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eastAsiaTheme="minorHAnsi"/>
          <w:lang w:eastAsia="en-US"/>
        </w:rPr>
        <w:id w:val="610944816"/>
        <w:docPartObj>
          <w:docPartGallery w:val="Cover Pages"/>
          <w:docPartUnique/>
        </w:docPartObj>
      </w:sdtPr>
      <w:sdtEndPr>
        <w:rPr>
          <w:rFonts w:ascii="Times New Roman" w:hAnsi="Times New Roman" w:cs="Times New Roman"/>
          <w:b/>
          <w:sz w:val="28"/>
          <w:szCs w:val="28"/>
          <w:shd w:val="clear" w:color="auto" w:fill="F9F9F9"/>
        </w:rPr>
      </w:sdtEndPr>
      <w:sdtContent>
        <w:p w:rsidR="00AF511A" w:rsidRDefault="00AF511A">
          <w:pPr>
            <w:pStyle w:val="ac"/>
          </w:pPr>
          <w:r>
            <w:rPr>
              <w:noProof/>
            </w:rPr>
            <mc:AlternateContent>
              <mc:Choice Requires="wpg">
                <w:drawing>
                  <wp:anchor distT="0" distB="0" distL="114300" distR="114300" simplePos="0" relativeHeight="251659264" behindDoc="1" locked="0" layoutInCell="1" allowOverlap="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Группа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Прямоугольник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Пятиугольник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Дата"/>
                                    <w:tag w:val=""/>
                                    <w:id w:val="-1161071388"/>
                                    <w:dataBinding w:prefixMappings="xmlns:ns0='http://schemas.microsoft.com/office/2006/coverPageProps' " w:xpath="/ns0:CoverPageProperties[1]/ns0:PublishDate[1]" w:storeItemID="{55AF091B-3C7A-41E3-B477-F2FDAA23CFDA}"/>
                                    <w:date w:fullDate="2026-01-01T00:00:00Z">
                                      <w:dateFormat w:val="d.M.yyyy"/>
                                      <w:lid w:val="ru-RU"/>
                                      <w:storeMappedDataAs w:val="dateTime"/>
                                      <w:calendar w:val="gregorian"/>
                                    </w:date>
                                  </w:sdtPr>
                                  <w:sdtEndPr/>
                                  <w:sdtContent>
                                    <w:p w:rsidR="00AF511A" w:rsidRDefault="00202E67">
                                      <w:pPr>
                                        <w:pStyle w:val="ac"/>
                                        <w:jc w:val="right"/>
                                        <w:rPr>
                                          <w:color w:val="FFFFFF" w:themeColor="background1"/>
                                          <w:sz w:val="28"/>
                                          <w:szCs w:val="28"/>
                                        </w:rPr>
                                      </w:pPr>
                                      <w:r>
                                        <w:rPr>
                                          <w:color w:val="FFFFFF" w:themeColor="background1"/>
                                          <w:sz w:val="28"/>
                                          <w:szCs w:val="28"/>
                                        </w:rPr>
                                        <w:t>1.1.2026</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Группа 5"/>
                            <wpg:cNvGrpSpPr/>
                            <wpg:grpSpPr>
                              <a:xfrm>
                                <a:off x="76200" y="4210050"/>
                                <a:ext cx="2057400" cy="4910328"/>
                                <a:chOff x="80645" y="4211812"/>
                                <a:chExt cx="1306273" cy="3121026"/>
                              </a:xfrm>
                            </wpg:grpSpPr>
                            <wpg:grpSp>
                              <wpg:cNvPr id="6" name="Группа 6"/>
                              <wpg:cNvGrpSpPr>
                                <a:grpSpLocks noChangeAspect="1"/>
                              </wpg:cNvGrpSpPr>
                              <wpg:grpSpPr>
                                <a:xfrm>
                                  <a:off x="141062" y="4211812"/>
                                  <a:ext cx="1047750" cy="3121026"/>
                                  <a:chOff x="141062" y="4211812"/>
                                  <a:chExt cx="1047750" cy="3121026"/>
                                </a:xfrm>
                              </wpg:grpSpPr>
                              <wps:wsp>
                                <wps:cNvPr id="20" name="Полилиния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Полилиния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Полилиния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Полилиния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Полилиния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Полилиния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Полилиния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Полилиния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Полилиния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Полилиния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Полилиния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Полилиния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Группа 7"/>
                              <wpg:cNvGrpSpPr>
                                <a:grpSpLocks noChangeAspect="1"/>
                              </wpg:cNvGrpSpPr>
                              <wpg:grpSpPr>
                                <a:xfrm>
                                  <a:off x="80645" y="4826972"/>
                                  <a:ext cx="1306273" cy="2505863"/>
                                  <a:chOff x="80645" y="4649964"/>
                                  <a:chExt cx="874712" cy="1677988"/>
                                </a:xfrm>
                              </wpg:grpSpPr>
                              <wps:wsp>
                                <wps:cNvPr id="8" name="Полилиния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Полилиния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Полилиния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Полилиния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Полилиния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Полилиния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Полилиния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Полилиния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Полилиния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Полилиния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Полилиния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Группа 2"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">
                    <v:rect id="Прямоугольник 3" o:spid="_x0000_s1027" style="position:absolute;width:1945;height:912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bvmMUA&#10;AADaAAAADwAAAGRycy9kb3ducmV2LnhtbESPQWvCQBSE7wX/w/KE3upGC1Kjq4ggtBQp1SDt7Zl9&#10;zaZm34bs1qT+elcQPA4z8w0zW3S2EidqfOlYwXCQgCDOnS65UJDt1k8vIHxA1lg5JgX/5GEx7z3M&#10;MNWu5U86bUMhIoR9igpMCHUqpc8NWfQDVxNH78c1FkOUTSF1g22E20qOkmQsLZYcFwzWtDKUH7d/&#10;VoH7PU+y93ZzPOzMJN9/j4qvt49Wqcd+t5yCCNSFe/jWftUKnuF6Jd4AO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u+YxQAAANoAAAAPAAAAAAAAAAAAAAAAAJgCAABkcnMv&#10;ZG93bnJldi54bWxQSwUGAAAAAAQABAD1AAAAigM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ятиугольник 4" o:spid="_x0000_s1028" type="#_x0000_t15" style="position:absolute;top:14668;width:21945;height:5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STOMQA&#10;AADaAAAADwAAAGRycy9kb3ducmV2LnhtbESP3WrCQBSE74W+w3IE7+omKqVEV/EHwQvtj/oAx+wx&#10;ic2eDdnVRJ++Wyh4OczMN8xk1ppS3Kh2hWUFcT8CQZxaXXCm4HhYv76DcB5ZY2mZFNzJwWz60plg&#10;om3D33Tb+0wECLsEFeTeV4mULs3JoOvbijh4Z1sb9EHWmdQ1NgFuSjmIojdpsOCwkGNFy5zSn/3V&#10;KDDxNl4s2sfHZ3P5Gp6qq2+i1U6pXredj0F4av0z/N/eaAUj+LsSboC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0kzjEAAAA2gAAAA8AAAAAAAAAAAAAAAAAmAIAAGRycy9k&#10;b3ducmV2LnhtbFBLBQYAAAAABAAEAPUAAACJAwAAAAA=&#10;" adj="18883" fillcolor="#5b9bd5 [3204]" stroked="f" strokeweight="1pt">
                      <v:textbox inset=",0,14.4pt,0">
                        <w:txbxContent>
                          <w:sdt>
                            <w:sdtPr>
                              <w:rPr>
                                <w:color w:val="FFFFFF" w:themeColor="background1"/>
                                <w:sz w:val="28"/>
                                <w:szCs w:val="28"/>
                              </w:rPr>
                              <w:alias w:val="Дата"/>
                              <w:tag w:val=""/>
                              <w:id w:val="-1161071388"/>
                              <w:dataBinding w:prefixMappings="xmlns:ns0='http://schemas.microsoft.com/office/2006/coverPageProps' " w:xpath="/ns0:CoverPageProperties[1]/ns0:PublishDate[1]" w:storeItemID="{55AF091B-3C7A-41E3-B477-F2FDAA23CFDA}"/>
                              <w:date w:fullDate="2026-01-01T00:00:00Z">
                                <w:dateFormat w:val="d.M.yyyy"/>
                                <w:lid w:val="ru-RU"/>
                                <w:storeMappedDataAs w:val="dateTime"/>
                                <w:calendar w:val="gregorian"/>
                              </w:date>
                            </w:sdtPr>
                            <w:sdtEndPr/>
                            <w:sdtContent>
                              <w:p w:rsidR="00AF511A" w:rsidRDefault="00202E67">
                                <w:pPr>
                                  <w:pStyle w:val="ac"/>
                                  <w:jc w:val="right"/>
                                  <w:rPr>
                                    <w:color w:val="FFFFFF" w:themeColor="background1"/>
                                    <w:sz w:val="28"/>
                                    <w:szCs w:val="28"/>
                                  </w:rPr>
                                </w:pPr>
                                <w:r>
                                  <w:rPr>
                                    <w:color w:val="FFFFFF" w:themeColor="background1"/>
                                    <w:sz w:val="28"/>
                                    <w:szCs w:val="28"/>
                                  </w:rPr>
                                  <w:t>1.1.2026</w:t>
                                </w:r>
                              </w:p>
                            </w:sdtContent>
                          </w:sdt>
                        </w:txbxContent>
                      </v:textbox>
                    </v:shape>
                    <v:group id="Группа 5" o:spid="_x0000_s1029"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group id="Группа 6" o:spid="_x0000_s1030"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o:lock v:ext="edit" aspectratio="t"/>
                        <v:shape id="Полилиния 20" o:spid="_x0000_s1031"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DN5rwA&#10;AADbAAAADwAAAGRycy9kb3ducmV2LnhtbERPuwrCMBTdBf8hXMFFNNVBpBpFRKmOvvZLc22rzU1p&#10;Yq1+vRkEx8N5L1atKUVDtSssKxiPIhDEqdUFZwou591wBsJ5ZI2lZVLwJgerZbezwFjbFx+pOflM&#10;hBB2MSrIva9iKV2ak0E3shVx4G62NugDrDOpa3yFcFPKSRRNpcGCQ0OOFW1ySh+np1GgP+fENibJ&#10;NoPrYXtbJ7N9cndK9Xvteg7CU+v/4p97rxVMwvrwJfwAufw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UIM3mvAAAANsAAAAPAAAAAAAAAAAAAAAAAJgCAABkcnMvZG93bnJldi54&#10;bWxQSwUGAAAAAAQABAD1AAAAgQM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Полилиния 21" o:spid="_x0000_s1032"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Pe58IA&#10;AADbAAAADwAAAGRycy9kb3ducmV2LnhtbESPQYvCMBSE74L/ITxhb5oqKEs1SldQvOxB1x/wbJ5N&#10;1+alJNF2//1GEDwOM/MNs9r0thEP8qF2rGA6yUAQl07XXCk4/+zGnyBCRNbYOCYFfxRgsx4OVphr&#10;1/GRHqdYiQThkKMCE2ObSxlKQxbDxLXEybs6bzEm6SupPXYJbhs5y7KFtFhzWjDY0tZQeTvdrYK7&#10;Xmz383l/+710rvDX76/i4IxSH6O+WIKI1Md3+NU+aAWzKTy/pB8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Q97nwgAAANsAAAAPAAAAAAAAAAAAAAAAAJgCAABkcnMvZG93&#10;bnJldi54bWxQSwUGAAAAAAQABAD1AAAAhwM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Полилиния 22" o:spid="_x0000_s1033"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opJMMA&#10;AADbAAAADwAAAGRycy9kb3ducmV2LnhtbESP3YrCMBSE7xd8h3AE79Z0q4hUoywLCyrC4g+Cd4fm&#10;2Fabk5JErW9vFgQvh5n5hpnOW1OLGzlfWVbw1U9AEOdWV1wo2O9+P8cgfEDWWFsmBQ/yMJ91PqaY&#10;aXvnDd22oRARwj5DBWUITSalz0sy6Pu2IY7eyTqDIUpXSO3wHuGmlmmSjKTBiuNCiQ39lJRftlej&#10;4G/4OOPyajbpYJcsHa6bxepwVKrXbb8nIAK14R1+tRdaQZrC/5f4A+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opJMMAAADbAAAADwAAAAAAAAAAAAAAAACYAgAAZHJzL2Rv&#10;d25yZXYueG1sUEsFBgAAAAAEAAQA9QAAAIgD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Полилиния 23" o:spid="_x0000_s1034"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qttMAA&#10;AADbAAAADwAAAGRycy9kb3ducmV2LnhtbERPy2rCQBTdF/yH4Qrd1UkilBIdRQQxCze1FbeXzDUJ&#10;Zu7EzJjX13cKhS4P573eDqYWHbWusqwgXkQgiHOrKy4UfH8d3j5AOI+ssbZMCkZysN3MXtaYatvz&#10;J3VnX4gQwi5FBaX3TSqly0sy6Ba2IQ7czbYGfYBtIXWLfQg3tUyi6F0arDg0lNjQvqT8fn4aBddi&#10;iprk4eP4eBnDsKnS2WlU6nU+7FYgPA3+X/znzrSCZAm/X8IPkJs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BqttMAAAADbAAAADwAAAAAAAAAAAAAAAACYAgAAZHJzL2Rvd25y&#10;ZXYueG1sUEsFBgAAAAAEAAQA9QAAAIUD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Полилиния 24" o:spid="_x0000_s1035"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yOcQA&#10;AADbAAAADwAAAGRycy9kb3ducmV2LnhtbESPS2vDMBCE74H8B7GB3hK5pk1Sx3IohZbSnPIg0NvG&#10;Wj+otTKSmrj/vgoEchxm5hsmXw+mE2dyvrWs4HGWgCAurW65VnDYv0+XIHxA1thZJgV/5GFdjEc5&#10;ZtpeeEvnXahFhLDPUEETQp9J6cuGDPqZ7YmjV1lnMETpaqkdXiLcdDJNkrk02HJcaLCnt4bKn92v&#10;UWAluYqOi/Yl/TLzTfj+qJ5PRqmHyfC6AhFoCPfwrf2pFaRPcP0Sf4As/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18jnEAAAA2wAAAA8AAAAAAAAAAAAAAAAAmAIAAGRycy9k&#10;b3ducmV2LnhtbFBLBQYAAAAABAAEAPUAAACJAw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Полилиния 25" o:spid="_x0000_s1036"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A0cMEA&#10;AADbAAAADwAAAGRycy9kb3ducmV2LnhtbESPQWsCMRSE7wX/Q3iCt5pVailbo1RBqEet7fm5ed2E&#10;3bwsSdT13xtB8DjMzDfMfNm7VpwpROtZwWRcgCCuvLZcKzj8bF4/QMSErLH1TAquFGG5GLzMsdT+&#10;wjs671MtMoRjiQpMSl0pZawMOYxj3xFn798HhynLUEsd8JLhrpXToniXDi3nBYMdrQ1Vzf7kFAST&#10;Vs1hFlZvzfpvuzlae/z1VqnRsP/6BJGoT8/wo/2tFUxncP+Sf4Bc3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3QNHDBAAAA2wAAAA8AAAAAAAAAAAAAAAAAmAIAAGRycy9kb3du&#10;cmV2LnhtbFBLBQYAAAAABAAEAPUAAACGAwAAAAA=&#10;" path="m,l33,69r-9,l12,35,,xe" fillcolor="#44546a [3215]" strokecolor="#44546a [3215]" strokeweight="0">
                          <v:path arrowok="t" o:connecttype="custom" o:connectlocs="0,0;52388,109538;38100,109538;19050,55563;0,0" o:connectangles="0,0,0,0,0"/>
                        </v:shape>
                        <v:shape id="Полилиния 26" o:spid="_x0000_s1037"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BTjcEA&#10;AADbAAAADwAAAGRycy9kb3ducmV2LnhtbESPQYvCMBSE7wv+h/AEL4um60GkGkWF3XoTqz/g0Tzb&#10;YvJSkmyt/94sLHgcZuYbZr0drBE9+dA6VvA1y0AQV063XCu4Xr6nSxAhIms0jknBkwJsN6OPNeba&#10;PfhMfRlrkSAcclTQxNjlUoaqIYth5jri5N2ctxiT9LXUHh8Jbo2cZ9lCWmw5LTTY0aGh6l7+WgWm&#10;/HQ/l47qU38snHnuixv5QqnJeNitQEQa4jv83z5qBfMF/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QU43BAAAA2wAAAA8AAAAAAAAAAAAAAAAAmAIAAGRycy9kb3du&#10;cmV2LnhtbFBLBQYAAAAABAAEAPUAAACGAwAAAAA=&#10;" path="m,l9,37r,3l15,93,5,49,,xe" fillcolor="#44546a [3215]" strokecolor="#44546a [3215]" strokeweight="0">
                          <v:path arrowok="t" o:connecttype="custom" o:connectlocs="0,0;14288,58738;14288,63500;23813,147638;7938,77788;0,0" o:connectangles="0,0,0,0,0,0"/>
                        </v:shape>
                        <v:shape id="Полилиния 27" o:spid="_x0000_s1038"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0SccMA&#10;AADbAAAADwAAAGRycy9kb3ducmV2LnhtbESPQUsDMRSE70L/Q3gFbzbbglXWpsUqgifFKoi3x+Y1&#10;Wd28hCRutv/eCILHYWa+YTa7yQ1ipJh6zwqWiwYEced1z0bB2+vDxTWIlJE1Dp5JwYkS7Lazsw22&#10;2hd+ofGQjagQTi0qsDmHVsrUWXKYFj4QV+/oo8NcZTRSRywV7ga5apq1dNhzXbAY6M5S93X4dgre&#10;16aEy2I/PkPZn8zz/fEp2lGp8/l0ewMi05T/w3/tR61gdQW/X+oP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0SccMAAADbAAAADwAAAAAAAAAAAAAAAACYAgAAZHJzL2Rv&#10;d25yZXYueG1sUEsFBgAAAAAEAAQA9QAAAIgD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Полилиния 28" o:spid="_x0000_s1039"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TRe8MA&#10;AADbAAAADwAAAGRycy9kb3ducmV2LnhtbERPz2vCMBS+C/4P4QleZKbLYYzOKKLoxsag6hh4ezbP&#10;tti8lCZqu79+OQx2/Ph+zxadrcWNWl851vA4TUAQ585UXGj4OmwenkH4gGywdkwaevKwmA8HM0yN&#10;u/OObvtQiBjCPkUNZQhNKqXPS7Lop64hjtzZtRZDhG0hTYv3GG5rqZLkSVqsODaU2NCqpPyyv1oN&#10;n+/hyJMsO6mf1+1623+rj6xXWo9H3fIFRKAu/Iv/3G9Gg4pj45f4A+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jTRe8MAAADbAAAADwAAAAAAAAAAAAAAAACYAgAAZHJzL2Rv&#10;d25yZXYueG1sUEsFBgAAAAAEAAQA9QAAAIgD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Полилиния 29" o:spid="_x0000_s1040"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eov8UA&#10;AADbAAAADwAAAGRycy9kb3ducmV2LnhtbESPT2vCQBTE70K/w/IKvenGUIqNrqJC/XMqpj3E2yP7&#10;zAazb2N2q+m3d4VCj8PM/IaZLXrbiCt1vnasYDxKQBCXTtdcKfj++hhOQPiArLFxTAp+ycNi/jSY&#10;YabdjQ90zUMlIoR9hgpMCG0mpS8NWfQj1xJH7+Q6iyHKrpK6w1uE20amSfImLdYcFwy2tDZUnvMf&#10;q+Cy3Oz19vh6/Mwnh2JlLsUm3RdKvTz3yymIQH34D/+1d1pB+g6PL/EH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56i/xQAAANsAAAAPAAAAAAAAAAAAAAAAAJgCAABkcnMv&#10;ZG93bnJldi54bWxQSwUGAAAAAAQABAD1AAAAigMAAAAA&#10;" path="m,l31,65r-8,l,xe" fillcolor="#44546a [3215]" strokecolor="#44546a [3215]" strokeweight="0">
                          <v:path arrowok="t" o:connecttype="custom" o:connectlocs="0,0;49213,103188;36513,103188;0,0" o:connectangles="0,0,0,0"/>
                        </v:shape>
                        <v:shape id="Полилиния 30" o:spid="_x0000_s1041"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6bLsEA&#10;AADbAAAADwAAAGRycy9kb3ducmV2LnhtbERPz2vCMBS+D/wfwhO8zVQF5zqjqCB4ErQ62O3RPNtq&#10;81KTqN3+enMYePz4fk/nranFnZyvLCsY9BMQxLnVFRcKDtn6fQLCB2SNtWVS8Ese5rPO2xRTbR+8&#10;o/s+FCKGsE9RQRlCk0rp85IM+r5tiCN3ss5giNAVUjt8xHBTy2GSjKXBimNDiQ2tSsov+5tRcN78&#10;8c/2Y7m+Np9cLYtzdvx2mVK9brv4AhGoDS/xv3ujFYzi+vgl/gA5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umy7BAAAA2wAAAA8AAAAAAAAAAAAAAAAAmAIAAGRycy9kb3du&#10;cmV2LnhtbFBLBQYAAAAABAAEAPUAAACGAwAAAAA=&#10;" path="m,l6,17,7,42,6,39,,23,,xe" fillcolor="#44546a [3215]" strokecolor="#44546a [3215]" strokeweight="0">
                          <v:path arrowok="t" o:connecttype="custom" o:connectlocs="0,0;9525,26988;11113,66675;9525,61913;0,36513;0,0" o:connectangles="0,0,0,0,0,0"/>
                        </v:shape>
                        <v:shape id="Полилиния 31" o:spid="_x0000_s1042"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t9Q8UA&#10;AADbAAAADwAAAGRycy9kb3ducmV2LnhtbESPT2vCQBTE70K/w/IKvZmNFoqkrmILogiF+ufS2yP7&#10;TKLZt3F3NdFP3xUEj8PM/IYZTztTiws5X1lWMEhSEMS51RUXCnbbeX8EwgdkjbVlUnAlD9PJS2+M&#10;mbYtr+myCYWIEPYZKihDaDIpfV6SQZ/Yhjh6e+sMhihdIbXDNsJNLYdp+iENVhwXSmzou6T8uDkb&#10;BbbNz1/ur8bT7GAWt/1PO1zdfpV6e+1mnyACdeEZfrSXWsH7AO5f4g+Qk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q31DxQAAANsAAAAPAAAAAAAAAAAAAAAAAJgCAABkcnMv&#10;ZG93bnJldi54bWxQSwUGAAAAAAQABAD1AAAAigMAAAAA&#10;" path="m,l6,16,21,49,33,84r12,34l44,118,13,53,11,42,,xe" fillcolor="#44546a [3215]" strokecolor="#44546a [3215]" strokeweight="0">
                          <v:path arrowok="t" o:connecttype="custom" o:connectlocs="0,0;9525,25400;33338,77788;52388,133350;71438,187325;69850,187325;20638,84138;17463,66675;0,0" o:connectangles="0,0,0,0,0,0,0,0,0"/>
                        </v:shape>
                      </v:group>
                      <v:group id="Группа 7" o:spid="_x0000_s1043"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o:lock v:ext="edit" aspectratio="t"/>
                        <v:shape id="Полилиния 8" o:spid="_x0000_s1044"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4YbsIA&#10;AADaAAAADwAAAGRycy9kb3ducmV2LnhtbERPyW7CMBC9V+IfrEHqrTj0UFUBgxASy4GlbBLHUTwk&#10;gXicxg64/fr6UInj09uH42AqcafGlZYV9HsJCOLM6pJzBcfD7O0ThPPIGivLpOCHHIxHnZchpto+&#10;eEf3vc9FDGGXooLC+zqV0mUFGXQ9WxNH7mIbgz7CJpe6wUcMN5V8T5IPabDk2FBgTdOCstu+NQo2&#10;69/zdvHVzq6rYL7b0ybM19ug1Gs3TAYgPAX/FP+7l1pB3BqvxBsgR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7hhuwgAAANoAAAAPAAAAAAAAAAAAAAAAAJgCAABkcnMvZG93&#10;bnJldi54bWxQSwUGAAAAAAQABAD1AAAAhwM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Полилиния 9" o:spid="_x0000_s1045"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Y6cIA&#10;AADaAAAADwAAAGRycy9kb3ducmV2LnhtbESP0WrCQBRE3wX/YbkFX0Q3EZQ2uorYSvukNPUDLtlr&#10;NjR7N2Q3Mf59Vyj4OMzMGWazG2wtemp95VhBOk9AEBdOV1wquPwcZ68gfEDWWDsmBXfysNuORxvM&#10;tLvxN/V5KEWEsM9QgQmhyaT0hSGLfu4a4uhdXWsxRNmWUrd4i3Bby0WSrKTFiuOCwYYOhorfvLMK&#10;8hN3zceSL+f383Swn6vUXg+pUpOXYb8GEWgIz/B/+0sreIPHlXgD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ljpwgAAANoAAAAPAAAAAAAAAAAAAAAAAJgCAABkcnMvZG93&#10;bnJldi54bWxQSwUGAAAAAAQABAD1AAAAhwM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Полилиния 10" o:spid="_x0000_s1046"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Yy38UA&#10;AADbAAAADwAAAGRycy9kb3ducmV2LnhtbESPT2sCQQzF74V+hyFCb3XWCiJbRxGhtael2h56jDvZ&#10;P7iTGXZGd9tP3xwEbwnv5b1fVpvRdepKfWw9G5hNM1DEpbct1wa+v96el6BiQrbYeSYDvxRhs358&#10;WGFu/cAHuh5TrSSEY44GmpRCrnUsG3IYpz4Qi1b53mGSta+17XGQcNfplyxbaIctS0ODgXYNlefj&#10;xRmo3j/Pbv9T/S1Pl2E/3xZFmIfCmKfJuH0FlWhMd/Pt+sMKvtDLLzKA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ljLfxQAAANsAAAAPAAAAAAAAAAAAAAAAAJgCAABkcnMv&#10;ZG93bnJldi54bWxQSwUGAAAAAAQABAD1AAAAigMAAAAA&#10;" path="m,l16,72r4,49l18,112,,31,,xe" fillcolor="#44546a [3215]" strokecolor="#44546a [3215]" strokeweight="0">
                          <v:fill opacity="13107f"/>
                          <v:stroke opacity="13107f"/>
                          <v:path arrowok="t" o:connecttype="custom" o:connectlocs="0,0;25400,114300;31750,192088;28575,177800;0,49213;0,0" o:connectangles="0,0,0,0,0,0"/>
                        </v:shape>
                        <v:shape id="Полилиния 12" o:spid="_x0000_s1047"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ha5L4A&#10;AADbAAAADwAAAGRycy9kb3ducmV2LnhtbERPTYvCMBC9L/gfwgje1sQiKtUoIrgswh501/vQjE2x&#10;mZQm2vrvzYLgbR7vc1ab3tXiTm2oPGuYjBUI4sKbiksNf7/7zwWIEJEN1p5Jw4MCbNaDjxXmxnd8&#10;pPspliKFcMhRg42xyaUMhSWHYewb4sRdfOswJtiW0rTYpXBXy0ypmXRYcWqw2NDOUnE93ZwGPmTB&#10;cheUmf0spo/511lN9metR8N+uwQRqY9v8cv9bdL8DP5/SQfI9R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l4WuS+AAAA2wAAAA8AAAAAAAAAAAAAAAAAmAIAAGRycy9kb3ducmV2&#10;LnhtbFBLBQYAAAAABAAEAPUAAACDAw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Полилиния 13" o:spid="_x0000_s1048"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fO1sAA&#10;AADbAAAADwAAAGRycy9kb3ducmV2LnhtbERPy6rCMBDdC/5DGMGdpiqIVKP44IK40esDdDc0Y1ts&#10;JqXJtfXvjXDB3RzOc2aLxhTiSZXLLSsY9CMQxInVOacKzqef3gSE88gaC8uk4EUOFvN2a4axtjX/&#10;0vPoUxFC2MWoIPO+jKV0SUYGXd+WxIG728qgD7BKpa6wDuGmkMMoGkuDOYeGDEtaZ5Q8jn9GQXlY&#10;ber1ze3yy3DS+Ndlu7+lV6W6nWY5BeGp8V/xv3urw/wRfH4JB8j5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IfO1sAAAADbAAAADwAAAAAAAAAAAAAAAACYAgAAZHJzL2Rvd25y&#10;ZXYueG1sUEsFBgAAAAAEAAQA9QAAAIUDAAAAAA==&#10;" path="m,l33,71r-9,l11,36,,xe" fillcolor="#44546a [3215]" strokecolor="#44546a [3215]" strokeweight="0">
                          <v:fill opacity="13107f"/>
                          <v:stroke opacity="13107f"/>
                          <v:path arrowok="t" o:connecttype="custom" o:connectlocs="0,0;52388,112713;38100,112713;17463,57150;0,0" o:connectangles="0,0,0,0,0"/>
                        </v:shape>
                        <v:shape id="Полилиния 14" o:spid="_x0000_s1049"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jTIsIA&#10;AADbAAAADwAAAGRycy9kb3ducmV2LnhtbERPyWrDMBC9F/IPYgK51XLTEopjOYRAIOBDyFJob2Nr&#10;YptaIyOpjvv3VaHQ2zzeOvlmMr0YyfnOsoKnJAVBXFvdcaPgetk/voLwAVljb5kUfJOHTTF7yDHT&#10;9s4nGs+hETGEfYYK2hCGTEpft2TQJ3YgjtzNOoMhQtdI7fAew00vl2m6kgY7jg0tDrRrqf48fxkF&#10;b+XRDXr5sa9Wz9vLu7SlplOl1GI+bdcgAk3hX/znPug4/wV+f4kH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SNMiwgAAANsAAAAPAAAAAAAAAAAAAAAAAJgCAABkcnMvZG93&#10;bnJldi54bWxQSwUGAAAAAAQABAD1AAAAhwMAAAAA&#10;" path="m,l8,37r,4l15,95,4,49,,xe" fillcolor="#44546a [3215]" strokecolor="#44546a [3215]" strokeweight="0">
                          <v:fill opacity="13107f"/>
                          <v:stroke opacity="13107f"/>
                          <v:path arrowok="t" o:connecttype="custom" o:connectlocs="0,0;12700,58738;12700,65088;23813,150813;6350,77788;0,0" o:connectangles="0,0,0,0,0,0"/>
                        </v:shape>
                        <v:shape id="Полилиния 15" o:spid="_x0000_s1050"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3G2cMA&#10;AADbAAAADwAAAGRycy9kb3ducmV2LnhtbERPS2vCQBC+C/0PyxR6042iUqKbUOwDqSCY9tLbkB2z&#10;abOzIbtq9Nd3BcHbfHzPWea9bcSROl87VjAeJSCIS6drrhR8f70Pn0H4gKyxcUwKzuQhzx4GS0y1&#10;O/GOjkWoRAxhn6ICE0KbSulLQxb9yLXEkdu7zmKIsKuk7vAUw20jJ0kylxZrjg0GW1oZKv+Kg1Uw&#10;XX0eLm/biX4tpqx/PzZmvP0xSj099i8LEIH6cBff3Gsd58/g+ks8QG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3G2cMAAADbAAAADwAAAAAAAAAAAAAAAACYAgAAZHJzL2Rv&#10;d25yZXYueG1sUEsFBgAAAAAEAAQA9QAAAIgD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Полилиния 16" o:spid="_x0000_s1051"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xrI8QA&#10;AADbAAAADwAAAGRycy9kb3ducmV2LnhtbESPy27CMBBF90j8gzWV2BWnVXkFDIpaKmXTBY8PmMbT&#10;JCIeh9h59O8xEhK7Gd177tzZ7AZTiY4aV1pW8DaNQBBnVpecKzifvl+XIJxH1lhZJgX/5GC3HY82&#10;GGvb84G6o89FCGEXo4LC+zqW0mUFGXRTWxMH7c82Bn1Ym1zqBvsQbir5HkVzabDkcKHAmj4Lyi7H&#10;1oQauPfLj0V+paSbfbWn31X6U66UmrwMyRqEp8E/zQ861YGbw/2XMID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cayPEAAAA2wAAAA8AAAAAAAAAAAAAAAAAmAIAAGRycy9k&#10;b3ducmV2LnhtbFBLBQYAAAAABAAEAPUAAACJAw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Полилиния 17" o:spid="_x0000_s1052"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7sWMIA&#10;AADbAAAADwAAAGRycy9kb3ducmV2LnhtbERPTWsCMRC9F/wPYQQvUrN6qHU1ikhLe5FSDaW9Dcm4&#10;u7iZLJu4bv+9KQi9zeN9zmrTu1p01IbKs4LpJANBbLytuFCgj6+PzyBCRLZYeyYFvxRgsx48rDC3&#10;/sqf1B1iIVIIhxwVlDE2uZTBlOQwTHxDnLiTbx3GBNtC2havKdzVcpZlT9JhxamhxIZ2JZnz4eIU&#10;0He32H/8VGbO+kXrL7roNzNWajTst0sQkfr4L767322aP4e/X9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LuxYwgAAANsAAAAPAAAAAAAAAAAAAAAAAJgCAABkcnMvZG93&#10;bnJldi54bWxQSwUGAAAAAAQABAD1AAAAhwMAAAAA&#10;" path="m,l31,66r-7,l,xe" fillcolor="#44546a [3215]" strokecolor="#44546a [3215]" strokeweight="0">
                          <v:fill opacity="13107f"/>
                          <v:stroke opacity="13107f"/>
                          <v:path arrowok="t" o:connecttype="custom" o:connectlocs="0,0;49213,104775;38100,104775;0,0" o:connectangles="0,0,0,0"/>
                        </v:shape>
                        <v:shape id="Полилиния 18" o:spid="_x0000_s1053"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ekssIA&#10;AADbAAAADwAAAGRycy9kb3ducmV2LnhtbESPT2sCMRDF74V+hzAFbzWrBylbo4hY6EWw/oEeh2Tc&#10;rG4myybq6qfvHAreZnhv3vvNdN6HRl2pS3VkA6NhAYrYRldzZWC/+3r/AJUyssMmMhm4U4L57PVl&#10;iqWLN/6h6zZXSkI4lWjA59yWWifrKWAaxpZYtGPsAmZZu0q7Dm8SHho9LoqJDlizNHhsaenJnreX&#10;YKD2J1wfHjbhQa/20Z42v5oqYwZv/eITVKY+P83/199O8AVWfpEB9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N6SywgAAANsAAAAPAAAAAAAAAAAAAAAAAJgCAABkcnMvZG93&#10;bnJldi54bWxQSwUGAAAAAAQABAD1AAAAhwMAAAAA&#10;" path="m,l7,17r,26l6,40,,25,,xe" fillcolor="#44546a [3215]" strokecolor="#44546a [3215]" strokeweight="0">
                          <v:fill opacity="13107f"/>
                          <v:stroke opacity="13107f"/>
                          <v:path arrowok="t" o:connecttype="custom" o:connectlocs="0,0;11113,26988;11113,68263;9525,63500;0,39688;0,0" o:connectangles="0,0,0,0,0,0"/>
                        </v:shape>
                        <v:shape id="Полилиния 19" o:spid="_x0000_s1054"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0JAb8A&#10;AADbAAAADwAAAGRycy9kb3ducmV2LnhtbERPTYvCMBC9C/6HMII3Td2DaDWKCguyPekKXsdmbIrN&#10;JDRZrf/eCMLe5vE+Z7nubCPu1IbasYLJOANBXDpdc6Xg9Ps9moEIEVlj45gUPCnAetXvLTHX7sEH&#10;uh9jJVIIhxwVmBh9LmUoDVkMY+eJE3d1rcWYYFtJ3eIjhdtGfmXZVFqsOTUY9LQzVN6Of1ZBsTXz&#10;ujr8TIqtnPqLL877zems1HDQbRYgInXxX/xx73WaP4f3L+kAuX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QkBvwAAANsAAAAPAAAAAAAAAAAAAAAAAJgCAABkcnMvZG93bnJl&#10;di54bWxQSwUGAAAAAAQABAD1AAAAhAM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rsidR="00AF511A" w:rsidRDefault="00AF511A">
          <w:pPr>
            <w:rPr>
              <w:rFonts w:ascii="Times New Roman" w:hAnsi="Times New Roman" w:cs="Times New Roman"/>
              <w:b/>
              <w:sz w:val="28"/>
              <w:szCs w:val="28"/>
              <w:shd w:val="clear" w:color="auto" w:fill="F9F9F9"/>
            </w:rPr>
          </w:pPr>
          <w:r>
            <w:rPr>
              <w:noProof/>
              <w:lang w:eastAsia="ru-RU"/>
            </w:rPr>
            <mc:AlternateContent>
              <mc:Choice Requires="wps">
                <w:drawing>
                  <wp:anchor distT="0" distB="0" distL="114300" distR="114300" simplePos="0" relativeHeight="251660288" behindDoc="0" locked="0" layoutInCell="1" allowOverlap="1">
                    <wp:simplePos x="0" y="0"/>
                    <wp:positionH relativeFrom="margin">
                      <wp:posOffset>1729740</wp:posOffset>
                    </wp:positionH>
                    <wp:positionV relativeFrom="page">
                      <wp:posOffset>1866899</wp:posOffset>
                    </wp:positionV>
                    <wp:extent cx="4505325" cy="1476375"/>
                    <wp:effectExtent l="0" t="0" r="9525" b="9525"/>
                    <wp:wrapNone/>
                    <wp:docPr id="1" name="Надпись 1"/>
                    <wp:cNvGraphicFramePr/>
                    <a:graphic xmlns:a="http://schemas.openxmlformats.org/drawingml/2006/main">
                      <a:graphicData uri="http://schemas.microsoft.com/office/word/2010/wordprocessingShape">
                        <wps:wsp>
                          <wps:cNvSpPr txBox="1"/>
                          <wps:spPr>
                            <a:xfrm>
                              <a:off x="0" y="0"/>
                              <a:ext cx="4505325" cy="1476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F511A" w:rsidRPr="00552B44" w:rsidRDefault="00FB79F1" w:rsidP="00AF511A">
                                <w:pPr>
                                  <w:pStyle w:val="ac"/>
                                  <w:jc w:val="center"/>
                                  <w:rPr>
                                    <w:rFonts w:asciiTheme="majorHAnsi" w:eastAsiaTheme="majorEastAsia" w:hAnsiTheme="majorHAnsi" w:cstheme="majorBidi"/>
                                    <w:color w:val="262626" w:themeColor="text1" w:themeTint="D9"/>
                                    <w:sz w:val="72"/>
                                  </w:rPr>
                                </w:pPr>
                                <w:sdt>
                                  <w:sdtPr>
                                    <w:rPr>
                                      <w:rFonts w:ascii="Times New Roman" w:eastAsia="Calibri" w:hAnsi="Times New Roman" w:cs="Times New Roman"/>
                                      <w:b/>
                                      <w:sz w:val="28"/>
                                      <w:szCs w:val="28"/>
                                      <w:shd w:val="clear" w:color="auto" w:fill="F9F9F9"/>
                                      <w:lang w:eastAsia="en-US"/>
                                    </w:rPr>
                                    <w:alias w:val="Название"/>
                                    <w:tag w:val=""/>
                                    <w:id w:val="-1227453173"/>
                                    <w:dataBinding w:prefixMappings="xmlns:ns0='http://purl.org/dc/elements/1.1/' xmlns:ns1='http://schemas.openxmlformats.org/package/2006/metadata/core-properties' " w:xpath="/ns1:coreProperties[1]/ns0:title[1]" w:storeItemID="{6C3C8BC8-F283-45AE-878A-BAB7291924A1}"/>
                                    <w:text/>
                                  </w:sdtPr>
                                  <w:sdtEndPr/>
                                  <w:sdtContent>
                                    <w:r w:rsidR="00AF511A" w:rsidRPr="00552B44">
                                      <w:rPr>
                                        <w:rFonts w:ascii="Times New Roman" w:eastAsia="Calibri" w:hAnsi="Times New Roman" w:cs="Times New Roman"/>
                                        <w:b/>
                                        <w:sz w:val="28"/>
                                        <w:szCs w:val="28"/>
                                        <w:shd w:val="clear" w:color="auto" w:fill="F9F9F9"/>
                                        <w:lang w:eastAsia="en-US"/>
                                      </w:rPr>
                                      <w:t>ҚАРАҒАНДЫ ОБЛЫСЫ БІЛІМ БАСҚАРМАСЫНЫҢ БАЛҚАШ ҚАЛАСЫ БІЛІМ БӨЛІМІНІҢ «МИХАИЛ РУСАКОВ АТЫНДАҒЫ МЕКТЕП-ИНТЕРНАТЫ» КММ</w:t>
                                    </w:r>
                                    <w:r w:rsidR="00AF511A" w:rsidRPr="00552B44">
                                      <w:rPr>
                                        <w:rFonts w:ascii="Times New Roman" w:eastAsia="Calibri" w:hAnsi="Times New Roman" w:cs="Times New Roman"/>
                                        <w:b/>
                                        <w:sz w:val="28"/>
                                        <w:szCs w:val="28"/>
                                        <w:shd w:val="clear" w:color="auto" w:fill="F9F9F9"/>
                                        <w:lang w:val="kk-KZ" w:eastAsia="en-US"/>
                                      </w:rPr>
                                      <w:t xml:space="preserve"> </w:t>
                                    </w:r>
                                    <w:r w:rsidR="00AF511A" w:rsidRPr="00552B44">
                                      <w:rPr>
                                        <w:rFonts w:ascii="Times New Roman" w:eastAsia="Calibri" w:hAnsi="Times New Roman" w:cs="Times New Roman"/>
                                        <w:b/>
                                        <w:sz w:val="28"/>
                                        <w:szCs w:val="28"/>
                                        <w:shd w:val="clear" w:color="auto" w:fill="F9F9F9"/>
                                        <w:lang w:eastAsia="en-US"/>
                                      </w:rPr>
                                      <w:t>2025–2026 ОҚУ ЖЫЛЫНДАҒЫ ҚЫЗМЕТІНЕ КЕШЕНДІ БАСҚАРУШЫЛЫҚ ТАЛДАУ</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55" type="#_x0000_t202" style="position:absolute;margin-left:136.2pt;margin-top:147pt;width:354.75pt;height:116.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" filled="f" stroked="f" strokeweight=".5pt">
                    <v:textbox inset="0,0,0,0">
                      <w:txbxContent>
                        <w:p w:rsidR="00AF511A" w:rsidRPr="00552B44" w:rsidRDefault="00AF511A" w:rsidP="00AF511A">
                          <w:pPr>
                            <w:pStyle w:val="ac"/>
                            <w:jc w:val="center"/>
                            <w:rPr>
                              <w:rFonts w:asciiTheme="majorHAnsi" w:eastAsiaTheme="majorEastAsia" w:hAnsiTheme="majorHAnsi" w:cstheme="majorBidi"/>
                              <w:color w:val="262626" w:themeColor="text1" w:themeTint="D9"/>
                              <w:sz w:val="72"/>
                            </w:rPr>
                          </w:pPr>
                          <w:sdt>
                            <w:sdtPr>
                              <w:rPr>
                                <w:rFonts w:ascii="Times New Roman" w:eastAsia="Calibri" w:hAnsi="Times New Roman" w:cs="Times New Roman"/>
                                <w:b/>
                                <w:sz w:val="28"/>
                                <w:szCs w:val="28"/>
                                <w:shd w:val="clear" w:color="auto" w:fill="F9F9F9"/>
                                <w:lang w:eastAsia="en-US"/>
                              </w:rPr>
                              <w:alias w:val="Название"/>
                              <w:tag w:val=""/>
                              <w:id w:val="-1227453173"/>
                              <w:dataBinding w:prefixMappings="xmlns:ns0='http://purl.org/dc/elements/1.1/' xmlns:ns1='http://schemas.openxmlformats.org/package/2006/metadata/core-properties' " w:xpath="/ns1:coreProperties[1]/ns0:title[1]" w:storeItemID="{6C3C8BC8-F283-45AE-878A-BAB7291924A1}"/>
                              <w:text/>
                            </w:sdtPr>
                            <w:sdtContent>
                              <w:r w:rsidRPr="00552B44">
                                <w:rPr>
                                  <w:rFonts w:ascii="Times New Roman" w:eastAsia="Calibri" w:hAnsi="Times New Roman" w:cs="Times New Roman"/>
                                  <w:b/>
                                  <w:sz w:val="28"/>
                                  <w:szCs w:val="28"/>
                                  <w:shd w:val="clear" w:color="auto" w:fill="F9F9F9"/>
                                  <w:lang w:eastAsia="en-US"/>
                                </w:rPr>
                                <w:t>ҚАРАҒАНДЫ ОБЛЫСЫ БІЛІМ БАСҚАРМАСЫНЫҢ БАЛҚАШ ҚАЛАСЫ БІЛІМ БӨЛІМІНІҢ «МИХАИЛ РУСАКОВ АТЫНДАҒЫ МЕКТЕП-ИНТЕРНАТЫ» КММ</w:t>
                              </w:r>
                              <w:r w:rsidRPr="00552B44">
                                <w:rPr>
                                  <w:rFonts w:ascii="Times New Roman" w:eastAsia="Calibri" w:hAnsi="Times New Roman" w:cs="Times New Roman"/>
                                  <w:b/>
                                  <w:sz w:val="28"/>
                                  <w:szCs w:val="28"/>
                                  <w:shd w:val="clear" w:color="auto" w:fill="F9F9F9"/>
                                  <w:lang w:val="kk-KZ" w:eastAsia="en-US"/>
                                </w:rPr>
                                <w:t xml:space="preserve"> </w:t>
                              </w:r>
                              <w:r w:rsidRPr="00552B44">
                                <w:rPr>
                                  <w:rFonts w:ascii="Times New Roman" w:eastAsia="Calibri" w:hAnsi="Times New Roman" w:cs="Times New Roman"/>
                                  <w:b/>
                                  <w:sz w:val="28"/>
                                  <w:szCs w:val="28"/>
                                  <w:shd w:val="clear" w:color="auto" w:fill="F9F9F9"/>
                                  <w:lang w:eastAsia="en-US"/>
                                </w:rPr>
                                <w:t>2025–2026 ОҚУ ЖЫЛЫНДАҒЫ ҚЫЗМЕТІНЕ КЕШЕНДІ БАСҚАРУШЫЛЫҚ ТАЛДАУ</w:t>
                              </w:r>
                            </w:sdtContent>
                          </w:sdt>
                        </w:p>
                      </w:txbxContent>
                    </v:textbox>
                    <w10:wrap anchorx="margin" anchory="page"/>
                  </v:shape>
                </w:pict>
              </mc:Fallback>
            </mc:AlternateContent>
          </w:r>
          <w:r>
            <w:rPr>
              <w:rFonts w:ascii="Times New Roman" w:hAnsi="Times New Roman" w:cs="Times New Roman"/>
              <w:b/>
              <w:sz w:val="28"/>
              <w:szCs w:val="28"/>
              <w:shd w:val="clear" w:color="auto" w:fill="F9F9F9"/>
            </w:rPr>
            <w:br w:type="page"/>
          </w:r>
        </w:p>
      </w:sdtContent>
    </w:sdt>
    <w:p w:rsidR="001F7DC7" w:rsidRPr="005E1ABA" w:rsidRDefault="001F7DC7" w:rsidP="001F7DC7">
      <w:pPr>
        <w:spacing w:after="0" w:line="240" w:lineRule="auto"/>
        <w:jc w:val="center"/>
        <w:outlineLvl w:val="0"/>
        <w:rPr>
          <w:rFonts w:ascii="Times New Roman" w:hAnsi="Times New Roman" w:cs="Times New Roman"/>
          <w:b/>
          <w:sz w:val="28"/>
          <w:szCs w:val="28"/>
          <w:shd w:val="clear" w:color="auto" w:fill="F9F9F9"/>
        </w:rPr>
      </w:pPr>
      <w:r w:rsidRPr="005E1ABA">
        <w:rPr>
          <w:rFonts w:ascii="Times New Roman" w:hAnsi="Times New Roman" w:cs="Times New Roman"/>
          <w:b/>
          <w:sz w:val="28"/>
          <w:szCs w:val="28"/>
          <w:shd w:val="clear" w:color="auto" w:fill="F9F9F9"/>
        </w:rPr>
        <w:lastRenderedPageBreak/>
        <w:t xml:space="preserve">ҚАРАҒАНДЫ ​​ОБЛЫСЫ БІЛІМ БАСҚАРМАСЫНЫҢ </w:t>
      </w:r>
    </w:p>
    <w:p w:rsidR="001F7DC7" w:rsidRPr="005E1ABA" w:rsidRDefault="001F7DC7" w:rsidP="001F7DC7">
      <w:pPr>
        <w:spacing w:after="0" w:line="240" w:lineRule="auto"/>
        <w:jc w:val="center"/>
        <w:outlineLvl w:val="0"/>
        <w:rPr>
          <w:rFonts w:ascii="Times New Roman" w:hAnsi="Times New Roman" w:cs="Times New Roman"/>
          <w:b/>
          <w:sz w:val="28"/>
          <w:szCs w:val="28"/>
          <w:shd w:val="clear" w:color="auto" w:fill="F9F9F9"/>
        </w:rPr>
      </w:pPr>
      <w:r w:rsidRPr="005E1ABA">
        <w:rPr>
          <w:rFonts w:ascii="Times New Roman" w:hAnsi="Times New Roman" w:cs="Times New Roman"/>
          <w:b/>
          <w:sz w:val="28"/>
          <w:szCs w:val="28"/>
          <w:shd w:val="clear" w:color="auto" w:fill="F9F9F9"/>
        </w:rPr>
        <w:t xml:space="preserve">БАЛҚАШ ҚАЛАСЫ БІЛІМ БӨЛІМІНІҢ </w:t>
      </w:r>
    </w:p>
    <w:p w:rsidR="001F7DC7" w:rsidRPr="005E1ABA" w:rsidRDefault="001F7DC7" w:rsidP="001F7DC7">
      <w:pPr>
        <w:spacing w:after="0" w:line="240" w:lineRule="auto"/>
        <w:jc w:val="center"/>
        <w:outlineLvl w:val="0"/>
        <w:rPr>
          <w:rFonts w:ascii="Times New Roman" w:hAnsi="Times New Roman" w:cs="Times New Roman"/>
          <w:b/>
          <w:sz w:val="28"/>
          <w:szCs w:val="28"/>
          <w:shd w:val="clear" w:color="auto" w:fill="F9F9F9"/>
        </w:rPr>
      </w:pPr>
      <w:r w:rsidRPr="005E1ABA">
        <w:rPr>
          <w:rFonts w:ascii="Times New Roman" w:hAnsi="Times New Roman" w:cs="Times New Roman"/>
          <w:b/>
          <w:sz w:val="28"/>
          <w:szCs w:val="28"/>
          <w:shd w:val="clear" w:color="auto" w:fill="F9F9F9"/>
        </w:rPr>
        <w:t>«МИХАИЛ РУСАКОВ АТЫНДАҒЫ МЕКТЕП-ИНТЕРНАТЫ» КММ</w:t>
      </w:r>
    </w:p>
    <w:p w:rsidR="00F551C5" w:rsidRPr="005E1ABA" w:rsidRDefault="001F7DC7" w:rsidP="001F7DC7">
      <w:pPr>
        <w:spacing w:after="0" w:line="240" w:lineRule="auto"/>
        <w:jc w:val="center"/>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2025–2026 ОҚУ ЖЫЛЫНДАҒЫ ҚЫЗМЕТІНЕ КЕШЕНДІ БАСҚАРУШЫЛЫҚ ТАЛДАУ</w:t>
      </w: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p>
    <w:p w:rsidR="00F551C5" w:rsidRPr="005E1ABA" w:rsidRDefault="00F551C5" w:rsidP="00F551C5">
      <w:pPr>
        <w:spacing w:before="100" w:beforeAutospacing="1" w:after="100" w:afterAutospacing="1" w:line="240" w:lineRule="auto"/>
        <w:jc w:val="both"/>
        <w:outlineLvl w:val="1"/>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МАЗМҰНЫ</w:t>
      </w:r>
    </w:p>
    <w:p w:rsidR="003B068C" w:rsidRPr="00470109" w:rsidRDefault="00470109" w:rsidP="003B068C">
      <w:pPr>
        <w:pStyle w:val="isselectedend"/>
        <w:rPr>
          <w:lang w:val="kk-KZ"/>
        </w:rPr>
      </w:pPr>
      <w:r>
        <w:rPr>
          <w:lang w:val="kk-KZ"/>
        </w:rPr>
        <w:t>К</w:t>
      </w:r>
      <w:r w:rsidR="003B068C">
        <w:t>ІРІСПЕ</w:t>
      </w:r>
      <w:r>
        <w:rPr>
          <w:lang w:val="kk-KZ"/>
        </w:rPr>
        <w:t>..........................................................................................................................................2</w:t>
      </w:r>
    </w:p>
    <w:p w:rsidR="003B068C" w:rsidRPr="00470109" w:rsidRDefault="003B068C" w:rsidP="003B068C">
      <w:pPr>
        <w:pStyle w:val="isselectedend"/>
        <w:rPr>
          <w:lang w:val="kk-KZ"/>
        </w:rPr>
      </w:pPr>
      <w:r>
        <w:t>І. МЕКТЕП ТУРАЛЫ ЖАЛПЫ МӘЛІМЕТ</w:t>
      </w:r>
      <w:r w:rsidR="00470109">
        <w:rPr>
          <w:lang w:val="kk-KZ"/>
        </w:rPr>
        <w:t>................................................................................3</w:t>
      </w:r>
    </w:p>
    <w:p w:rsidR="003B068C" w:rsidRPr="00470109" w:rsidRDefault="003B068C" w:rsidP="003B068C">
      <w:pPr>
        <w:pStyle w:val="isselectedend"/>
        <w:rPr>
          <w:lang w:val="kk-KZ"/>
        </w:rPr>
      </w:pPr>
      <w:r w:rsidRPr="00470109">
        <w:rPr>
          <w:lang w:val="kk-KZ"/>
        </w:rPr>
        <w:t>ІІ. МЕКТЕПТІҢ НЕГІЗГІ КӨРСЕТКІШТЕРІНЕ ТАЛДАУ</w:t>
      </w:r>
      <w:r w:rsidR="00470109">
        <w:rPr>
          <w:lang w:val="kk-KZ"/>
        </w:rPr>
        <w:t>.......................</w:t>
      </w:r>
      <w:r w:rsidR="0006699E">
        <w:rPr>
          <w:lang w:val="kk-KZ"/>
        </w:rPr>
        <w:t>...............................4</w:t>
      </w:r>
    </w:p>
    <w:p w:rsidR="003B068C" w:rsidRPr="00470109" w:rsidRDefault="003B068C" w:rsidP="003B068C">
      <w:pPr>
        <w:pStyle w:val="isselectedend"/>
        <w:rPr>
          <w:lang w:val="kk-KZ"/>
        </w:rPr>
      </w:pPr>
      <w:r w:rsidRPr="00470109">
        <w:rPr>
          <w:lang w:val="kk-KZ"/>
        </w:rPr>
        <w:t>ІІІ. БІЛІМ САПАСЫНА КЕШЕНДІ ТАЛДАУ</w:t>
      </w:r>
      <w:r w:rsidR="00470109">
        <w:rPr>
          <w:lang w:val="kk-KZ"/>
        </w:rPr>
        <w:t>...........................................</w:t>
      </w:r>
      <w:r w:rsidR="0006699E">
        <w:rPr>
          <w:lang w:val="kk-KZ"/>
        </w:rPr>
        <w:t>...........................</w:t>
      </w:r>
      <w:r w:rsidR="00470109">
        <w:rPr>
          <w:lang w:val="kk-KZ"/>
        </w:rPr>
        <w:t>6</w:t>
      </w:r>
      <w:r w:rsidR="0006699E">
        <w:rPr>
          <w:lang w:val="kk-KZ"/>
        </w:rPr>
        <w:t>-24</w:t>
      </w:r>
    </w:p>
    <w:p w:rsidR="003B068C" w:rsidRPr="00470109" w:rsidRDefault="003B068C" w:rsidP="003B068C">
      <w:pPr>
        <w:pStyle w:val="isselectedend"/>
        <w:rPr>
          <w:lang w:val="kk-KZ"/>
        </w:rPr>
      </w:pPr>
      <w:r w:rsidRPr="00470109">
        <w:rPr>
          <w:lang w:val="kk-KZ"/>
        </w:rPr>
        <w:t>IV. ДАРЫНДЫ ОҚУШЫЛАРМЕН ЖҰМЫС ЖҮЙЕСІНЕ ТАЛДАУ</w:t>
      </w:r>
      <w:r w:rsidR="00470109">
        <w:rPr>
          <w:lang w:val="kk-KZ"/>
        </w:rPr>
        <w:t>....</w:t>
      </w:r>
      <w:r w:rsidR="0006699E">
        <w:rPr>
          <w:lang w:val="kk-KZ"/>
        </w:rPr>
        <w:t>..............................25</w:t>
      </w:r>
    </w:p>
    <w:p w:rsidR="003B068C" w:rsidRPr="00470109" w:rsidRDefault="003B068C" w:rsidP="003B068C">
      <w:pPr>
        <w:pStyle w:val="isselectedend"/>
        <w:rPr>
          <w:lang w:val="kk-KZ"/>
        </w:rPr>
      </w:pPr>
      <w:r w:rsidRPr="00470109">
        <w:rPr>
          <w:lang w:val="kk-KZ"/>
        </w:rPr>
        <w:t>V. ӘДІСТЕМЕЛІК ҚЫЗМЕТТІҢ ТИІМДІЛІГІНЕ ТАЛДАУ</w:t>
      </w:r>
      <w:r w:rsidR="00470109">
        <w:rPr>
          <w:lang w:val="kk-KZ"/>
        </w:rPr>
        <w:t>...................</w:t>
      </w:r>
      <w:r w:rsidR="0006699E">
        <w:rPr>
          <w:lang w:val="kk-KZ"/>
        </w:rPr>
        <w:t>..............................29</w:t>
      </w:r>
    </w:p>
    <w:p w:rsidR="003B068C" w:rsidRPr="00470109" w:rsidRDefault="003B068C" w:rsidP="003B068C">
      <w:pPr>
        <w:pStyle w:val="isselectedend"/>
        <w:rPr>
          <w:lang w:val="kk-KZ"/>
        </w:rPr>
      </w:pPr>
      <w:r w:rsidRPr="00470109">
        <w:rPr>
          <w:lang w:val="kk-KZ"/>
        </w:rPr>
        <w:t>VI. ТӘРБИЕ ЖҰМЫСЫНА БАСҚАРУШЫЛЫҚ ТАЛДАУ</w:t>
      </w:r>
      <w:r w:rsidR="00470109">
        <w:rPr>
          <w:lang w:val="kk-KZ"/>
        </w:rPr>
        <w:t>....................</w:t>
      </w:r>
      <w:r w:rsidR="002B08E2">
        <w:rPr>
          <w:lang w:val="kk-KZ"/>
        </w:rPr>
        <w:t>..............................34</w:t>
      </w:r>
    </w:p>
    <w:p w:rsidR="003B068C" w:rsidRPr="00470109" w:rsidRDefault="003B068C" w:rsidP="003B068C">
      <w:pPr>
        <w:pStyle w:val="isselectedend"/>
        <w:rPr>
          <w:lang w:val="kk-KZ"/>
        </w:rPr>
      </w:pPr>
      <w:r w:rsidRPr="00470109">
        <w:rPr>
          <w:lang w:val="kk-KZ"/>
        </w:rPr>
        <w:t>VII. ИНКЛЮЗИВТІ БІЛІМ БЕРУ, ПСИХОЛОГИЯЛЫҚ ҚЫЗМЕТ, ӘЛЕУМЕТТІК-ПЕДАГОГИКАЛЫҚ ҚОЛДАУ ЖӘНЕ КӘСІБИ БАҒДАР БЕРУ ЖҰМЫСТАРЫНА ТАЛДАУ</w:t>
      </w:r>
      <w:r w:rsidR="00470109">
        <w:rPr>
          <w:lang w:val="kk-KZ"/>
        </w:rPr>
        <w:t>.........................................................................................................</w:t>
      </w:r>
      <w:r w:rsidR="00E96086">
        <w:rPr>
          <w:lang w:val="kk-KZ"/>
        </w:rPr>
        <w:t>..............................38</w:t>
      </w:r>
    </w:p>
    <w:p w:rsidR="003B068C" w:rsidRPr="00470109" w:rsidRDefault="003B068C" w:rsidP="003B068C">
      <w:pPr>
        <w:pStyle w:val="isselectedend"/>
        <w:rPr>
          <w:lang w:val="kk-KZ"/>
        </w:rPr>
      </w:pPr>
      <w:r w:rsidRPr="00470109">
        <w:rPr>
          <w:lang w:val="kk-KZ"/>
        </w:rPr>
        <w:t>VIII. АҚПАРАТТАНДЫРУ, ЦИФРЛАНДЫРУ ЖӘНЕ МЕКТЕПТІҢ БАСҚАРУ ТИІМДІЛІГІНЕ ТАЛДАУ</w:t>
      </w:r>
      <w:r w:rsidR="00470109">
        <w:rPr>
          <w:lang w:val="kk-KZ"/>
        </w:rPr>
        <w:t>.............................................................................</w:t>
      </w:r>
      <w:r w:rsidR="00E96086">
        <w:rPr>
          <w:lang w:val="kk-KZ"/>
        </w:rPr>
        <w:t>..............................42</w:t>
      </w:r>
    </w:p>
    <w:p w:rsidR="003B068C" w:rsidRPr="00470109" w:rsidRDefault="003B068C" w:rsidP="003B068C">
      <w:pPr>
        <w:pStyle w:val="isselectedend"/>
        <w:rPr>
          <w:lang w:val="kk-KZ"/>
        </w:rPr>
      </w:pPr>
      <w:r w:rsidRPr="00470109">
        <w:rPr>
          <w:lang w:val="kk-KZ"/>
        </w:rPr>
        <w:t>IX. МЕКТЕП ҚЫЗМЕТІНІҢ KPI КӨРСЕТКІШТЕРІ</w:t>
      </w:r>
      <w:r w:rsidR="00470109">
        <w:rPr>
          <w:lang w:val="kk-KZ"/>
        </w:rPr>
        <w:t>.....................................................</w:t>
      </w:r>
      <w:r w:rsidR="00E96086">
        <w:rPr>
          <w:lang w:val="kk-KZ"/>
        </w:rPr>
        <w:t>.........44</w:t>
      </w:r>
    </w:p>
    <w:p w:rsidR="003B068C" w:rsidRPr="00470109" w:rsidRDefault="003B068C" w:rsidP="003B068C">
      <w:pPr>
        <w:pStyle w:val="isselectedend"/>
        <w:rPr>
          <w:lang w:val="kk-KZ"/>
        </w:rPr>
      </w:pPr>
      <w:r w:rsidRPr="00470109">
        <w:rPr>
          <w:lang w:val="kk-KZ"/>
        </w:rPr>
        <w:t>XI. МЕКТЕПТІҢ ЖАЛПЫ SWOT-ТАЛДАУЫ</w:t>
      </w:r>
      <w:r w:rsidR="00470109">
        <w:rPr>
          <w:lang w:val="kk-KZ"/>
        </w:rPr>
        <w:t>..........................................</w:t>
      </w:r>
      <w:r w:rsidR="009E11E5">
        <w:rPr>
          <w:lang w:val="kk-KZ"/>
        </w:rPr>
        <w:t>..............................45</w:t>
      </w:r>
    </w:p>
    <w:p w:rsidR="003B068C" w:rsidRPr="00470109" w:rsidRDefault="003B068C" w:rsidP="003B068C">
      <w:pPr>
        <w:pStyle w:val="isselectedend"/>
        <w:rPr>
          <w:lang w:val="kk-KZ"/>
        </w:rPr>
      </w:pPr>
      <w:r w:rsidRPr="00470109">
        <w:rPr>
          <w:lang w:val="kk-KZ"/>
        </w:rPr>
        <w:t>XII. 2026–2027 ОҚУ ЖЫЛЫНА АРНАЛҒАН СТРАТЕГИЯЛЫҚ МАҚСАТТАР МЕН МІНДЕТТЕР</w:t>
      </w:r>
      <w:r w:rsidR="00470109">
        <w:rPr>
          <w:lang w:val="kk-KZ"/>
        </w:rPr>
        <w:t>...................................................................................................</w:t>
      </w:r>
      <w:r w:rsidR="009E11E5">
        <w:rPr>
          <w:lang w:val="kk-KZ"/>
        </w:rPr>
        <w:t>..............................46</w:t>
      </w:r>
    </w:p>
    <w:p w:rsidR="00916A35" w:rsidRPr="00C945EF" w:rsidRDefault="00916A35" w:rsidP="00F551C5">
      <w:pPr>
        <w:spacing w:after="0" w:line="240" w:lineRule="auto"/>
        <w:jc w:val="both"/>
        <w:outlineLvl w:val="0"/>
        <w:rPr>
          <w:rFonts w:ascii="Times New Roman" w:eastAsia="Times New Roman" w:hAnsi="Times New Roman" w:cs="Times New Roman"/>
          <w:b/>
          <w:bCs/>
          <w:kern w:val="36"/>
          <w:sz w:val="24"/>
          <w:szCs w:val="28"/>
          <w:lang w:val="kk-KZ" w:eastAsia="ru-RU"/>
        </w:rPr>
      </w:pPr>
    </w:p>
    <w:p w:rsidR="005E1ABA" w:rsidRPr="00C945EF" w:rsidRDefault="005E1ABA" w:rsidP="00F551C5">
      <w:pPr>
        <w:spacing w:after="0" w:line="240" w:lineRule="auto"/>
        <w:jc w:val="both"/>
        <w:outlineLvl w:val="0"/>
        <w:rPr>
          <w:rFonts w:ascii="Times New Roman" w:eastAsia="Times New Roman" w:hAnsi="Times New Roman" w:cs="Times New Roman"/>
          <w:b/>
          <w:bCs/>
          <w:kern w:val="36"/>
          <w:sz w:val="28"/>
          <w:szCs w:val="28"/>
          <w:lang w:val="kk-KZ" w:eastAsia="ru-RU"/>
        </w:rPr>
      </w:pPr>
    </w:p>
    <w:p w:rsidR="005E1ABA" w:rsidRPr="00C945EF" w:rsidRDefault="005E1ABA" w:rsidP="00F551C5">
      <w:pPr>
        <w:spacing w:after="0" w:line="240" w:lineRule="auto"/>
        <w:jc w:val="both"/>
        <w:outlineLvl w:val="0"/>
        <w:rPr>
          <w:rFonts w:ascii="Times New Roman" w:eastAsia="Times New Roman" w:hAnsi="Times New Roman" w:cs="Times New Roman"/>
          <w:b/>
          <w:bCs/>
          <w:kern w:val="36"/>
          <w:sz w:val="28"/>
          <w:szCs w:val="28"/>
          <w:lang w:val="kk-KZ" w:eastAsia="ru-RU"/>
        </w:rPr>
      </w:pPr>
    </w:p>
    <w:p w:rsidR="0062474E" w:rsidRPr="00C945EF" w:rsidRDefault="0062474E" w:rsidP="00F551C5">
      <w:pPr>
        <w:spacing w:after="0" w:line="240" w:lineRule="auto"/>
        <w:jc w:val="both"/>
        <w:outlineLvl w:val="0"/>
        <w:rPr>
          <w:rFonts w:ascii="Times New Roman" w:eastAsia="Times New Roman" w:hAnsi="Times New Roman" w:cs="Times New Roman"/>
          <w:b/>
          <w:bCs/>
          <w:kern w:val="36"/>
          <w:sz w:val="28"/>
          <w:szCs w:val="28"/>
          <w:lang w:val="kk-KZ" w:eastAsia="ru-RU"/>
        </w:rPr>
      </w:pPr>
    </w:p>
    <w:p w:rsidR="005E1ABA" w:rsidRPr="00C945EF" w:rsidRDefault="005E1ABA" w:rsidP="00F551C5">
      <w:pPr>
        <w:spacing w:after="0" w:line="240" w:lineRule="auto"/>
        <w:jc w:val="both"/>
        <w:outlineLvl w:val="0"/>
        <w:rPr>
          <w:rFonts w:ascii="Times New Roman" w:eastAsia="Times New Roman" w:hAnsi="Times New Roman" w:cs="Times New Roman"/>
          <w:b/>
          <w:bCs/>
          <w:kern w:val="36"/>
          <w:sz w:val="28"/>
          <w:szCs w:val="28"/>
          <w:lang w:val="kk-KZ" w:eastAsia="ru-RU"/>
        </w:rPr>
      </w:pPr>
    </w:p>
    <w:p w:rsidR="005E1ABA" w:rsidRDefault="005E1ABA" w:rsidP="00F551C5">
      <w:pPr>
        <w:spacing w:after="0" w:line="240" w:lineRule="auto"/>
        <w:jc w:val="both"/>
        <w:outlineLvl w:val="0"/>
        <w:rPr>
          <w:rFonts w:ascii="Times New Roman" w:eastAsia="Times New Roman" w:hAnsi="Times New Roman" w:cs="Times New Roman"/>
          <w:b/>
          <w:bCs/>
          <w:kern w:val="36"/>
          <w:sz w:val="28"/>
          <w:szCs w:val="28"/>
          <w:lang w:val="kk-KZ" w:eastAsia="ru-RU"/>
        </w:rPr>
      </w:pPr>
    </w:p>
    <w:p w:rsidR="006E4B20" w:rsidRDefault="006E4B20" w:rsidP="00F551C5">
      <w:pPr>
        <w:spacing w:after="0" w:line="240" w:lineRule="auto"/>
        <w:jc w:val="both"/>
        <w:outlineLvl w:val="0"/>
        <w:rPr>
          <w:rFonts w:ascii="Times New Roman" w:eastAsia="Times New Roman" w:hAnsi="Times New Roman" w:cs="Times New Roman"/>
          <w:b/>
          <w:bCs/>
          <w:kern w:val="36"/>
          <w:sz w:val="28"/>
          <w:szCs w:val="28"/>
          <w:lang w:val="kk-KZ" w:eastAsia="ru-RU"/>
        </w:rPr>
      </w:pPr>
    </w:p>
    <w:p w:rsidR="006E4B20" w:rsidRDefault="006E4B20" w:rsidP="00F551C5">
      <w:pPr>
        <w:spacing w:after="0" w:line="240" w:lineRule="auto"/>
        <w:jc w:val="both"/>
        <w:outlineLvl w:val="0"/>
        <w:rPr>
          <w:rFonts w:ascii="Times New Roman" w:eastAsia="Times New Roman" w:hAnsi="Times New Roman" w:cs="Times New Roman"/>
          <w:b/>
          <w:bCs/>
          <w:kern w:val="36"/>
          <w:sz w:val="28"/>
          <w:szCs w:val="28"/>
          <w:lang w:val="kk-KZ" w:eastAsia="ru-RU"/>
        </w:rPr>
      </w:pPr>
    </w:p>
    <w:p w:rsidR="006E4B20" w:rsidRDefault="006E4B20" w:rsidP="00F551C5">
      <w:pPr>
        <w:spacing w:after="0" w:line="240" w:lineRule="auto"/>
        <w:jc w:val="both"/>
        <w:outlineLvl w:val="0"/>
        <w:rPr>
          <w:rFonts w:ascii="Times New Roman" w:eastAsia="Times New Roman" w:hAnsi="Times New Roman" w:cs="Times New Roman"/>
          <w:b/>
          <w:bCs/>
          <w:kern w:val="36"/>
          <w:sz w:val="28"/>
          <w:szCs w:val="28"/>
          <w:lang w:val="kk-KZ" w:eastAsia="ru-RU"/>
        </w:rPr>
      </w:pPr>
    </w:p>
    <w:p w:rsidR="006E4B20" w:rsidRPr="00C945EF" w:rsidRDefault="006E4B20" w:rsidP="00F551C5">
      <w:pPr>
        <w:spacing w:after="0" w:line="240" w:lineRule="auto"/>
        <w:jc w:val="both"/>
        <w:outlineLvl w:val="0"/>
        <w:rPr>
          <w:rFonts w:ascii="Times New Roman" w:eastAsia="Times New Roman" w:hAnsi="Times New Roman" w:cs="Times New Roman"/>
          <w:b/>
          <w:bCs/>
          <w:kern w:val="36"/>
          <w:sz w:val="28"/>
          <w:szCs w:val="28"/>
          <w:lang w:val="kk-KZ" w:eastAsia="ru-RU"/>
        </w:rPr>
      </w:pPr>
    </w:p>
    <w:p w:rsidR="005E1ABA" w:rsidRPr="00C945EF" w:rsidRDefault="005E1ABA" w:rsidP="00F551C5">
      <w:pPr>
        <w:spacing w:after="0" w:line="240" w:lineRule="auto"/>
        <w:jc w:val="both"/>
        <w:outlineLvl w:val="0"/>
        <w:rPr>
          <w:rFonts w:ascii="Times New Roman" w:eastAsia="Times New Roman" w:hAnsi="Times New Roman" w:cs="Times New Roman"/>
          <w:b/>
          <w:bCs/>
          <w:kern w:val="36"/>
          <w:sz w:val="28"/>
          <w:szCs w:val="28"/>
          <w:lang w:val="kk-KZ" w:eastAsia="ru-RU"/>
        </w:rPr>
      </w:pPr>
    </w:p>
    <w:p w:rsidR="005E1ABA" w:rsidRPr="00C945EF" w:rsidRDefault="005E1ABA" w:rsidP="00F551C5">
      <w:pPr>
        <w:spacing w:after="0" w:line="240" w:lineRule="auto"/>
        <w:jc w:val="both"/>
        <w:outlineLvl w:val="0"/>
        <w:rPr>
          <w:rFonts w:ascii="Times New Roman" w:eastAsia="Times New Roman" w:hAnsi="Times New Roman" w:cs="Times New Roman"/>
          <w:b/>
          <w:bCs/>
          <w:kern w:val="36"/>
          <w:sz w:val="28"/>
          <w:szCs w:val="28"/>
          <w:lang w:val="kk-KZ" w:eastAsia="ru-RU"/>
        </w:rPr>
      </w:pPr>
    </w:p>
    <w:p w:rsidR="00B953DB" w:rsidRPr="00C945EF" w:rsidRDefault="00B953DB" w:rsidP="00B953DB">
      <w:pPr>
        <w:spacing w:after="0" w:line="240" w:lineRule="auto"/>
        <w:jc w:val="both"/>
        <w:outlineLvl w:val="0"/>
        <w:rPr>
          <w:rFonts w:ascii="Times New Roman" w:eastAsia="Times New Roman" w:hAnsi="Times New Roman" w:cs="Times New Roman"/>
          <w:b/>
          <w:bCs/>
          <w:kern w:val="36"/>
          <w:sz w:val="28"/>
          <w:szCs w:val="28"/>
          <w:lang w:val="kk-KZ" w:eastAsia="ru-RU"/>
        </w:rPr>
      </w:pPr>
      <w:r w:rsidRPr="00C945EF">
        <w:rPr>
          <w:rFonts w:ascii="Times New Roman" w:eastAsia="Times New Roman" w:hAnsi="Times New Roman" w:cs="Times New Roman"/>
          <w:b/>
          <w:bCs/>
          <w:kern w:val="36"/>
          <w:sz w:val="28"/>
          <w:szCs w:val="28"/>
          <w:lang w:val="kk-KZ" w:eastAsia="ru-RU"/>
        </w:rPr>
        <w:lastRenderedPageBreak/>
        <w:t>КІРІСПЕ</w:t>
      </w:r>
    </w:p>
    <w:p w:rsidR="00A1380F" w:rsidRDefault="00B953DB" w:rsidP="00B953DB">
      <w:pPr>
        <w:spacing w:after="0" w:line="240" w:lineRule="auto"/>
        <w:jc w:val="both"/>
        <w:rPr>
          <w:rFonts w:ascii="Times New Roman" w:eastAsia="Times New Roman" w:hAnsi="Times New Roman" w:cs="Times New Roman"/>
          <w:sz w:val="28"/>
          <w:szCs w:val="28"/>
          <w:lang w:val="kk-KZ" w:eastAsia="ru-RU"/>
        </w:rPr>
      </w:pPr>
      <w:r w:rsidRPr="00C945EF">
        <w:rPr>
          <w:rFonts w:ascii="Times New Roman" w:eastAsia="Times New Roman" w:hAnsi="Times New Roman" w:cs="Times New Roman"/>
          <w:sz w:val="28"/>
          <w:szCs w:val="28"/>
          <w:lang w:val="kk-KZ" w:eastAsia="ru-RU"/>
        </w:rPr>
        <w:t>2025–2026 оқу жылы білім беру жүйесінде сапалы білімге қолжетімділікті қамтамасыз ету, оқушылардың функционалдық сауаттылығын дамыту, тәрбие жұмысының тиімділігін арттыру, цифрлық технологияларды енгізу және педагогтердің кәсіби әлеуетін жетілдіру бағытындағы маңызды міндеттерді іске асыру кезеңі болды.</w:t>
      </w:r>
    </w:p>
    <w:p w:rsidR="00B953DB" w:rsidRPr="00C945EF" w:rsidRDefault="00B953DB" w:rsidP="00B953DB">
      <w:pPr>
        <w:spacing w:after="0" w:line="240" w:lineRule="auto"/>
        <w:jc w:val="both"/>
        <w:rPr>
          <w:rFonts w:ascii="Times New Roman" w:eastAsia="Times New Roman" w:hAnsi="Times New Roman" w:cs="Times New Roman"/>
          <w:sz w:val="28"/>
          <w:szCs w:val="28"/>
          <w:lang w:val="kk-KZ" w:eastAsia="ru-RU"/>
        </w:rPr>
      </w:pPr>
      <w:r w:rsidRPr="00C945EF">
        <w:rPr>
          <w:rFonts w:ascii="Times New Roman" w:eastAsia="Times New Roman" w:hAnsi="Times New Roman" w:cs="Times New Roman"/>
          <w:sz w:val="28"/>
          <w:szCs w:val="28"/>
          <w:lang w:val="kk-KZ" w:eastAsia="ru-RU"/>
        </w:rPr>
        <w:t>Оқу жылы барысында мектеп ұжымы Қазақстан Республикасы Оқу-ағарту министрлігінің нормативтік-құқықтық құжаттарын басшылыққа ала отырып, білім беру процесінің сапасын арттыруға, оқушылардың оқу жетістіктерін жақсартуға, тәрбиенің құндылықтық негіздерін нығайтуға және қауіпсіз білім беру ортасын қалыптастыруға бағытталған жүйелі жұмыстар жүргізді.</w:t>
      </w:r>
    </w:p>
    <w:p w:rsidR="00B953DB" w:rsidRPr="00C945EF" w:rsidRDefault="00B953DB" w:rsidP="00B953DB">
      <w:pPr>
        <w:spacing w:after="0" w:line="240" w:lineRule="auto"/>
        <w:jc w:val="both"/>
        <w:rPr>
          <w:rFonts w:ascii="Times New Roman" w:eastAsia="Times New Roman" w:hAnsi="Times New Roman" w:cs="Times New Roman"/>
          <w:sz w:val="28"/>
          <w:szCs w:val="28"/>
          <w:lang w:val="kk-KZ" w:eastAsia="ru-RU"/>
        </w:rPr>
      </w:pPr>
      <w:r w:rsidRPr="00C945EF">
        <w:rPr>
          <w:rFonts w:ascii="Times New Roman" w:eastAsia="Times New Roman" w:hAnsi="Times New Roman" w:cs="Times New Roman"/>
          <w:sz w:val="28"/>
          <w:szCs w:val="28"/>
          <w:lang w:val="kk-KZ" w:eastAsia="ru-RU"/>
        </w:rPr>
        <w:t>Мектеп қызметінің басым бағыттары ретінде білім сапасын арттыру, оқушылардың функционалдық сауаттылығын дамыту, дарынды балаларды қолдау, инклюзивті білім беруді жетілдіру, цифрландыруды дамыту, педагогтердің кәсіби құзыреттілігін арттыру және әлеуметтік-психологиялық қолдау жұмыстарын күшейту айқындалды.</w:t>
      </w:r>
    </w:p>
    <w:p w:rsidR="00B953DB" w:rsidRPr="00C945EF" w:rsidRDefault="00B953DB" w:rsidP="00B953DB">
      <w:pPr>
        <w:spacing w:after="0" w:line="240" w:lineRule="auto"/>
        <w:jc w:val="both"/>
        <w:rPr>
          <w:rFonts w:ascii="Times New Roman" w:eastAsia="Times New Roman" w:hAnsi="Times New Roman" w:cs="Times New Roman"/>
          <w:sz w:val="28"/>
          <w:szCs w:val="28"/>
          <w:lang w:val="kk-KZ" w:eastAsia="ru-RU"/>
        </w:rPr>
      </w:pPr>
      <w:r w:rsidRPr="00C945EF">
        <w:rPr>
          <w:rFonts w:ascii="Times New Roman" w:eastAsia="Times New Roman" w:hAnsi="Times New Roman" w:cs="Times New Roman"/>
          <w:sz w:val="28"/>
          <w:szCs w:val="28"/>
          <w:lang w:val="kk-KZ" w:eastAsia="ru-RU"/>
        </w:rPr>
        <w:t>2025–2026 оқу жылында оқу-тәрбие процесі «Адал азамат» біртұтас тәрбие бағдарламасының құндылықтарына негізделіп ұйымдастырылды. Білім алушылардың бойында отансүйгіштік, еңбекқорлық, жауапкершілік, әділдік, бірлік пен ынтымақ құндылықтарын қалыптастыруға бағытталған жұмыстар жүйелі түрде жүзеге асырылды.</w:t>
      </w:r>
    </w:p>
    <w:p w:rsidR="00B953DB" w:rsidRPr="00C945EF" w:rsidRDefault="00B953DB" w:rsidP="00B953DB">
      <w:pPr>
        <w:spacing w:after="0" w:line="240" w:lineRule="auto"/>
        <w:jc w:val="both"/>
        <w:rPr>
          <w:rFonts w:ascii="Times New Roman" w:eastAsia="Times New Roman" w:hAnsi="Times New Roman" w:cs="Times New Roman"/>
          <w:sz w:val="28"/>
          <w:szCs w:val="28"/>
          <w:lang w:val="kk-KZ" w:eastAsia="ru-RU"/>
        </w:rPr>
      </w:pPr>
      <w:r w:rsidRPr="00C945EF">
        <w:rPr>
          <w:rFonts w:ascii="Times New Roman" w:eastAsia="Times New Roman" w:hAnsi="Times New Roman" w:cs="Times New Roman"/>
          <w:sz w:val="28"/>
          <w:szCs w:val="28"/>
          <w:lang w:val="kk-KZ" w:eastAsia="ru-RU"/>
        </w:rPr>
        <w:t>Сонымен қатар мектептің даму жоспарына сәйкес оқушылардың білім сапасын арттыру, пәндік олимпиадалар мен ғылыми жобаларға қатысу белсенділігін күшейту, қосымша біліммен қамту көрсеткіштерін ұлғайту, ерекше білім беру қажеттілігі бар оқушыларға қолдау көрсету және цифрлық білім беру ортасын жетілдіру бағытында мақсатты жұмыстар жүргізілді.</w:t>
      </w:r>
    </w:p>
    <w:p w:rsidR="00B953DB" w:rsidRPr="00C945EF" w:rsidRDefault="00B953DB" w:rsidP="00B953DB">
      <w:pPr>
        <w:spacing w:after="0" w:line="240" w:lineRule="auto"/>
        <w:jc w:val="both"/>
        <w:rPr>
          <w:rFonts w:ascii="Times New Roman" w:eastAsia="Times New Roman" w:hAnsi="Times New Roman" w:cs="Times New Roman"/>
          <w:sz w:val="28"/>
          <w:szCs w:val="28"/>
          <w:lang w:val="kk-KZ" w:eastAsia="ru-RU"/>
        </w:rPr>
      </w:pPr>
      <w:r w:rsidRPr="00C945EF">
        <w:rPr>
          <w:rFonts w:ascii="Times New Roman" w:eastAsia="Times New Roman" w:hAnsi="Times New Roman" w:cs="Times New Roman"/>
          <w:sz w:val="28"/>
          <w:szCs w:val="28"/>
          <w:lang w:val="kk-KZ" w:eastAsia="ru-RU"/>
        </w:rPr>
        <w:t>Осы талдау мектеп қызметінің негізгі бағыттары бойынша қол жеткізілген нәтижелерді бағалау, даму динамикасын анықтау, проблемалық мәселелерді саралау және келесі оқу жылына арналған басым міндеттерді айқындау мақсатында дайындалды.</w:t>
      </w:r>
    </w:p>
    <w:p w:rsidR="00B953DB" w:rsidRPr="00C945EF" w:rsidRDefault="00B953DB" w:rsidP="00B953DB">
      <w:pPr>
        <w:spacing w:after="0" w:line="240" w:lineRule="auto"/>
        <w:jc w:val="both"/>
        <w:rPr>
          <w:rFonts w:ascii="Times New Roman" w:eastAsia="Times New Roman" w:hAnsi="Times New Roman" w:cs="Times New Roman"/>
          <w:sz w:val="28"/>
          <w:szCs w:val="28"/>
          <w:lang w:val="kk-KZ" w:eastAsia="ru-RU"/>
        </w:rPr>
      </w:pPr>
      <w:r w:rsidRPr="00C945EF">
        <w:rPr>
          <w:rFonts w:ascii="Times New Roman" w:eastAsia="Times New Roman" w:hAnsi="Times New Roman" w:cs="Times New Roman"/>
          <w:sz w:val="28"/>
          <w:szCs w:val="28"/>
          <w:lang w:val="kk-KZ" w:eastAsia="ru-RU"/>
        </w:rPr>
        <w:t>Талдау білім сапасының көрсеткіштері, мектепішілік бақылау нәтижелері, мониторинг қорытындылары, құрылымдық бөлімдердің жылдық есептері, педагогикалық кеңес материалдары мен статистикалық мәліметтер негізінде әзірленді.</w:t>
      </w:r>
    </w:p>
    <w:p w:rsidR="00B953DB" w:rsidRPr="00C945EF" w:rsidRDefault="00B953DB" w:rsidP="00B953DB">
      <w:pPr>
        <w:spacing w:after="0" w:line="240" w:lineRule="auto"/>
        <w:jc w:val="both"/>
        <w:rPr>
          <w:rFonts w:ascii="Times New Roman" w:eastAsia="Times New Roman" w:hAnsi="Times New Roman" w:cs="Times New Roman"/>
          <w:sz w:val="28"/>
          <w:szCs w:val="28"/>
          <w:lang w:val="kk-KZ" w:eastAsia="ru-RU"/>
        </w:rPr>
      </w:pPr>
      <w:r w:rsidRPr="00C945EF">
        <w:rPr>
          <w:rFonts w:ascii="Times New Roman" w:eastAsia="Times New Roman" w:hAnsi="Times New Roman" w:cs="Times New Roman"/>
          <w:sz w:val="28"/>
          <w:szCs w:val="28"/>
          <w:lang w:val="kk-KZ" w:eastAsia="ru-RU"/>
        </w:rPr>
        <w:t>Жүргізілген талдау нәтижесінде мектеп қызметінің оң нәтижелерімен қатар, білім сапасын одан әрі арттыру, олимпиадалық резерв жұмысын жетілдіру, педагогтердің зерттеушілік мәдениетін қалыптастыру, цифрлық құзыреттілікті дамыту және оқушылар контингентінің тұрақтылығын қамтамасыз ету бағытындағы өзекті мәселелер анықталды. Аталған мәселелерді шешу 2026–2027 оқу жылындағы мектеп дамуының негізгі басымдықтары ретінде белгіленді.</w:t>
      </w:r>
    </w:p>
    <w:p w:rsidR="00B953DB" w:rsidRPr="00C945EF" w:rsidRDefault="00B953DB" w:rsidP="00B953DB">
      <w:pPr>
        <w:spacing w:after="0" w:line="240" w:lineRule="auto"/>
        <w:jc w:val="both"/>
        <w:outlineLvl w:val="1"/>
        <w:rPr>
          <w:rFonts w:ascii="Times New Roman" w:eastAsia="Times New Roman" w:hAnsi="Times New Roman" w:cs="Times New Roman"/>
          <w:b/>
          <w:bCs/>
          <w:sz w:val="28"/>
          <w:szCs w:val="28"/>
          <w:lang w:val="kk-KZ" w:eastAsia="ru-RU"/>
        </w:rPr>
      </w:pPr>
    </w:p>
    <w:p w:rsidR="00B953DB" w:rsidRPr="00C945EF" w:rsidRDefault="00B953DB" w:rsidP="00F551C5">
      <w:pPr>
        <w:spacing w:after="0" w:line="240" w:lineRule="auto"/>
        <w:jc w:val="both"/>
        <w:outlineLvl w:val="1"/>
        <w:rPr>
          <w:rFonts w:ascii="Times New Roman" w:eastAsia="Times New Roman" w:hAnsi="Times New Roman" w:cs="Times New Roman"/>
          <w:b/>
          <w:bCs/>
          <w:sz w:val="28"/>
          <w:szCs w:val="28"/>
          <w:lang w:val="kk-KZ" w:eastAsia="ru-RU"/>
        </w:rPr>
      </w:pPr>
    </w:p>
    <w:p w:rsidR="005E1ABA" w:rsidRPr="00C945EF" w:rsidRDefault="005E1ABA" w:rsidP="00F551C5">
      <w:pPr>
        <w:spacing w:after="0" w:line="240" w:lineRule="auto"/>
        <w:jc w:val="both"/>
        <w:outlineLvl w:val="1"/>
        <w:rPr>
          <w:rFonts w:ascii="Times New Roman" w:eastAsia="Times New Roman" w:hAnsi="Times New Roman" w:cs="Times New Roman"/>
          <w:b/>
          <w:bCs/>
          <w:sz w:val="28"/>
          <w:szCs w:val="28"/>
          <w:lang w:val="kk-KZ" w:eastAsia="ru-RU"/>
        </w:rPr>
      </w:pPr>
    </w:p>
    <w:p w:rsidR="00B953DB" w:rsidRPr="00C945EF" w:rsidRDefault="00F82BF9" w:rsidP="003B7410">
      <w:pPr>
        <w:spacing w:before="100" w:beforeAutospacing="1" w:after="100" w:afterAutospacing="1" w:line="240" w:lineRule="auto"/>
        <w:jc w:val="both"/>
        <w:rPr>
          <w:rFonts w:ascii="Times New Roman" w:eastAsia="Times New Roman" w:hAnsi="Times New Roman" w:cs="Times New Roman"/>
          <w:b/>
          <w:bCs/>
          <w:sz w:val="28"/>
          <w:szCs w:val="28"/>
          <w:lang w:val="kk-KZ" w:eastAsia="ru-RU"/>
        </w:rPr>
      </w:pPr>
      <w:r w:rsidRPr="00C945EF">
        <w:rPr>
          <w:rFonts w:ascii="Times New Roman" w:eastAsia="Times New Roman" w:hAnsi="Times New Roman" w:cs="Times New Roman"/>
          <w:b/>
          <w:bCs/>
          <w:sz w:val="28"/>
          <w:szCs w:val="28"/>
          <w:lang w:val="kk-KZ" w:eastAsia="ru-RU"/>
        </w:rPr>
        <w:lastRenderedPageBreak/>
        <w:t xml:space="preserve">І. МЕКТЕП ТУРАЛЫ ЖАЛПЫ МӘЛІМЕТ </w:t>
      </w:r>
    </w:p>
    <w:p w:rsidR="003B7410" w:rsidRPr="00C945EF" w:rsidRDefault="003B7410" w:rsidP="00B953DB">
      <w:pPr>
        <w:spacing w:after="100" w:afterAutospacing="1" w:line="240" w:lineRule="auto"/>
        <w:jc w:val="both"/>
        <w:rPr>
          <w:rFonts w:ascii="Times New Roman" w:eastAsia="Times New Roman" w:hAnsi="Times New Roman" w:cs="Times New Roman"/>
          <w:sz w:val="28"/>
          <w:szCs w:val="28"/>
          <w:lang w:val="kk-KZ" w:eastAsia="ru-RU"/>
        </w:rPr>
      </w:pPr>
      <w:r w:rsidRPr="00C945EF">
        <w:rPr>
          <w:rFonts w:ascii="Times New Roman" w:eastAsia="Times New Roman" w:hAnsi="Times New Roman" w:cs="Times New Roman"/>
          <w:sz w:val="28"/>
          <w:szCs w:val="28"/>
          <w:lang w:val="kk-KZ" w:eastAsia="ru-RU"/>
        </w:rPr>
        <w:t>«Михаил Русаков атындағы мектеп-интернаты» коммуналдық мемлекеттік мекемесі – білім алушыларға сапалы білім мен саналы тәрбие беруді мақсат еткен, көпжылдық тарихы бар білім беру ұйымы. Мектеп-интернат 1961 жылы пайдалануға берілген. Білім беру ұйымы жобалық қуаттылығы 415 орындық, жалпы ауданы 5426 шаршы метрді құрайтын үш қабатты ғимаратта орналасқан. Оқу-тәрбие үдерісі қазақ және орыс тілдерінде жүргізіледі.</w:t>
      </w:r>
    </w:p>
    <w:p w:rsidR="003B7410" w:rsidRPr="00C945EF" w:rsidRDefault="003B7410" w:rsidP="003B7410">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C945EF">
        <w:rPr>
          <w:rFonts w:ascii="Times New Roman" w:eastAsia="Times New Roman" w:hAnsi="Times New Roman" w:cs="Times New Roman"/>
          <w:sz w:val="28"/>
          <w:szCs w:val="28"/>
          <w:lang w:val="kk-KZ" w:eastAsia="ru-RU"/>
        </w:rPr>
        <w:t>2025–2026 оқу жылының қорытындысы бойынша мектепте 330 оқушы білім алды. Оның ішінде бастауыш буында – 123 оқушы, негізгі буында – 195 оқушы, жоғары буында – 12 оқушы оқиды. Оқу-тәрбие жұмысы 20 сынып-комплектіде бір ауысымда ұйымдастырылды.</w:t>
      </w:r>
    </w:p>
    <w:p w:rsidR="003B7410" w:rsidRPr="00C945EF" w:rsidRDefault="003B7410" w:rsidP="003B7410">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C945EF">
        <w:rPr>
          <w:rFonts w:ascii="Times New Roman" w:eastAsia="Times New Roman" w:hAnsi="Times New Roman" w:cs="Times New Roman"/>
          <w:sz w:val="28"/>
          <w:szCs w:val="28"/>
          <w:lang w:val="kk-KZ" w:eastAsia="ru-RU"/>
        </w:rPr>
        <w:t>Білім беру процесін 66 педагог жүзеге асырды. Педагогтердің сапалық құрамында 4 педагог-зерттеуші, 10 педагог-сарапшы, 29 педагог-модератор және 2 магистр дәрежесі бар педагог қызмет етеді. Педагогикалық ұжымның қызметі білім сапасын арттыруға, оқушылардың функционалдық сауаттылығын дамытуға, тәрбиенің құндылықтық негіздерін қалыптастыруға және заманауи білім беру технологияларын тиімді енгізуге бағытталған.</w:t>
      </w:r>
    </w:p>
    <w:p w:rsidR="003B7410" w:rsidRPr="00C945EF" w:rsidRDefault="003B7410" w:rsidP="003B7410">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C945EF">
        <w:rPr>
          <w:rFonts w:ascii="Times New Roman" w:eastAsia="Times New Roman" w:hAnsi="Times New Roman" w:cs="Times New Roman"/>
          <w:sz w:val="28"/>
          <w:szCs w:val="28"/>
          <w:lang w:val="kk-KZ" w:eastAsia="ru-RU"/>
        </w:rPr>
        <w:t>Мектепте ерекше білім беру қажеттілігі бар 39 оқушы білім алады. Оларға психологиялық-педагогикалық сүйемелдеу қызметі тарапынан кешенді қолдау көрсетіліп, логопедиялық, дефектологиялық және түзете-дамыту жұмыстары жүйелі жүргізіледі.</w:t>
      </w:r>
    </w:p>
    <w:p w:rsidR="003B7410" w:rsidRPr="00C945EF" w:rsidRDefault="003B7410" w:rsidP="003B7410">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C945EF">
        <w:rPr>
          <w:rFonts w:ascii="Times New Roman" w:eastAsia="Times New Roman" w:hAnsi="Times New Roman" w:cs="Times New Roman"/>
          <w:sz w:val="28"/>
          <w:szCs w:val="28"/>
          <w:lang w:val="kk-KZ" w:eastAsia="ru-RU"/>
        </w:rPr>
        <w:t>Оқу жылының қорытындысы бойынша мектептің білім сапасы 38,7%-ды құрап, өткен оқу жылымен салыстырғанда 2,7%-ға өсті. Бұл көрсеткіш педагогикалық ұжымның білім сапасын арттыру бағытындағы жүйелі жұмысының нәтижесін көрсетеді. Сонымен қатар оқушыларды қ</w:t>
      </w:r>
      <w:r w:rsidR="00B953DB" w:rsidRPr="00C945EF">
        <w:rPr>
          <w:rFonts w:ascii="Times New Roman" w:eastAsia="Times New Roman" w:hAnsi="Times New Roman" w:cs="Times New Roman"/>
          <w:sz w:val="28"/>
          <w:szCs w:val="28"/>
          <w:lang w:val="kk-KZ" w:eastAsia="ru-RU"/>
        </w:rPr>
        <w:t>осымша біліммен қамту деңгейі 89</w:t>
      </w:r>
      <w:r w:rsidRPr="00C945EF">
        <w:rPr>
          <w:rFonts w:ascii="Times New Roman" w:eastAsia="Times New Roman" w:hAnsi="Times New Roman" w:cs="Times New Roman"/>
          <w:sz w:val="28"/>
          <w:szCs w:val="28"/>
          <w:lang w:val="kk-KZ" w:eastAsia="ru-RU"/>
        </w:rPr>
        <w:t>%-ға жетіп, олимпиадаларға, ғылыми жобаларға, шығармашылық және спорттық іс-шараларға қатысу белсенділігі сақталды.</w:t>
      </w:r>
    </w:p>
    <w:p w:rsidR="003B7410" w:rsidRPr="00C945EF" w:rsidRDefault="003B7410" w:rsidP="0026354D">
      <w:pPr>
        <w:spacing w:before="100" w:beforeAutospacing="1" w:after="0" w:line="240" w:lineRule="auto"/>
        <w:jc w:val="both"/>
        <w:rPr>
          <w:rFonts w:ascii="Times New Roman" w:eastAsia="Times New Roman" w:hAnsi="Times New Roman" w:cs="Times New Roman"/>
          <w:sz w:val="28"/>
          <w:szCs w:val="28"/>
          <w:lang w:val="kk-KZ" w:eastAsia="ru-RU"/>
        </w:rPr>
      </w:pPr>
      <w:r w:rsidRPr="00C945EF">
        <w:rPr>
          <w:rFonts w:ascii="Times New Roman" w:eastAsia="Times New Roman" w:hAnsi="Times New Roman" w:cs="Times New Roman"/>
          <w:sz w:val="28"/>
          <w:szCs w:val="28"/>
          <w:lang w:val="kk-KZ" w:eastAsia="ru-RU"/>
        </w:rPr>
        <w:t>Мектептің материалдық-техникалық базасы оқу үдерісін ұйымдастыруға жеткілікті деңгейде жабдықталған. Білім ордасында жаңа модификациядағы химия, физика, биология, робототехника, технология және ІТ кабинеттері жұмыс істейді. Кітапхана қоры 38 225 дананы құрайды. Оқу үдерісінде 138 компьютер, 150 ноутбук, интерактивті тақталар мен мультимедиялық құрылғылар кеңінен қолданылады.</w:t>
      </w:r>
    </w:p>
    <w:p w:rsidR="003B7410" w:rsidRPr="00C945EF" w:rsidRDefault="003B7410" w:rsidP="0026354D">
      <w:pPr>
        <w:spacing w:after="0" w:line="240" w:lineRule="auto"/>
        <w:jc w:val="both"/>
        <w:rPr>
          <w:rFonts w:ascii="Times New Roman" w:eastAsia="Times New Roman" w:hAnsi="Times New Roman" w:cs="Times New Roman"/>
          <w:sz w:val="28"/>
          <w:szCs w:val="28"/>
          <w:lang w:val="kk-KZ" w:eastAsia="ru-RU"/>
        </w:rPr>
      </w:pPr>
      <w:r w:rsidRPr="00C945EF">
        <w:rPr>
          <w:rFonts w:ascii="Times New Roman" w:eastAsia="Times New Roman" w:hAnsi="Times New Roman" w:cs="Times New Roman"/>
          <w:sz w:val="28"/>
          <w:szCs w:val="28"/>
          <w:lang w:val="kk-KZ" w:eastAsia="ru-RU"/>
        </w:rPr>
        <w:t xml:space="preserve">Мектептің әлеуметтік құрамы әртүрлі санаттағы отбасылардан құралған. Білім алушылар қатарында аз қамтылған және көпбалалы отбасылардан шыққан балалар, ерекше білім беру қажеттілігі бар оқушылар, жетім және ата-анасының қамқорлығынсыз қалған балалар бар. Осыған байланысты мектепте әлеуметтік-психологиялық қолдау көрсету, құқықтық тәрбие беру, инклюзивті </w:t>
      </w:r>
      <w:r w:rsidRPr="00C945EF">
        <w:rPr>
          <w:rFonts w:ascii="Times New Roman" w:eastAsia="Times New Roman" w:hAnsi="Times New Roman" w:cs="Times New Roman"/>
          <w:sz w:val="28"/>
          <w:szCs w:val="28"/>
          <w:lang w:val="kk-KZ" w:eastAsia="ru-RU"/>
        </w:rPr>
        <w:lastRenderedPageBreak/>
        <w:t>білім беру ортасын дамыту және қауіпсіз білім беру кеңістігін қалыптастыру бағыттарына ерекше көңіл бөлінеді.</w:t>
      </w:r>
    </w:p>
    <w:p w:rsidR="003B7410" w:rsidRPr="00C945EF" w:rsidRDefault="003B7410" w:rsidP="0026354D">
      <w:pPr>
        <w:spacing w:after="0" w:line="240" w:lineRule="auto"/>
        <w:jc w:val="both"/>
        <w:rPr>
          <w:rFonts w:ascii="Times New Roman" w:eastAsia="Times New Roman" w:hAnsi="Times New Roman" w:cs="Times New Roman"/>
          <w:sz w:val="28"/>
          <w:szCs w:val="28"/>
          <w:lang w:val="kk-KZ" w:eastAsia="ru-RU"/>
        </w:rPr>
      </w:pPr>
      <w:r w:rsidRPr="00C945EF">
        <w:rPr>
          <w:rFonts w:ascii="Times New Roman" w:eastAsia="Times New Roman" w:hAnsi="Times New Roman" w:cs="Times New Roman"/>
          <w:sz w:val="28"/>
          <w:szCs w:val="28"/>
          <w:lang w:val="kk-KZ" w:eastAsia="ru-RU"/>
        </w:rPr>
        <w:t>Қосымша білім беру ұйымдары мен мектепішілік үйірмелер арқылы 294 оқушы қамтылып, олардың шығармашылық, зияткерлік, техникалық және спорттық қабілеттерін дамытуға жағдай жасалды.</w:t>
      </w:r>
    </w:p>
    <w:p w:rsidR="008177EF" w:rsidRPr="006E4B20" w:rsidRDefault="003B7410" w:rsidP="008177EF">
      <w:pPr>
        <w:spacing w:after="0" w:line="240" w:lineRule="auto"/>
        <w:jc w:val="both"/>
        <w:rPr>
          <w:rFonts w:ascii="Times New Roman" w:eastAsia="Times New Roman" w:hAnsi="Times New Roman" w:cs="Times New Roman"/>
          <w:sz w:val="28"/>
          <w:szCs w:val="28"/>
          <w:lang w:val="kk-KZ" w:eastAsia="ru-RU"/>
        </w:rPr>
      </w:pPr>
      <w:r w:rsidRPr="00C945EF">
        <w:rPr>
          <w:rFonts w:ascii="Times New Roman" w:eastAsia="Times New Roman" w:hAnsi="Times New Roman" w:cs="Times New Roman"/>
          <w:sz w:val="28"/>
          <w:szCs w:val="28"/>
          <w:lang w:val="kk-KZ" w:eastAsia="ru-RU"/>
        </w:rPr>
        <w:t>Жүргізілген кешенді талдау нәтижесінде мектеп қызметінде бірқатар өзекті мәселелер анықталды. Атап айтқанда, білім сапасының күтілетін деңгейге толық жетпеуі, олимпиадалық резерв жұмысының жеткіліксіздігі, педагогтердің зерттеушілік қызметін дамыту қажеттілігі және соңғы жылдардағы оқушылар контингентінің төмендеу үрдісі келесі оқу жылындағы басым бағыттар ретінде айқындалды.</w:t>
      </w:r>
      <w:r w:rsidR="006E4B20">
        <w:rPr>
          <w:rFonts w:ascii="Times New Roman" w:eastAsia="Times New Roman" w:hAnsi="Times New Roman" w:cs="Times New Roman"/>
          <w:sz w:val="28"/>
          <w:szCs w:val="28"/>
          <w:lang w:val="kk-KZ" w:eastAsia="ru-RU"/>
        </w:rPr>
        <w:t xml:space="preserve"> </w:t>
      </w:r>
    </w:p>
    <w:p w:rsidR="003B7410" w:rsidRPr="006E4B20" w:rsidRDefault="003B7410" w:rsidP="008177EF">
      <w:pPr>
        <w:spacing w:after="0" w:line="240" w:lineRule="auto"/>
        <w:jc w:val="both"/>
        <w:rPr>
          <w:rFonts w:ascii="Times New Roman" w:eastAsia="Times New Roman" w:hAnsi="Times New Roman" w:cs="Times New Roman"/>
          <w:sz w:val="28"/>
          <w:szCs w:val="28"/>
          <w:lang w:val="kk-KZ" w:eastAsia="ru-RU"/>
        </w:rPr>
      </w:pPr>
    </w:p>
    <w:tbl>
      <w:tblPr>
        <w:tblStyle w:val="12"/>
        <w:tblW w:w="5000" w:type="pct"/>
        <w:tblLook w:val="04A0" w:firstRow="1" w:lastRow="0" w:firstColumn="1" w:lastColumn="0" w:noHBand="0" w:noVBand="1"/>
      </w:tblPr>
      <w:tblGrid>
        <w:gridCol w:w="559"/>
        <w:gridCol w:w="4702"/>
        <w:gridCol w:w="4084"/>
      </w:tblGrid>
      <w:tr w:rsidR="00B953DB" w:rsidRPr="0026354D" w:rsidTr="004D7E4F">
        <w:trPr>
          <w:trHeight w:val="288"/>
        </w:trPr>
        <w:tc>
          <w:tcPr>
            <w:tcW w:w="299" w:type="pct"/>
          </w:tcPr>
          <w:p w:rsidR="008177EF" w:rsidRPr="0026354D" w:rsidRDefault="008177EF" w:rsidP="008177EF">
            <w:pPr>
              <w:jc w:val="both"/>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w:t>
            </w:r>
          </w:p>
        </w:tc>
        <w:tc>
          <w:tcPr>
            <w:tcW w:w="2516" w:type="pct"/>
          </w:tcPr>
          <w:p w:rsidR="008177EF" w:rsidRPr="0026354D" w:rsidRDefault="008177EF" w:rsidP="008177EF">
            <w:pPr>
              <w:jc w:val="both"/>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Көрсеткіш</w:t>
            </w:r>
          </w:p>
        </w:tc>
        <w:tc>
          <w:tcPr>
            <w:tcW w:w="2185" w:type="pct"/>
          </w:tcPr>
          <w:p w:rsidR="008177EF" w:rsidRPr="0026354D" w:rsidRDefault="008177EF" w:rsidP="008177EF">
            <w:pPr>
              <w:jc w:val="both"/>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Мәлімет</w:t>
            </w:r>
          </w:p>
        </w:tc>
      </w:tr>
      <w:tr w:rsidR="00B953DB" w:rsidRPr="0026354D" w:rsidTr="004D7E4F">
        <w:trPr>
          <w:trHeight w:val="288"/>
        </w:trPr>
        <w:tc>
          <w:tcPr>
            <w:tcW w:w="299"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w:t>
            </w:r>
          </w:p>
        </w:tc>
        <w:tc>
          <w:tcPr>
            <w:tcW w:w="2516"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Пайдалануға берілген жылы</w:t>
            </w:r>
          </w:p>
        </w:tc>
        <w:tc>
          <w:tcPr>
            <w:tcW w:w="2185"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1961 ж.</w:t>
            </w:r>
          </w:p>
        </w:tc>
      </w:tr>
      <w:tr w:rsidR="008177EF" w:rsidRPr="0026354D" w:rsidTr="004D7E4F">
        <w:trPr>
          <w:trHeight w:val="288"/>
        </w:trPr>
        <w:tc>
          <w:tcPr>
            <w:tcW w:w="299"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w:t>
            </w:r>
          </w:p>
        </w:tc>
        <w:tc>
          <w:tcPr>
            <w:tcW w:w="2516"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Қайта жаңғырту (реконструкция)</w:t>
            </w:r>
          </w:p>
        </w:tc>
        <w:tc>
          <w:tcPr>
            <w:tcW w:w="2185"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Жүргізілмеген</w:t>
            </w:r>
          </w:p>
        </w:tc>
      </w:tr>
      <w:tr w:rsidR="00B953DB" w:rsidRPr="0026354D" w:rsidTr="004D7E4F">
        <w:trPr>
          <w:trHeight w:val="288"/>
        </w:trPr>
        <w:tc>
          <w:tcPr>
            <w:tcW w:w="299"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3</w:t>
            </w:r>
          </w:p>
        </w:tc>
        <w:tc>
          <w:tcPr>
            <w:tcW w:w="2516"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Жобалық қуаттылығы</w:t>
            </w:r>
          </w:p>
        </w:tc>
        <w:tc>
          <w:tcPr>
            <w:tcW w:w="2185"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415 орын</w:t>
            </w:r>
          </w:p>
        </w:tc>
      </w:tr>
      <w:tr w:rsidR="008177EF" w:rsidRPr="0026354D" w:rsidTr="004D7E4F">
        <w:trPr>
          <w:trHeight w:val="288"/>
        </w:trPr>
        <w:tc>
          <w:tcPr>
            <w:tcW w:w="299"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4</w:t>
            </w:r>
          </w:p>
        </w:tc>
        <w:tc>
          <w:tcPr>
            <w:tcW w:w="2516"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Ғимарат түрі</w:t>
            </w:r>
          </w:p>
        </w:tc>
        <w:tc>
          <w:tcPr>
            <w:tcW w:w="2185"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Кірпіштен салынған, 3 қабатты</w:t>
            </w:r>
          </w:p>
        </w:tc>
      </w:tr>
      <w:tr w:rsidR="00B953DB" w:rsidRPr="0026354D" w:rsidTr="004D7E4F">
        <w:trPr>
          <w:trHeight w:val="288"/>
        </w:trPr>
        <w:tc>
          <w:tcPr>
            <w:tcW w:w="299"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5</w:t>
            </w:r>
          </w:p>
        </w:tc>
        <w:tc>
          <w:tcPr>
            <w:tcW w:w="2516"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Жалпы ауданы</w:t>
            </w:r>
          </w:p>
        </w:tc>
        <w:tc>
          <w:tcPr>
            <w:tcW w:w="2185"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5426 м²</w:t>
            </w:r>
          </w:p>
        </w:tc>
      </w:tr>
      <w:tr w:rsidR="008177EF" w:rsidRPr="0026354D" w:rsidTr="004D7E4F">
        <w:trPr>
          <w:trHeight w:val="304"/>
        </w:trPr>
        <w:tc>
          <w:tcPr>
            <w:tcW w:w="299"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6</w:t>
            </w:r>
          </w:p>
        </w:tc>
        <w:tc>
          <w:tcPr>
            <w:tcW w:w="2516"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Негізгі ауданы</w:t>
            </w:r>
          </w:p>
        </w:tc>
        <w:tc>
          <w:tcPr>
            <w:tcW w:w="2185"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1117 м²</w:t>
            </w:r>
          </w:p>
        </w:tc>
      </w:tr>
      <w:tr w:rsidR="00B953DB" w:rsidRPr="0026354D" w:rsidTr="004D7E4F">
        <w:trPr>
          <w:trHeight w:val="288"/>
        </w:trPr>
        <w:tc>
          <w:tcPr>
            <w:tcW w:w="299"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7</w:t>
            </w:r>
          </w:p>
        </w:tc>
        <w:tc>
          <w:tcPr>
            <w:tcW w:w="2516"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Оқыту тілі</w:t>
            </w:r>
          </w:p>
        </w:tc>
        <w:tc>
          <w:tcPr>
            <w:tcW w:w="2185"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Қазақ, орыс</w:t>
            </w:r>
          </w:p>
        </w:tc>
      </w:tr>
      <w:tr w:rsidR="008177EF" w:rsidRPr="0026354D" w:rsidTr="004D7E4F">
        <w:trPr>
          <w:trHeight w:val="288"/>
        </w:trPr>
        <w:tc>
          <w:tcPr>
            <w:tcW w:w="299"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8</w:t>
            </w:r>
          </w:p>
        </w:tc>
        <w:tc>
          <w:tcPr>
            <w:tcW w:w="2516"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Оқушылар саны</w:t>
            </w:r>
          </w:p>
        </w:tc>
        <w:tc>
          <w:tcPr>
            <w:tcW w:w="2185" w:type="pct"/>
          </w:tcPr>
          <w:p w:rsidR="008177EF" w:rsidRPr="0026354D" w:rsidRDefault="003B7410" w:rsidP="008177EF">
            <w:pPr>
              <w:jc w:val="both"/>
              <w:rPr>
                <w:rFonts w:ascii="Times New Roman" w:eastAsia="Times New Roman" w:hAnsi="Times New Roman"/>
                <w:sz w:val="26"/>
                <w:szCs w:val="26"/>
                <w:lang w:eastAsia="ru-RU"/>
              </w:rPr>
            </w:pPr>
            <w:r w:rsidRPr="0026354D">
              <w:rPr>
                <w:sz w:val="26"/>
                <w:szCs w:val="26"/>
              </w:rPr>
              <w:t>330</w:t>
            </w:r>
          </w:p>
        </w:tc>
      </w:tr>
      <w:tr w:rsidR="00B953DB" w:rsidRPr="0026354D" w:rsidTr="004D7E4F">
        <w:trPr>
          <w:trHeight w:val="288"/>
        </w:trPr>
        <w:tc>
          <w:tcPr>
            <w:tcW w:w="299"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9</w:t>
            </w:r>
          </w:p>
        </w:tc>
        <w:tc>
          <w:tcPr>
            <w:tcW w:w="2516"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1–4 сыныптар</w:t>
            </w:r>
          </w:p>
        </w:tc>
        <w:tc>
          <w:tcPr>
            <w:tcW w:w="2185" w:type="pct"/>
          </w:tcPr>
          <w:p w:rsidR="008177EF" w:rsidRPr="0026354D" w:rsidRDefault="003B7410" w:rsidP="008177EF">
            <w:pPr>
              <w:jc w:val="both"/>
              <w:rPr>
                <w:rFonts w:ascii="Times New Roman" w:eastAsia="Times New Roman" w:hAnsi="Times New Roman"/>
                <w:sz w:val="26"/>
                <w:szCs w:val="26"/>
                <w:lang w:eastAsia="ru-RU"/>
              </w:rPr>
            </w:pPr>
            <w:r w:rsidRPr="0026354D">
              <w:rPr>
                <w:sz w:val="26"/>
                <w:szCs w:val="26"/>
              </w:rPr>
              <w:t>123</w:t>
            </w:r>
          </w:p>
        </w:tc>
      </w:tr>
      <w:tr w:rsidR="008177EF" w:rsidRPr="0026354D" w:rsidTr="004D7E4F">
        <w:trPr>
          <w:trHeight w:val="288"/>
        </w:trPr>
        <w:tc>
          <w:tcPr>
            <w:tcW w:w="299"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10</w:t>
            </w:r>
          </w:p>
        </w:tc>
        <w:tc>
          <w:tcPr>
            <w:tcW w:w="2516"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5–9 сыныптар</w:t>
            </w:r>
          </w:p>
        </w:tc>
        <w:tc>
          <w:tcPr>
            <w:tcW w:w="2185" w:type="pct"/>
          </w:tcPr>
          <w:p w:rsidR="008177EF" w:rsidRPr="0026354D" w:rsidRDefault="003B7410" w:rsidP="008177EF">
            <w:pPr>
              <w:jc w:val="both"/>
              <w:rPr>
                <w:rFonts w:ascii="Times New Roman" w:eastAsia="Times New Roman" w:hAnsi="Times New Roman"/>
                <w:sz w:val="26"/>
                <w:szCs w:val="26"/>
                <w:lang w:eastAsia="ru-RU"/>
              </w:rPr>
            </w:pPr>
            <w:r w:rsidRPr="0026354D">
              <w:rPr>
                <w:sz w:val="26"/>
                <w:szCs w:val="26"/>
              </w:rPr>
              <w:t>195</w:t>
            </w:r>
          </w:p>
        </w:tc>
      </w:tr>
      <w:tr w:rsidR="00B953DB" w:rsidRPr="0026354D" w:rsidTr="004D7E4F">
        <w:trPr>
          <w:trHeight w:val="288"/>
        </w:trPr>
        <w:tc>
          <w:tcPr>
            <w:tcW w:w="299"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11</w:t>
            </w:r>
          </w:p>
        </w:tc>
        <w:tc>
          <w:tcPr>
            <w:tcW w:w="2516"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10–11 сыныптар</w:t>
            </w:r>
          </w:p>
        </w:tc>
        <w:tc>
          <w:tcPr>
            <w:tcW w:w="2185"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12</w:t>
            </w:r>
          </w:p>
        </w:tc>
      </w:tr>
      <w:tr w:rsidR="008177EF" w:rsidRPr="0026354D" w:rsidTr="004D7E4F">
        <w:trPr>
          <w:trHeight w:val="288"/>
        </w:trPr>
        <w:tc>
          <w:tcPr>
            <w:tcW w:w="299"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12</w:t>
            </w:r>
          </w:p>
        </w:tc>
        <w:tc>
          <w:tcPr>
            <w:tcW w:w="2516"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Шағын орталық</w:t>
            </w:r>
          </w:p>
        </w:tc>
        <w:tc>
          <w:tcPr>
            <w:tcW w:w="2185"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Жоқ</w:t>
            </w:r>
          </w:p>
        </w:tc>
      </w:tr>
      <w:tr w:rsidR="00B953DB" w:rsidRPr="0026354D" w:rsidTr="004D7E4F">
        <w:trPr>
          <w:trHeight w:val="288"/>
        </w:trPr>
        <w:tc>
          <w:tcPr>
            <w:tcW w:w="299"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13</w:t>
            </w:r>
          </w:p>
        </w:tc>
        <w:tc>
          <w:tcPr>
            <w:tcW w:w="2516"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Мектепалды даярлық</w:t>
            </w:r>
          </w:p>
        </w:tc>
        <w:tc>
          <w:tcPr>
            <w:tcW w:w="2185"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Жоқ</w:t>
            </w:r>
          </w:p>
        </w:tc>
      </w:tr>
      <w:tr w:rsidR="008177EF" w:rsidRPr="0026354D" w:rsidTr="004D7E4F">
        <w:trPr>
          <w:trHeight w:val="288"/>
        </w:trPr>
        <w:tc>
          <w:tcPr>
            <w:tcW w:w="299"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14</w:t>
            </w:r>
          </w:p>
        </w:tc>
        <w:tc>
          <w:tcPr>
            <w:tcW w:w="2516"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Сынып-комплект саны</w:t>
            </w:r>
          </w:p>
        </w:tc>
        <w:tc>
          <w:tcPr>
            <w:tcW w:w="2185"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20</w:t>
            </w:r>
          </w:p>
        </w:tc>
      </w:tr>
      <w:tr w:rsidR="00B953DB" w:rsidRPr="0026354D" w:rsidTr="004D7E4F">
        <w:trPr>
          <w:trHeight w:val="288"/>
        </w:trPr>
        <w:tc>
          <w:tcPr>
            <w:tcW w:w="299"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15</w:t>
            </w:r>
          </w:p>
        </w:tc>
        <w:tc>
          <w:tcPr>
            <w:tcW w:w="2516"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1–4 сыныптар</w:t>
            </w:r>
          </w:p>
        </w:tc>
        <w:tc>
          <w:tcPr>
            <w:tcW w:w="2185"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8</w:t>
            </w:r>
          </w:p>
        </w:tc>
      </w:tr>
      <w:tr w:rsidR="008177EF" w:rsidRPr="0026354D" w:rsidTr="004D7E4F">
        <w:trPr>
          <w:trHeight w:val="288"/>
        </w:trPr>
        <w:tc>
          <w:tcPr>
            <w:tcW w:w="299"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16</w:t>
            </w:r>
          </w:p>
        </w:tc>
        <w:tc>
          <w:tcPr>
            <w:tcW w:w="2516"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5–9 сыныптар</w:t>
            </w:r>
          </w:p>
        </w:tc>
        <w:tc>
          <w:tcPr>
            <w:tcW w:w="2185"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11</w:t>
            </w:r>
          </w:p>
        </w:tc>
      </w:tr>
      <w:tr w:rsidR="00B953DB" w:rsidRPr="0026354D" w:rsidTr="004D7E4F">
        <w:trPr>
          <w:trHeight w:val="304"/>
        </w:trPr>
        <w:tc>
          <w:tcPr>
            <w:tcW w:w="299"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17</w:t>
            </w:r>
          </w:p>
        </w:tc>
        <w:tc>
          <w:tcPr>
            <w:tcW w:w="2516"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10–11 сыныптар</w:t>
            </w:r>
          </w:p>
        </w:tc>
        <w:tc>
          <w:tcPr>
            <w:tcW w:w="2185"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w:t>
            </w:r>
          </w:p>
        </w:tc>
      </w:tr>
      <w:tr w:rsidR="008177EF" w:rsidRPr="0026354D" w:rsidTr="004D7E4F">
        <w:trPr>
          <w:trHeight w:val="288"/>
        </w:trPr>
        <w:tc>
          <w:tcPr>
            <w:tcW w:w="299"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18</w:t>
            </w:r>
          </w:p>
        </w:tc>
        <w:tc>
          <w:tcPr>
            <w:tcW w:w="2516"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Оқу ауысымы</w:t>
            </w:r>
          </w:p>
        </w:tc>
        <w:tc>
          <w:tcPr>
            <w:tcW w:w="2185" w:type="pct"/>
          </w:tcPr>
          <w:p w:rsidR="008177EF" w:rsidRPr="0026354D" w:rsidRDefault="008177EF" w:rsidP="008177EF">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 ауысым</w:t>
            </w:r>
          </w:p>
        </w:tc>
      </w:tr>
    </w:tbl>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26354D" w:rsidRDefault="0026354D" w:rsidP="00F551C5">
      <w:pPr>
        <w:spacing w:after="0" w:line="240" w:lineRule="auto"/>
        <w:jc w:val="both"/>
        <w:outlineLvl w:val="0"/>
        <w:rPr>
          <w:rFonts w:ascii="Times New Roman" w:eastAsia="Times New Roman" w:hAnsi="Times New Roman" w:cs="Times New Roman"/>
          <w:b/>
          <w:bCs/>
          <w:kern w:val="36"/>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І</w:t>
      </w:r>
      <w:r w:rsidR="00F82BF9" w:rsidRPr="005E1ABA">
        <w:rPr>
          <w:rFonts w:ascii="Times New Roman" w:eastAsia="Times New Roman" w:hAnsi="Times New Roman" w:cs="Times New Roman"/>
          <w:b/>
          <w:bCs/>
          <w:kern w:val="36"/>
          <w:sz w:val="28"/>
          <w:szCs w:val="28"/>
          <w:lang w:val="kk-KZ" w:eastAsia="ru-RU"/>
        </w:rPr>
        <w:t>І</w:t>
      </w:r>
      <w:r w:rsidRPr="005E1ABA">
        <w:rPr>
          <w:rFonts w:ascii="Times New Roman" w:eastAsia="Times New Roman" w:hAnsi="Times New Roman" w:cs="Times New Roman"/>
          <w:b/>
          <w:bCs/>
          <w:kern w:val="36"/>
          <w:sz w:val="28"/>
          <w:szCs w:val="28"/>
          <w:lang w:eastAsia="ru-RU"/>
        </w:rPr>
        <w:t>. МЕКТЕПТІҢ НЕГІЗГІ КӨРСЕТКІШТЕРІНЕ ТАЛДАУ</w:t>
      </w:r>
    </w:p>
    <w:p w:rsidR="00F551C5" w:rsidRPr="005E1ABA" w:rsidRDefault="00F82BF9" w:rsidP="00F551C5">
      <w:pPr>
        <w:spacing w:after="0" w:line="240" w:lineRule="auto"/>
        <w:jc w:val="both"/>
        <w:outlineLvl w:val="1"/>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2.</w:t>
      </w:r>
      <w:r w:rsidR="00F551C5" w:rsidRPr="005E1ABA">
        <w:rPr>
          <w:rFonts w:ascii="Times New Roman" w:eastAsia="Times New Roman" w:hAnsi="Times New Roman" w:cs="Times New Roman"/>
          <w:b/>
          <w:bCs/>
          <w:sz w:val="28"/>
          <w:szCs w:val="28"/>
          <w:lang w:eastAsia="ru-RU"/>
        </w:rPr>
        <w:t>1 Оқушылар контингентінің қозғалысы</w:t>
      </w:r>
    </w:p>
    <w:p w:rsidR="00F551C5" w:rsidRPr="005E1ABA" w:rsidRDefault="00F551C5" w:rsidP="001F7DC7">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2025–2026 оқу жылының басында мектепте 333 оқушы болса, оқу жылының соңында 330 оқушы білім алды.</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Соңғы үш жылдағы контингент қозғалысы</w:t>
      </w:r>
    </w:p>
    <w:tbl>
      <w:tblPr>
        <w:tblStyle w:val="12"/>
        <w:tblW w:w="5000" w:type="pct"/>
        <w:tblLook w:val="04A0" w:firstRow="1" w:lastRow="0" w:firstColumn="1" w:lastColumn="0" w:noHBand="0" w:noVBand="1"/>
      </w:tblPr>
      <w:tblGrid>
        <w:gridCol w:w="2143"/>
        <w:gridCol w:w="2088"/>
        <w:gridCol w:w="1490"/>
        <w:gridCol w:w="1508"/>
        <w:gridCol w:w="2116"/>
      </w:tblGrid>
      <w:tr w:rsidR="00F551C5" w:rsidRPr="0026354D" w:rsidTr="004D7E4F">
        <w:tc>
          <w:tcPr>
            <w:tcW w:w="1147" w:type="pct"/>
            <w:hideMark/>
          </w:tcPr>
          <w:p w:rsidR="00F551C5" w:rsidRPr="0026354D" w:rsidRDefault="00F551C5" w:rsidP="00F551C5">
            <w:pPr>
              <w:jc w:val="both"/>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Оқу жылы</w:t>
            </w:r>
          </w:p>
        </w:tc>
        <w:tc>
          <w:tcPr>
            <w:tcW w:w="1117" w:type="pct"/>
            <w:hideMark/>
          </w:tcPr>
          <w:p w:rsidR="00F551C5" w:rsidRPr="0026354D" w:rsidRDefault="00F551C5" w:rsidP="00F551C5">
            <w:pPr>
              <w:jc w:val="both"/>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Жыл басы</w:t>
            </w:r>
          </w:p>
        </w:tc>
        <w:tc>
          <w:tcPr>
            <w:tcW w:w="797" w:type="pct"/>
            <w:hideMark/>
          </w:tcPr>
          <w:p w:rsidR="00F551C5" w:rsidRPr="0026354D" w:rsidRDefault="00F551C5" w:rsidP="00F551C5">
            <w:pPr>
              <w:jc w:val="both"/>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Келген</w:t>
            </w:r>
          </w:p>
        </w:tc>
        <w:tc>
          <w:tcPr>
            <w:tcW w:w="807" w:type="pct"/>
            <w:hideMark/>
          </w:tcPr>
          <w:p w:rsidR="00F551C5" w:rsidRPr="0026354D" w:rsidRDefault="00F551C5" w:rsidP="00F551C5">
            <w:pPr>
              <w:jc w:val="both"/>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Кеткен</w:t>
            </w:r>
          </w:p>
        </w:tc>
        <w:tc>
          <w:tcPr>
            <w:tcW w:w="1132" w:type="pct"/>
            <w:hideMark/>
          </w:tcPr>
          <w:p w:rsidR="00F551C5" w:rsidRPr="0026354D" w:rsidRDefault="00F551C5" w:rsidP="00F551C5">
            <w:pPr>
              <w:jc w:val="both"/>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Жыл соңы</w:t>
            </w:r>
          </w:p>
        </w:tc>
      </w:tr>
      <w:tr w:rsidR="00F551C5" w:rsidRPr="0026354D" w:rsidTr="004D7E4F">
        <w:tc>
          <w:tcPr>
            <w:tcW w:w="1147"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2023–2024</w:t>
            </w:r>
          </w:p>
        </w:tc>
        <w:tc>
          <w:tcPr>
            <w:tcW w:w="1117"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367</w:t>
            </w:r>
          </w:p>
        </w:tc>
        <w:tc>
          <w:tcPr>
            <w:tcW w:w="797"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19</w:t>
            </w:r>
          </w:p>
        </w:tc>
        <w:tc>
          <w:tcPr>
            <w:tcW w:w="807"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34</w:t>
            </w:r>
          </w:p>
        </w:tc>
        <w:tc>
          <w:tcPr>
            <w:tcW w:w="1132"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352</w:t>
            </w:r>
          </w:p>
        </w:tc>
      </w:tr>
      <w:tr w:rsidR="00F551C5" w:rsidRPr="0026354D" w:rsidTr="004D7E4F">
        <w:tc>
          <w:tcPr>
            <w:tcW w:w="1147"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2024–2025</w:t>
            </w:r>
          </w:p>
        </w:tc>
        <w:tc>
          <w:tcPr>
            <w:tcW w:w="1117"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427</w:t>
            </w:r>
          </w:p>
        </w:tc>
        <w:tc>
          <w:tcPr>
            <w:tcW w:w="797"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14</w:t>
            </w:r>
          </w:p>
        </w:tc>
        <w:tc>
          <w:tcPr>
            <w:tcW w:w="807"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23</w:t>
            </w:r>
          </w:p>
        </w:tc>
        <w:tc>
          <w:tcPr>
            <w:tcW w:w="1132"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418</w:t>
            </w:r>
          </w:p>
        </w:tc>
      </w:tr>
      <w:tr w:rsidR="00F551C5" w:rsidRPr="0026354D" w:rsidTr="004D7E4F">
        <w:tc>
          <w:tcPr>
            <w:tcW w:w="1147"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2025–2026</w:t>
            </w:r>
          </w:p>
        </w:tc>
        <w:tc>
          <w:tcPr>
            <w:tcW w:w="1117"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333</w:t>
            </w:r>
          </w:p>
        </w:tc>
        <w:tc>
          <w:tcPr>
            <w:tcW w:w="797"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11</w:t>
            </w:r>
          </w:p>
        </w:tc>
        <w:tc>
          <w:tcPr>
            <w:tcW w:w="807"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14</w:t>
            </w:r>
          </w:p>
        </w:tc>
        <w:tc>
          <w:tcPr>
            <w:tcW w:w="1132"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330</w:t>
            </w:r>
          </w:p>
        </w:tc>
      </w:tr>
    </w:tbl>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Талдау көрсеткендей, соңғы үш жылда оқушылар санының азаю динамикасы байқалады. Әсіресе 2024–2025 оқу жылымен салыстырғанда контингенттің төмендеуі елеулі деңгейде көрінеді.</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lastRenderedPageBreak/>
        <w:t>Оқушылар құрамында:</w:t>
      </w:r>
    </w:p>
    <w:p w:rsidR="00F551C5" w:rsidRPr="005E1ABA" w:rsidRDefault="00F551C5" w:rsidP="004B476F">
      <w:pPr>
        <w:numPr>
          <w:ilvl w:val="0"/>
          <w:numId w:val="1"/>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бастауыш</w:t>
      </w:r>
      <w:proofErr w:type="gramEnd"/>
      <w:r w:rsidRPr="005E1ABA">
        <w:rPr>
          <w:rFonts w:ascii="Times New Roman" w:eastAsia="Times New Roman" w:hAnsi="Times New Roman" w:cs="Times New Roman"/>
          <w:sz w:val="28"/>
          <w:szCs w:val="28"/>
          <w:lang w:eastAsia="ru-RU"/>
        </w:rPr>
        <w:t xml:space="preserve"> буын – 123 оқушы; </w:t>
      </w:r>
    </w:p>
    <w:p w:rsidR="00F551C5" w:rsidRPr="005E1ABA" w:rsidRDefault="00F551C5" w:rsidP="004B476F">
      <w:pPr>
        <w:numPr>
          <w:ilvl w:val="0"/>
          <w:numId w:val="1"/>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негізгі</w:t>
      </w:r>
      <w:proofErr w:type="gramEnd"/>
      <w:r w:rsidRPr="005E1ABA">
        <w:rPr>
          <w:rFonts w:ascii="Times New Roman" w:eastAsia="Times New Roman" w:hAnsi="Times New Roman" w:cs="Times New Roman"/>
          <w:sz w:val="28"/>
          <w:szCs w:val="28"/>
          <w:lang w:eastAsia="ru-RU"/>
        </w:rPr>
        <w:t xml:space="preserve"> буын – 195 оқушы; </w:t>
      </w:r>
    </w:p>
    <w:p w:rsidR="00F551C5" w:rsidRPr="005E1ABA" w:rsidRDefault="00F551C5" w:rsidP="004B476F">
      <w:pPr>
        <w:numPr>
          <w:ilvl w:val="0"/>
          <w:numId w:val="1"/>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жоғары</w:t>
      </w:r>
      <w:proofErr w:type="gramEnd"/>
      <w:r w:rsidRPr="005E1ABA">
        <w:rPr>
          <w:rFonts w:ascii="Times New Roman" w:eastAsia="Times New Roman" w:hAnsi="Times New Roman" w:cs="Times New Roman"/>
          <w:sz w:val="28"/>
          <w:szCs w:val="28"/>
          <w:lang w:eastAsia="ru-RU"/>
        </w:rPr>
        <w:t xml:space="preserve"> буын – 12 оқушы.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Мектепте:</w:t>
      </w:r>
    </w:p>
    <w:p w:rsidR="00F551C5" w:rsidRPr="005E1ABA" w:rsidRDefault="00F551C5" w:rsidP="004B476F">
      <w:pPr>
        <w:numPr>
          <w:ilvl w:val="0"/>
          <w:numId w:val="2"/>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қазақ</w:t>
      </w:r>
      <w:proofErr w:type="gramEnd"/>
      <w:r w:rsidRPr="005E1ABA">
        <w:rPr>
          <w:rFonts w:ascii="Times New Roman" w:eastAsia="Times New Roman" w:hAnsi="Times New Roman" w:cs="Times New Roman"/>
          <w:sz w:val="28"/>
          <w:szCs w:val="28"/>
          <w:lang w:eastAsia="ru-RU"/>
        </w:rPr>
        <w:t xml:space="preserve"> тілінде білім алушылар – 264 оқушы (80%); </w:t>
      </w:r>
    </w:p>
    <w:p w:rsidR="00F551C5" w:rsidRPr="005E1ABA" w:rsidRDefault="00F551C5" w:rsidP="004B476F">
      <w:pPr>
        <w:numPr>
          <w:ilvl w:val="0"/>
          <w:numId w:val="2"/>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орыс</w:t>
      </w:r>
      <w:proofErr w:type="gramEnd"/>
      <w:r w:rsidRPr="005E1ABA">
        <w:rPr>
          <w:rFonts w:ascii="Times New Roman" w:eastAsia="Times New Roman" w:hAnsi="Times New Roman" w:cs="Times New Roman"/>
          <w:sz w:val="28"/>
          <w:szCs w:val="28"/>
          <w:lang w:eastAsia="ru-RU"/>
        </w:rPr>
        <w:t xml:space="preserve"> тілінде білім алушылар – 66 оқушы (20%). </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Қорытынды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Контингенттің азаюы мектептің рейтингтік көрсеткіштеріне, қаржыландыру көлеміне және кадрлық жүктемеге тікелей әсер етеді.</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Проблема</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Оқушылар санының азаю тенденциясы.</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Шешу жолдары</w:t>
      </w:r>
    </w:p>
    <w:p w:rsidR="00F551C5" w:rsidRPr="005E1ABA" w:rsidRDefault="00F551C5" w:rsidP="004B476F">
      <w:pPr>
        <w:numPr>
          <w:ilvl w:val="0"/>
          <w:numId w:val="3"/>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мектептің</w:t>
      </w:r>
      <w:proofErr w:type="gramEnd"/>
      <w:r w:rsidRPr="005E1ABA">
        <w:rPr>
          <w:rFonts w:ascii="Times New Roman" w:eastAsia="Times New Roman" w:hAnsi="Times New Roman" w:cs="Times New Roman"/>
          <w:sz w:val="28"/>
          <w:szCs w:val="28"/>
          <w:lang w:eastAsia="ru-RU"/>
        </w:rPr>
        <w:t xml:space="preserve"> тартымдылығын арттыру; </w:t>
      </w:r>
    </w:p>
    <w:p w:rsidR="00F551C5" w:rsidRPr="005E1ABA" w:rsidRDefault="00F551C5" w:rsidP="004B476F">
      <w:pPr>
        <w:numPr>
          <w:ilvl w:val="0"/>
          <w:numId w:val="3"/>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қосымша</w:t>
      </w:r>
      <w:proofErr w:type="gramEnd"/>
      <w:r w:rsidRPr="005E1ABA">
        <w:rPr>
          <w:rFonts w:ascii="Times New Roman" w:eastAsia="Times New Roman" w:hAnsi="Times New Roman" w:cs="Times New Roman"/>
          <w:sz w:val="28"/>
          <w:szCs w:val="28"/>
          <w:lang w:eastAsia="ru-RU"/>
        </w:rPr>
        <w:t xml:space="preserve"> білім беру бағыттарын кеңейту; </w:t>
      </w:r>
    </w:p>
    <w:p w:rsidR="00F551C5" w:rsidRPr="005E1ABA" w:rsidRDefault="00F551C5" w:rsidP="004B476F">
      <w:pPr>
        <w:numPr>
          <w:ilvl w:val="0"/>
          <w:numId w:val="3"/>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әлеуметтік</w:t>
      </w:r>
      <w:proofErr w:type="gramEnd"/>
      <w:r w:rsidRPr="005E1ABA">
        <w:rPr>
          <w:rFonts w:ascii="Times New Roman" w:eastAsia="Times New Roman" w:hAnsi="Times New Roman" w:cs="Times New Roman"/>
          <w:sz w:val="28"/>
          <w:szCs w:val="28"/>
          <w:lang w:eastAsia="ru-RU"/>
        </w:rPr>
        <w:t xml:space="preserve"> желілердегі ақпараттық жұмыстарды күшейту; </w:t>
      </w:r>
    </w:p>
    <w:p w:rsidR="00F551C5" w:rsidRPr="005E1ABA" w:rsidRDefault="00F551C5" w:rsidP="004B476F">
      <w:pPr>
        <w:numPr>
          <w:ilvl w:val="0"/>
          <w:numId w:val="3"/>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ата</w:t>
      </w:r>
      <w:proofErr w:type="gramEnd"/>
      <w:r w:rsidRPr="005E1ABA">
        <w:rPr>
          <w:rFonts w:ascii="Times New Roman" w:eastAsia="Times New Roman" w:hAnsi="Times New Roman" w:cs="Times New Roman"/>
          <w:sz w:val="28"/>
          <w:szCs w:val="28"/>
          <w:lang w:eastAsia="ru-RU"/>
        </w:rPr>
        <w:t xml:space="preserve">-аналар қауымдастығымен жұмысты жүйелеу. </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KPI 2026–2027</w:t>
      </w:r>
    </w:p>
    <w:p w:rsidR="00F551C5" w:rsidRPr="005E1ABA" w:rsidRDefault="00F551C5" w:rsidP="004B476F">
      <w:pPr>
        <w:numPr>
          <w:ilvl w:val="0"/>
          <w:numId w:val="4"/>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контингентті</w:t>
      </w:r>
      <w:proofErr w:type="gramEnd"/>
      <w:r w:rsidRPr="005E1ABA">
        <w:rPr>
          <w:rFonts w:ascii="Times New Roman" w:eastAsia="Times New Roman" w:hAnsi="Times New Roman" w:cs="Times New Roman"/>
          <w:sz w:val="28"/>
          <w:szCs w:val="28"/>
          <w:lang w:eastAsia="ru-RU"/>
        </w:rPr>
        <w:t xml:space="preserve"> 340 оқушыға дейін жеткізу; </w:t>
      </w:r>
    </w:p>
    <w:p w:rsidR="00F551C5" w:rsidRPr="005E1ABA" w:rsidRDefault="00F551C5" w:rsidP="004B476F">
      <w:pPr>
        <w:numPr>
          <w:ilvl w:val="0"/>
          <w:numId w:val="4"/>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оқушылардың</w:t>
      </w:r>
      <w:proofErr w:type="gramEnd"/>
      <w:r w:rsidRPr="005E1ABA">
        <w:rPr>
          <w:rFonts w:ascii="Times New Roman" w:eastAsia="Times New Roman" w:hAnsi="Times New Roman" w:cs="Times New Roman"/>
          <w:sz w:val="28"/>
          <w:szCs w:val="28"/>
          <w:lang w:eastAsia="ru-RU"/>
        </w:rPr>
        <w:t xml:space="preserve"> мектептен кету көрсеткішін 3%-дан төмендету. </w:t>
      </w:r>
    </w:p>
    <w:p w:rsidR="005E1ABA" w:rsidRPr="005E1ABA" w:rsidRDefault="005E1ABA" w:rsidP="00F551C5">
      <w:pPr>
        <w:spacing w:after="0" w:line="240" w:lineRule="auto"/>
        <w:jc w:val="both"/>
        <w:outlineLvl w:val="0"/>
        <w:rPr>
          <w:rFonts w:ascii="Times New Roman" w:eastAsia="Times New Roman" w:hAnsi="Times New Roman" w:cs="Times New Roman"/>
          <w:b/>
          <w:bCs/>
          <w:kern w:val="36"/>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І</w:t>
      </w:r>
      <w:r w:rsidR="005E1ABA" w:rsidRPr="005E1ABA">
        <w:rPr>
          <w:rFonts w:ascii="Times New Roman" w:eastAsia="Times New Roman" w:hAnsi="Times New Roman" w:cs="Times New Roman"/>
          <w:b/>
          <w:bCs/>
          <w:kern w:val="36"/>
          <w:sz w:val="28"/>
          <w:szCs w:val="28"/>
          <w:lang w:val="kk-KZ" w:eastAsia="ru-RU"/>
        </w:rPr>
        <w:t>І</w:t>
      </w:r>
      <w:r w:rsidRPr="005E1ABA">
        <w:rPr>
          <w:rFonts w:ascii="Times New Roman" w:eastAsia="Times New Roman" w:hAnsi="Times New Roman" w:cs="Times New Roman"/>
          <w:b/>
          <w:bCs/>
          <w:kern w:val="36"/>
          <w:sz w:val="28"/>
          <w:szCs w:val="28"/>
          <w:lang w:eastAsia="ru-RU"/>
        </w:rPr>
        <w:t>І. БІЛІМ САПАСЫНА КЕШЕНДІ ТАЛДАУ</w:t>
      </w:r>
    </w:p>
    <w:p w:rsidR="00F551C5" w:rsidRPr="005E1ABA" w:rsidRDefault="00F13882" w:rsidP="00F551C5">
      <w:pPr>
        <w:spacing w:after="0" w:line="240" w:lineRule="auto"/>
        <w:jc w:val="both"/>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val="kk-KZ" w:eastAsia="ru-RU"/>
        </w:rPr>
        <w:t xml:space="preserve">І. </w:t>
      </w:r>
      <w:r w:rsidR="00F551C5" w:rsidRPr="005E1ABA">
        <w:rPr>
          <w:rFonts w:ascii="Times New Roman" w:eastAsia="Times New Roman" w:hAnsi="Times New Roman" w:cs="Times New Roman"/>
          <w:b/>
          <w:bCs/>
          <w:sz w:val="28"/>
          <w:szCs w:val="28"/>
          <w:lang w:eastAsia="ru-RU"/>
        </w:rPr>
        <w:t>Жалпы білім сапасының динамикасы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Білім сапасы мектеп жұмысының негізгі көрсеткіштерінің бірі болып табылады.</w:t>
      </w:r>
    </w:p>
    <w:p w:rsidR="00F551C5" w:rsidRPr="005E1ABA" w:rsidRDefault="00F551C5" w:rsidP="00F551C5">
      <w:pPr>
        <w:spacing w:after="0" w:line="240" w:lineRule="auto"/>
        <w:jc w:val="both"/>
        <w:rPr>
          <w:rFonts w:ascii="Times New Roman" w:eastAsia="Times New Roman" w:hAnsi="Times New Roman" w:cs="Times New Roman"/>
          <w:b/>
          <w:sz w:val="28"/>
          <w:szCs w:val="28"/>
          <w:lang w:eastAsia="ru-RU"/>
        </w:rPr>
      </w:pPr>
      <w:r w:rsidRPr="005E1ABA">
        <w:rPr>
          <w:rFonts w:ascii="Times New Roman" w:eastAsia="Times New Roman" w:hAnsi="Times New Roman" w:cs="Times New Roman"/>
          <w:b/>
          <w:sz w:val="28"/>
          <w:szCs w:val="28"/>
          <w:lang w:eastAsia="ru-RU"/>
        </w:rPr>
        <w:t>Соңғы үш жылдағы көрсеткіштер:</w:t>
      </w:r>
    </w:p>
    <w:tbl>
      <w:tblPr>
        <w:tblStyle w:val="12"/>
        <w:tblW w:w="5000" w:type="pct"/>
        <w:tblLook w:val="04A0" w:firstRow="1" w:lastRow="0" w:firstColumn="1" w:lastColumn="0" w:noHBand="0" w:noVBand="1"/>
      </w:tblPr>
      <w:tblGrid>
        <w:gridCol w:w="4297"/>
        <w:gridCol w:w="5048"/>
      </w:tblGrid>
      <w:tr w:rsidR="00F551C5" w:rsidRPr="0026354D" w:rsidTr="004D7E4F">
        <w:tc>
          <w:tcPr>
            <w:tcW w:w="2299" w:type="pct"/>
            <w:hideMark/>
          </w:tcPr>
          <w:p w:rsidR="00F551C5" w:rsidRPr="0026354D" w:rsidRDefault="00F551C5" w:rsidP="00F551C5">
            <w:pPr>
              <w:jc w:val="both"/>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Оқу жылы</w:t>
            </w:r>
          </w:p>
        </w:tc>
        <w:tc>
          <w:tcPr>
            <w:tcW w:w="2701" w:type="pct"/>
            <w:hideMark/>
          </w:tcPr>
          <w:p w:rsidR="00F551C5" w:rsidRPr="0026354D" w:rsidRDefault="00F551C5" w:rsidP="00F551C5">
            <w:pPr>
              <w:jc w:val="both"/>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Білім сапасы</w:t>
            </w:r>
          </w:p>
        </w:tc>
      </w:tr>
      <w:tr w:rsidR="00F551C5" w:rsidRPr="0026354D" w:rsidTr="004D7E4F">
        <w:tc>
          <w:tcPr>
            <w:tcW w:w="2299"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2023–2024</w:t>
            </w:r>
          </w:p>
        </w:tc>
        <w:tc>
          <w:tcPr>
            <w:tcW w:w="2701"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35%</w:t>
            </w:r>
          </w:p>
        </w:tc>
      </w:tr>
      <w:tr w:rsidR="00F551C5" w:rsidRPr="0026354D" w:rsidTr="004D7E4F">
        <w:tc>
          <w:tcPr>
            <w:tcW w:w="2299"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2024–2025</w:t>
            </w:r>
          </w:p>
        </w:tc>
        <w:tc>
          <w:tcPr>
            <w:tcW w:w="2701"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36%</w:t>
            </w:r>
          </w:p>
        </w:tc>
      </w:tr>
      <w:tr w:rsidR="00F551C5" w:rsidRPr="0026354D" w:rsidTr="004D7E4F">
        <w:tc>
          <w:tcPr>
            <w:tcW w:w="2299"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2025–2026</w:t>
            </w:r>
          </w:p>
        </w:tc>
        <w:tc>
          <w:tcPr>
            <w:tcW w:w="2701"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38,7%</w:t>
            </w:r>
          </w:p>
        </w:tc>
      </w:tr>
    </w:tbl>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Үш жыл ішінде білім сапасы 3,7%-ға өсті.</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Бұл көрсеткіш педагогтердің жүйелі жұмысының нәтижесі болғанымен, мектептің даму жоспары бойынша белгіленген мақсаттарға толық жеткен жоқ.</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1"/>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2 Тоқсандық мониторинг нәтижелері</w:t>
      </w:r>
    </w:p>
    <w:tbl>
      <w:tblPr>
        <w:tblStyle w:val="12"/>
        <w:tblW w:w="5000" w:type="pct"/>
        <w:tblLook w:val="04A0" w:firstRow="1" w:lastRow="0" w:firstColumn="1" w:lastColumn="0" w:noHBand="0" w:noVBand="1"/>
      </w:tblPr>
      <w:tblGrid>
        <w:gridCol w:w="3949"/>
        <w:gridCol w:w="5396"/>
      </w:tblGrid>
      <w:tr w:rsidR="00F551C5" w:rsidRPr="0026354D" w:rsidTr="004D7E4F">
        <w:tc>
          <w:tcPr>
            <w:tcW w:w="2113" w:type="pct"/>
            <w:hideMark/>
          </w:tcPr>
          <w:p w:rsidR="00F551C5" w:rsidRPr="0026354D" w:rsidRDefault="00F551C5" w:rsidP="00F551C5">
            <w:pPr>
              <w:jc w:val="both"/>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Кезең</w:t>
            </w:r>
          </w:p>
        </w:tc>
        <w:tc>
          <w:tcPr>
            <w:tcW w:w="2887" w:type="pct"/>
            <w:hideMark/>
          </w:tcPr>
          <w:p w:rsidR="00F551C5" w:rsidRPr="0026354D" w:rsidRDefault="00F551C5" w:rsidP="00F551C5">
            <w:pPr>
              <w:jc w:val="both"/>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Білім сапасы</w:t>
            </w:r>
          </w:p>
        </w:tc>
      </w:tr>
      <w:tr w:rsidR="00F551C5" w:rsidRPr="0026354D" w:rsidTr="004D7E4F">
        <w:tc>
          <w:tcPr>
            <w:tcW w:w="2113"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І тоқсан</w:t>
            </w:r>
          </w:p>
        </w:tc>
        <w:tc>
          <w:tcPr>
            <w:tcW w:w="2887"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34,39%</w:t>
            </w:r>
          </w:p>
        </w:tc>
      </w:tr>
      <w:tr w:rsidR="00F551C5" w:rsidRPr="0026354D" w:rsidTr="004D7E4F">
        <w:tc>
          <w:tcPr>
            <w:tcW w:w="2113"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ІІ тоқсан</w:t>
            </w:r>
          </w:p>
        </w:tc>
        <w:tc>
          <w:tcPr>
            <w:tcW w:w="2887"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35,81%</w:t>
            </w:r>
          </w:p>
        </w:tc>
      </w:tr>
      <w:tr w:rsidR="00F551C5" w:rsidRPr="0026354D" w:rsidTr="004D7E4F">
        <w:tc>
          <w:tcPr>
            <w:tcW w:w="2113"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ІІІ тоқсан</w:t>
            </w:r>
          </w:p>
        </w:tc>
        <w:tc>
          <w:tcPr>
            <w:tcW w:w="2887"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36,71%</w:t>
            </w:r>
          </w:p>
        </w:tc>
      </w:tr>
      <w:tr w:rsidR="00F551C5" w:rsidRPr="0026354D" w:rsidTr="004D7E4F">
        <w:tc>
          <w:tcPr>
            <w:tcW w:w="2113"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IV тоқсан</w:t>
            </w:r>
          </w:p>
        </w:tc>
        <w:tc>
          <w:tcPr>
            <w:tcW w:w="2887"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38,1%</w:t>
            </w:r>
          </w:p>
        </w:tc>
      </w:tr>
      <w:tr w:rsidR="00F551C5" w:rsidRPr="0026354D" w:rsidTr="004D7E4F">
        <w:tc>
          <w:tcPr>
            <w:tcW w:w="2113"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Жылдық</w:t>
            </w:r>
          </w:p>
        </w:tc>
        <w:tc>
          <w:tcPr>
            <w:tcW w:w="2887"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38,7%</w:t>
            </w:r>
          </w:p>
        </w:tc>
      </w:tr>
    </w:tbl>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Талдау барысында тоқсан сайын білім сапасының өсу динамикасы анықталды.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Бұл келесі жұмыстардың нәтижесі болды:</w:t>
      </w:r>
    </w:p>
    <w:p w:rsidR="00F551C5" w:rsidRPr="005E1ABA" w:rsidRDefault="00F551C5" w:rsidP="004B476F">
      <w:pPr>
        <w:numPr>
          <w:ilvl w:val="0"/>
          <w:numId w:val="5"/>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білім</w:t>
      </w:r>
      <w:proofErr w:type="gramEnd"/>
      <w:r w:rsidRPr="005E1ABA">
        <w:rPr>
          <w:rFonts w:ascii="Times New Roman" w:eastAsia="Times New Roman" w:hAnsi="Times New Roman" w:cs="Times New Roman"/>
          <w:sz w:val="28"/>
          <w:szCs w:val="28"/>
          <w:lang w:eastAsia="ru-RU"/>
        </w:rPr>
        <w:t xml:space="preserve"> олқылықтарын толықтыру жұмыстары; </w:t>
      </w:r>
    </w:p>
    <w:p w:rsidR="00F551C5" w:rsidRPr="005E1ABA" w:rsidRDefault="00F551C5" w:rsidP="004B476F">
      <w:pPr>
        <w:numPr>
          <w:ilvl w:val="0"/>
          <w:numId w:val="5"/>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тоқсандық</w:t>
      </w:r>
      <w:proofErr w:type="gramEnd"/>
      <w:r w:rsidRPr="005E1ABA">
        <w:rPr>
          <w:rFonts w:ascii="Times New Roman" w:eastAsia="Times New Roman" w:hAnsi="Times New Roman" w:cs="Times New Roman"/>
          <w:sz w:val="28"/>
          <w:szCs w:val="28"/>
          <w:lang w:eastAsia="ru-RU"/>
        </w:rPr>
        <w:t xml:space="preserve"> мониторингтердің тұрақты жүргізілуі; </w:t>
      </w:r>
    </w:p>
    <w:p w:rsidR="00F551C5" w:rsidRPr="005E1ABA" w:rsidRDefault="00F551C5" w:rsidP="004B476F">
      <w:pPr>
        <w:numPr>
          <w:ilvl w:val="0"/>
          <w:numId w:val="5"/>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lastRenderedPageBreak/>
        <w:t>пән</w:t>
      </w:r>
      <w:proofErr w:type="gramEnd"/>
      <w:r w:rsidRPr="005E1ABA">
        <w:rPr>
          <w:rFonts w:ascii="Times New Roman" w:eastAsia="Times New Roman" w:hAnsi="Times New Roman" w:cs="Times New Roman"/>
          <w:sz w:val="28"/>
          <w:szCs w:val="28"/>
          <w:lang w:eastAsia="ru-RU"/>
        </w:rPr>
        <w:t xml:space="preserve"> мұғалімдерінің жеке консультациялары; </w:t>
      </w:r>
    </w:p>
    <w:p w:rsidR="00F551C5" w:rsidRPr="005E1ABA" w:rsidRDefault="00F551C5" w:rsidP="004B476F">
      <w:pPr>
        <w:numPr>
          <w:ilvl w:val="0"/>
          <w:numId w:val="5"/>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ата</w:t>
      </w:r>
      <w:proofErr w:type="gramEnd"/>
      <w:r w:rsidRPr="005E1ABA">
        <w:rPr>
          <w:rFonts w:ascii="Times New Roman" w:eastAsia="Times New Roman" w:hAnsi="Times New Roman" w:cs="Times New Roman"/>
          <w:sz w:val="28"/>
          <w:szCs w:val="28"/>
          <w:lang w:eastAsia="ru-RU"/>
        </w:rPr>
        <w:t xml:space="preserve">-аналармен жүйелі байланыс. </w:t>
      </w:r>
    </w:p>
    <w:p w:rsidR="00F551C5" w:rsidRPr="005E1ABA" w:rsidRDefault="00694D9C" w:rsidP="00F551C5">
      <w:pPr>
        <w:spacing w:after="0" w:line="240" w:lineRule="auto"/>
        <w:jc w:val="both"/>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3</w:t>
      </w:r>
      <w:r w:rsidR="00A1380F">
        <w:rPr>
          <w:rFonts w:ascii="Times New Roman" w:eastAsia="Times New Roman" w:hAnsi="Times New Roman" w:cs="Times New Roman"/>
          <w:b/>
          <w:bCs/>
          <w:sz w:val="28"/>
          <w:szCs w:val="28"/>
          <w:lang w:eastAsia="ru-RU"/>
        </w:rPr>
        <w:t xml:space="preserve">. </w:t>
      </w:r>
      <w:r w:rsidR="00F551C5" w:rsidRPr="005E1ABA">
        <w:rPr>
          <w:rFonts w:ascii="Times New Roman" w:eastAsia="Times New Roman" w:hAnsi="Times New Roman" w:cs="Times New Roman"/>
          <w:b/>
          <w:bCs/>
          <w:sz w:val="28"/>
          <w:szCs w:val="28"/>
          <w:lang w:eastAsia="ru-RU"/>
        </w:rPr>
        <w:t>Бастауыш буын бойынша талдау</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Бастауыш буында білім сапасы 40%-ды құрады.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Оқу жылы соңында:</w:t>
      </w:r>
    </w:p>
    <w:p w:rsidR="00F551C5" w:rsidRPr="005E1ABA" w:rsidRDefault="00F551C5" w:rsidP="004B476F">
      <w:pPr>
        <w:numPr>
          <w:ilvl w:val="0"/>
          <w:numId w:val="6"/>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9 оқу озаты; </w:t>
      </w:r>
    </w:p>
    <w:p w:rsidR="00F551C5" w:rsidRPr="005E1ABA" w:rsidRDefault="00F551C5" w:rsidP="004B476F">
      <w:pPr>
        <w:numPr>
          <w:ilvl w:val="0"/>
          <w:numId w:val="6"/>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33 екпінді оқушы анықталды.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Жоғары нәтиже көрсеткен сыныптар:</w:t>
      </w:r>
    </w:p>
    <w:p w:rsidR="00F551C5" w:rsidRPr="005E1ABA" w:rsidRDefault="00F551C5" w:rsidP="004B476F">
      <w:pPr>
        <w:numPr>
          <w:ilvl w:val="0"/>
          <w:numId w:val="7"/>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2 «А» сыныбы – 50%; </w:t>
      </w:r>
    </w:p>
    <w:p w:rsidR="00F551C5" w:rsidRPr="005E1ABA" w:rsidRDefault="00F551C5" w:rsidP="004B476F">
      <w:pPr>
        <w:numPr>
          <w:ilvl w:val="0"/>
          <w:numId w:val="7"/>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3 «Ә» сыныбы – 41%; </w:t>
      </w:r>
    </w:p>
    <w:p w:rsidR="00F551C5" w:rsidRPr="005E1ABA" w:rsidRDefault="00F551C5" w:rsidP="004B476F">
      <w:pPr>
        <w:numPr>
          <w:ilvl w:val="0"/>
          <w:numId w:val="7"/>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3 «Б» сыныбы – 42,8%.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Төмен нәтиже көрсеткен сыныптар:</w:t>
      </w:r>
    </w:p>
    <w:p w:rsidR="00F551C5" w:rsidRPr="005E1ABA" w:rsidRDefault="00F551C5" w:rsidP="004B476F">
      <w:pPr>
        <w:numPr>
          <w:ilvl w:val="0"/>
          <w:numId w:val="8"/>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4 «Ә» – 33%; </w:t>
      </w:r>
    </w:p>
    <w:p w:rsidR="00F551C5" w:rsidRDefault="00F551C5" w:rsidP="004B476F">
      <w:pPr>
        <w:numPr>
          <w:ilvl w:val="0"/>
          <w:numId w:val="8"/>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4 «Б» – 33%. </w:t>
      </w:r>
    </w:p>
    <w:p w:rsidR="00A1380F" w:rsidRPr="00A1380F" w:rsidRDefault="00A1380F" w:rsidP="00A1380F">
      <w:pPr>
        <w:spacing w:after="0" w:line="240" w:lineRule="auto"/>
        <w:rPr>
          <w:rFonts w:ascii="Times New Roman" w:eastAsia="Times New Roman" w:hAnsi="Times New Roman" w:cs="Times New Roman"/>
          <w:b/>
          <w:sz w:val="28"/>
          <w:szCs w:val="24"/>
          <w:lang w:eastAsia="ru-RU"/>
        </w:rPr>
      </w:pPr>
      <w:r w:rsidRPr="00A1380F">
        <w:rPr>
          <w:rFonts w:ascii="Times New Roman" w:eastAsia="Times New Roman" w:hAnsi="Times New Roman" w:cs="Times New Roman"/>
          <w:b/>
          <w:sz w:val="28"/>
          <w:szCs w:val="24"/>
          <w:lang w:eastAsia="ru-RU"/>
        </w:rPr>
        <w:t>II. Сыныптар мен пәндер бөлінісіндегі білім сапасының талдауы</w:t>
      </w:r>
    </w:p>
    <w:p w:rsidR="00A1380F" w:rsidRPr="00A1380F" w:rsidRDefault="00A1380F" w:rsidP="00A1380F">
      <w:pPr>
        <w:spacing w:after="0" w:line="240" w:lineRule="auto"/>
        <w:rPr>
          <w:rFonts w:ascii="Times New Roman" w:eastAsia="Times New Roman" w:hAnsi="Times New Roman" w:cs="Times New Roman"/>
          <w:sz w:val="28"/>
          <w:szCs w:val="28"/>
          <w:lang w:eastAsia="ru-RU"/>
        </w:rPr>
      </w:pPr>
      <w:r w:rsidRPr="00A1380F">
        <w:rPr>
          <w:rFonts w:ascii="Times New Roman" w:eastAsia="Times New Roman" w:hAnsi="Times New Roman" w:cs="Times New Roman"/>
          <w:sz w:val="28"/>
          <w:szCs w:val="28"/>
          <w:lang w:eastAsia="ru-RU"/>
        </w:rPr>
        <w:t>1. Бастауыш буын (2–4 сыныптар)</w:t>
      </w:r>
    </w:p>
    <w:p w:rsidR="00A1380F" w:rsidRPr="00F13882" w:rsidRDefault="00A1380F" w:rsidP="00A1380F">
      <w:pPr>
        <w:spacing w:after="0" w:line="240" w:lineRule="auto"/>
        <w:rPr>
          <w:rFonts w:ascii="Times New Roman" w:eastAsia="Times New Roman" w:hAnsi="Times New Roman" w:cs="Times New Roman"/>
          <w:sz w:val="28"/>
          <w:szCs w:val="28"/>
          <w:lang w:val="kk-KZ" w:eastAsia="ru-RU"/>
        </w:rPr>
      </w:pPr>
      <w:r w:rsidRPr="00A1380F">
        <w:rPr>
          <w:rFonts w:ascii="Times New Roman" w:eastAsia="Times New Roman" w:hAnsi="Times New Roman" w:cs="Times New Roman"/>
          <w:sz w:val="28"/>
          <w:szCs w:val="28"/>
          <w:lang w:eastAsia="ru-RU"/>
        </w:rPr>
        <w:t>Бастауыш буынд</w:t>
      </w:r>
      <w:r w:rsidR="00F13882">
        <w:rPr>
          <w:rFonts w:ascii="Times New Roman" w:eastAsia="Times New Roman" w:hAnsi="Times New Roman" w:cs="Times New Roman"/>
          <w:sz w:val="28"/>
          <w:szCs w:val="28"/>
          <w:lang w:eastAsia="ru-RU"/>
        </w:rPr>
        <w:t>а білім сапасы тоқсан сайын өсуін көрсеттті.</w:t>
      </w:r>
      <w:r w:rsidR="00F13882">
        <w:rPr>
          <w:rFonts w:ascii="Times New Roman" w:eastAsia="Times New Roman" w:hAnsi="Times New Roman" w:cs="Times New Roman"/>
          <w:sz w:val="28"/>
          <w:szCs w:val="28"/>
          <w:lang w:val="kk-KZ" w:eastAsia="ru-RU"/>
        </w:rPr>
        <w:t xml:space="preserve"> </w:t>
      </w:r>
      <w:r w:rsidRPr="00A1380F">
        <w:rPr>
          <w:rFonts w:ascii="Times New Roman" w:eastAsia="Times New Roman" w:hAnsi="Times New Roman" w:cs="Times New Roman"/>
          <w:sz w:val="28"/>
          <w:szCs w:val="28"/>
          <w:lang w:eastAsia="ru-RU"/>
        </w:rPr>
        <w:t xml:space="preserve"> </w:t>
      </w:r>
      <w:r w:rsidRPr="00F13882">
        <w:rPr>
          <w:rFonts w:ascii="Times New Roman" w:eastAsia="Times New Roman" w:hAnsi="Times New Roman" w:cs="Times New Roman"/>
          <w:sz w:val="28"/>
          <w:szCs w:val="28"/>
          <w:lang w:eastAsia="ru-RU"/>
        </w:rPr>
        <w:t>(</w:t>
      </w:r>
      <w:r w:rsidRPr="00F13882">
        <w:rPr>
          <w:rFonts w:ascii="Times New Roman" w:eastAsia="Times New Roman" w:hAnsi="Times New Roman" w:cs="Times New Roman"/>
          <w:b/>
          <w:bCs/>
          <w:sz w:val="28"/>
          <w:szCs w:val="28"/>
          <w:lang w:eastAsia="ru-RU"/>
        </w:rPr>
        <w:t>37.86%</w:t>
      </w:r>
      <w:r w:rsidR="00F13882">
        <w:rPr>
          <w:rFonts w:ascii="Times New Roman" w:eastAsia="Times New Roman" w:hAnsi="Times New Roman" w:cs="Times New Roman"/>
          <w:b/>
          <w:bCs/>
          <w:sz w:val="28"/>
          <w:szCs w:val="28"/>
          <w:lang w:val="kk-KZ" w:eastAsia="ru-RU"/>
        </w:rPr>
        <w:t xml:space="preserve"> -</w:t>
      </w:r>
      <w:r w:rsidRPr="00F13882">
        <w:rPr>
          <w:rFonts w:ascii="Times New Roman" w:eastAsia="Times New Roman" w:hAnsi="Times New Roman" w:cs="Times New Roman"/>
          <w:b/>
          <w:bCs/>
          <w:sz w:val="28"/>
          <w:szCs w:val="28"/>
          <w:lang w:eastAsia="ru-RU"/>
        </w:rPr>
        <w:t xml:space="preserve"> 38.3% </w:t>
      </w:r>
      <w:r w:rsidR="00F13882">
        <w:rPr>
          <w:rFonts w:ascii="Times New Roman" w:eastAsia="Times New Roman" w:hAnsi="Times New Roman" w:cs="Times New Roman"/>
          <w:b/>
          <w:bCs/>
          <w:sz w:val="28"/>
          <w:szCs w:val="28"/>
          <w:lang w:val="kk-KZ" w:eastAsia="ru-RU"/>
        </w:rPr>
        <w:t xml:space="preserve">- </w:t>
      </w:r>
      <w:r w:rsidRPr="00F13882">
        <w:rPr>
          <w:rFonts w:ascii="Times New Roman" w:eastAsia="Times New Roman" w:hAnsi="Times New Roman" w:cs="Times New Roman"/>
          <w:b/>
          <w:bCs/>
          <w:sz w:val="28"/>
          <w:szCs w:val="28"/>
          <w:lang w:eastAsia="ru-RU"/>
        </w:rPr>
        <w:t xml:space="preserve">39.81% </w:t>
      </w:r>
      <w:r w:rsidR="00F13882">
        <w:rPr>
          <w:rFonts w:ascii="Times New Roman" w:eastAsia="Times New Roman" w:hAnsi="Times New Roman" w:cs="Times New Roman"/>
          <w:b/>
          <w:bCs/>
          <w:sz w:val="28"/>
          <w:szCs w:val="28"/>
          <w:lang w:val="kk-KZ" w:eastAsia="ru-RU"/>
        </w:rPr>
        <w:t xml:space="preserve">- </w:t>
      </w:r>
      <w:r w:rsidRPr="00F13882">
        <w:rPr>
          <w:rFonts w:ascii="Times New Roman" w:eastAsia="Times New Roman" w:hAnsi="Times New Roman" w:cs="Times New Roman"/>
          <w:b/>
          <w:bCs/>
          <w:sz w:val="28"/>
          <w:szCs w:val="28"/>
          <w:lang w:eastAsia="ru-RU"/>
        </w:rPr>
        <w:t>40%</w:t>
      </w:r>
      <w:r w:rsidRPr="00F13882">
        <w:rPr>
          <w:rFonts w:ascii="Times New Roman" w:eastAsia="Times New Roman" w:hAnsi="Times New Roman" w:cs="Times New Roman"/>
          <w:sz w:val="28"/>
          <w:szCs w:val="28"/>
          <w:lang w:eastAsia="ru-RU"/>
        </w:rPr>
        <w:t xml:space="preserve">), </w:t>
      </w:r>
      <w:r w:rsidRPr="00A1380F">
        <w:rPr>
          <w:rFonts w:ascii="Times New Roman" w:eastAsia="Times New Roman" w:hAnsi="Times New Roman" w:cs="Times New Roman"/>
          <w:sz w:val="28"/>
          <w:szCs w:val="28"/>
          <w:lang w:eastAsia="ru-RU"/>
        </w:rPr>
        <w:t>жыл</w:t>
      </w:r>
      <w:r w:rsidRPr="00F13882">
        <w:rPr>
          <w:rFonts w:ascii="Times New Roman" w:eastAsia="Times New Roman" w:hAnsi="Times New Roman" w:cs="Times New Roman"/>
          <w:sz w:val="28"/>
          <w:szCs w:val="28"/>
          <w:lang w:eastAsia="ru-RU"/>
        </w:rPr>
        <w:t xml:space="preserve"> </w:t>
      </w:r>
      <w:r w:rsidRPr="00A1380F">
        <w:rPr>
          <w:rFonts w:ascii="Times New Roman" w:eastAsia="Times New Roman" w:hAnsi="Times New Roman" w:cs="Times New Roman"/>
          <w:sz w:val="28"/>
          <w:szCs w:val="28"/>
          <w:lang w:eastAsia="ru-RU"/>
        </w:rPr>
        <w:t>соңында</w:t>
      </w:r>
      <w:r w:rsidRPr="00F13882">
        <w:rPr>
          <w:rFonts w:ascii="Times New Roman" w:eastAsia="Times New Roman" w:hAnsi="Times New Roman" w:cs="Times New Roman"/>
          <w:sz w:val="28"/>
          <w:szCs w:val="28"/>
          <w:lang w:eastAsia="ru-RU"/>
        </w:rPr>
        <w:t xml:space="preserve"> 40%-</w:t>
      </w:r>
      <w:r w:rsidRPr="00A1380F">
        <w:rPr>
          <w:rFonts w:ascii="Times New Roman" w:eastAsia="Times New Roman" w:hAnsi="Times New Roman" w:cs="Times New Roman"/>
          <w:sz w:val="28"/>
          <w:szCs w:val="28"/>
          <w:lang w:eastAsia="ru-RU"/>
        </w:rPr>
        <w:t>ды</w:t>
      </w:r>
      <w:r w:rsidRPr="00F13882">
        <w:rPr>
          <w:rFonts w:ascii="Times New Roman" w:eastAsia="Times New Roman" w:hAnsi="Times New Roman" w:cs="Times New Roman"/>
          <w:sz w:val="28"/>
          <w:szCs w:val="28"/>
          <w:lang w:eastAsia="ru-RU"/>
        </w:rPr>
        <w:t xml:space="preserve"> </w:t>
      </w:r>
      <w:r w:rsidRPr="00A1380F">
        <w:rPr>
          <w:rFonts w:ascii="Times New Roman" w:eastAsia="Times New Roman" w:hAnsi="Times New Roman" w:cs="Times New Roman"/>
          <w:sz w:val="28"/>
          <w:szCs w:val="28"/>
          <w:lang w:eastAsia="ru-RU"/>
        </w:rPr>
        <w:t>құрады</w:t>
      </w:r>
      <w:r w:rsidR="00F13882">
        <w:rPr>
          <w:rFonts w:ascii="Times New Roman" w:eastAsia="Times New Roman" w:hAnsi="Times New Roman" w:cs="Times New Roman"/>
          <w:sz w:val="28"/>
          <w:szCs w:val="28"/>
          <w:lang w:val="kk-KZ" w:eastAsia="ru-RU"/>
        </w:rPr>
        <w:t>.</w:t>
      </w:r>
    </w:p>
    <w:p w:rsidR="00A1380F" w:rsidRPr="00A1380F" w:rsidRDefault="00A1380F" w:rsidP="00A133DD">
      <w:pPr>
        <w:numPr>
          <w:ilvl w:val="0"/>
          <w:numId w:val="66"/>
        </w:numPr>
        <w:spacing w:before="100" w:beforeAutospacing="1" w:after="100" w:afterAutospacing="1" w:line="240" w:lineRule="auto"/>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Тәуекел сыныптары (төмен көрсеткіштер):</w:t>
      </w:r>
    </w:p>
    <w:p w:rsidR="00A1380F" w:rsidRPr="00A1380F" w:rsidRDefault="00A1380F" w:rsidP="00A133DD">
      <w:pPr>
        <w:numPr>
          <w:ilvl w:val="1"/>
          <w:numId w:val="66"/>
        </w:numPr>
        <w:spacing w:before="100" w:beforeAutospacing="1" w:after="100" w:afterAutospacing="1" w:line="240" w:lineRule="auto"/>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4«Ә» сыныбы (33%)</w:t>
      </w:r>
      <w:r w:rsidRPr="00A1380F">
        <w:rPr>
          <w:rFonts w:ascii="Times New Roman" w:eastAsia="Times New Roman" w:hAnsi="Times New Roman" w:cs="Times New Roman"/>
          <w:sz w:val="28"/>
          <w:szCs w:val="28"/>
          <w:lang w:eastAsia="ru-RU"/>
        </w:rPr>
        <w:t xml:space="preserve"> және </w:t>
      </w:r>
      <w:r w:rsidRPr="00A1380F">
        <w:rPr>
          <w:rFonts w:ascii="Times New Roman" w:eastAsia="Times New Roman" w:hAnsi="Times New Roman" w:cs="Times New Roman"/>
          <w:b/>
          <w:bCs/>
          <w:sz w:val="28"/>
          <w:szCs w:val="28"/>
          <w:lang w:eastAsia="ru-RU"/>
        </w:rPr>
        <w:t>4«Б» сыныбы (33%)</w:t>
      </w:r>
      <w:r w:rsidRPr="00A1380F">
        <w:rPr>
          <w:rFonts w:ascii="Times New Roman" w:eastAsia="Times New Roman" w:hAnsi="Times New Roman" w:cs="Times New Roman"/>
          <w:sz w:val="28"/>
          <w:szCs w:val="28"/>
          <w:lang w:eastAsia="ru-RU"/>
        </w:rPr>
        <w:t xml:space="preserve"> – бастауыш буындағы ең төмен сапаны көрсетіп отыр</w:t>
      </w:r>
      <w:r w:rsidR="00F13882">
        <w:rPr>
          <w:rFonts w:ascii="Times New Roman" w:eastAsia="Times New Roman" w:hAnsi="Times New Roman" w:cs="Times New Roman"/>
          <w:sz w:val="28"/>
          <w:szCs w:val="28"/>
          <w:lang w:val="kk-KZ" w:eastAsia="ru-RU"/>
        </w:rPr>
        <w:t>.</w:t>
      </w:r>
    </w:p>
    <w:p w:rsidR="00A1380F" w:rsidRPr="00A1380F" w:rsidRDefault="00A1380F" w:rsidP="00A133DD">
      <w:pPr>
        <w:numPr>
          <w:ilvl w:val="1"/>
          <w:numId w:val="66"/>
        </w:numPr>
        <w:spacing w:before="100" w:beforeAutospacing="1" w:after="100" w:afterAutospacing="1" w:line="240" w:lineRule="auto"/>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3«А» сыныбы</w:t>
      </w:r>
      <w:r w:rsidRPr="00A1380F">
        <w:rPr>
          <w:rFonts w:ascii="Times New Roman" w:eastAsia="Times New Roman" w:hAnsi="Times New Roman" w:cs="Times New Roman"/>
          <w:sz w:val="28"/>
          <w:szCs w:val="28"/>
          <w:lang w:eastAsia="ru-RU"/>
        </w:rPr>
        <w:t xml:space="preserve"> – 1-тоқсанда 45% болса, 3-тоқсанда </w:t>
      </w:r>
      <w:r w:rsidRPr="00A1380F">
        <w:rPr>
          <w:rFonts w:ascii="Times New Roman" w:eastAsia="Times New Roman" w:hAnsi="Times New Roman" w:cs="Times New Roman"/>
          <w:b/>
          <w:bCs/>
          <w:sz w:val="28"/>
          <w:szCs w:val="28"/>
          <w:lang w:eastAsia="ru-RU"/>
        </w:rPr>
        <w:t>31%-ға дейін күрт құлдыраған</w:t>
      </w:r>
      <w:r w:rsidRPr="00A1380F">
        <w:rPr>
          <w:rFonts w:ascii="Times New Roman" w:eastAsia="Times New Roman" w:hAnsi="Times New Roman" w:cs="Times New Roman"/>
          <w:sz w:val="28"/>
          <w:szCs w:val="28"/>
          <w:lang w:eastAsia="ru-RU"/>
        </w:rPr>
        <w:t xml:space="preserve"> (14% төмендеу)</w:t>
      </w:r>
      <w:r w:rsidR="00F13882">
        <w:rPr>
          <w:rFonts w:ascii="Times New Roman" w:eastAsia="Times New Roman" w:hAnsi="Times New Roman" w:cs="Times New Roman"/>
          <w:sz w:val="28"/>
          <w:szCs w:val="28"/>
          <w:lang w:val="kk-KZ" w:eastAsia="ru-RU"/>
        </w:rPr>
        <w:t>.</w:t>
      </w:r>
    </w:p>
    <w:p w:rsidR="00A1380F" w:rsidRPr="00A1380F" w:rsidRDefault="00A1380F" w:rsidP="00A133DD">
      <w:pPr>
        <w:numPr>
          <w:ilvl w:val="0"/>
          <w:numId w:val="66"/>
        </w:numPr>
        <w:spacing w:before="100" w:beforeAutospacing="1" w:after="100" w:afterAutospacing="1" w:line="240" w:lineRule="auto"/>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Пәндік қиындықтар:</w:t>
      </w:r>
    </w:p>
    <w:p w:rsidR="00A1380F" w:rsidRPr="00A1380F" w:rsidRDefault="00A1380F" w:rsidP="00A133DD">
      <w:pPr>
        <w:numPr>
          <w:ilvl w:val="1"/>
          <w:numId w:val="66"/>
        </w:numPr>
        <w:spacing w:before="100" w:beforeAutospacing="1" w:after="100" w:afterAutospacing="1" w:line="240" w:lineRule="auto"/>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Шетел тілі (Ағылшын):</w:t>
      </w:r>
      <w:r w:rsidRPr="00A1380F">
        <w:rPr>
          <w:rFonts w:ascii="Times New Roman" w:eastAsia="Times New Roman" w:hAnsi="Times New Roman" w:cs="Times New Roman"/>
          <w:sz w:val="28"/>
          <w:szCs w:val="28"/>
          <w:lang w:eastAsia="ru-RU"/>
        </w:rPr>
        <w:t xml:space="preserve"> 3«А» (38.5%), 4«Ә» (33.3%), 4«Б» (33.3%) сыныптарында өте төмен</w:t>
      </w:r>
    </w:p>
    <w:p w:rsidR="00A1380F" w:rsidRPr="00A1380F" w:rsidRDefault="00A1380F" w:rsidP="00A133DD">
      <w:pPr>
        <w:numPr>
          <w:ilvl w:val="1"/>
          <w:numId w:val="66"/>
        </w:numPr>
        <w:spacing w:before="100" w:beforeAutospacing="1" w:after="100" w:afterAutospacing="1" w:line="240" w:lineRule="auto"/>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Орыс тілі (қазақ сыныптарында):</w:t>
      </w:r>
      <w:r w:rsidRPr="00A1380F">
        <w:rPr>
          <w:rFonts w:ascii="Times New Roman" w:eastAsia="Times New Roman" w:hAnsi="Times New Roman" w:cs="Times New Roman"/>
          <w:sz w:val="28"/>
          <w:szCs w:val="28"/>
          <w:lang w:eastAsia="ru-RU"/>
        </w:rPr>
        <w:t xml:space="preserve"> 3«А» сыныбында 31%-ға дейін төмендеді</w:t>
      </w:r>
      <w:r w:rsidR="00F13882">
        <w:rPr>
          <w:rFonts w:ascii="Times New Roman" w:eastAsia="Times New Roman" w:hAnsi="Times New Roman" w:cs="Times New Roman"/>
          <w:sz w:val="28"/>
          <w:szCs w:val="28"/>
          <w:lang w:val="kk-KZ" w:eastAsia="ru-RU"/>
        </w:rPr>
        <w:t>.</w:t>
      </w:r>
    </w:p>
    <w:p w:rsidR="00A1380F" w:rsidRPr="00A1380F" w:rsidRDefault="00A1380F" w:rsidP="00A133DD">
      <w:pPr>
        <w:numPr>
          <w:ilvl w:val="1"/>
          <w:numId w:val="66"/>
        </w:numPr>
        <w:spacing w:before="100" w:beforeAutospacing="1" w:after="100" w:afterAutospacing="1" w:line="240" w:lineRule="auto"/>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Қазақ тілі (орыс сыныптарында):</w:t>
      </w:r>
      <w:r w:rsidRPr="00A1380F">
        <w:rPr>
          <w:rFonts w:ascii="Times New Roman" w:eastAsia="Times New Roman" w:hAnsi="Times New Roman" w:cs="Times New Roman"/>
          <w:sz w:val="28"/>
          <w:szCs w:val="28"/>
          <w:lang w:eastAsia="ru-RU"/>
        </w:rPr>
        <w:t xml:space="preserve"> 3«Б» (42.9%) және 4«Б» (33.3%) сыныптарында ақсап тұр</w:t>
      </w:r>
      <w:r w:rsidR="00F13882">
        <w:rPr>
          <w:rFonts w:ascii="Times New Roman" w:eastAsia="Times New Roman" w:hAnsi="Times New Roman" w:cs="Times New Roman"/>
          <w:sz w:val="28"/>
          <w:szCs w:val="28"/>
          <w:lang w:val="kk-KZ" w:eastAsia="ru-RU"/>
        </w:rPr>
        <w:t>.</w:t>
      </w:r>
    </w:p>
    <w:p w:rsidR="00A1380F" w:rsidRPr="00A1380F" w:rsidRDefault="00A1380F" w:rsidP="00A133DD">
      <w:pPr>
        <w:numPr>
          <w:ilvl w:val="0"/>
          <w:numId w:val="66"/>
        </w:numPr>
        <w:spacing w:before="100" w:beforeAutospacing="1" w:after="100" w:afterAutospacing="1" w:line="240" w:lineRule="auto"/>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Жоғары көрсеткішті сыныптар:</w:t>
      </w:r>
      <w:r w:rsidRPr="00A1380F">
        <w:rPr>
          <w:rFonts w:ascii="Times New Roman" w:eastAsia="Times New Roman" w:hAnsi="Times New Roman" w:cs="Times New Roman"/>
          <w:sz w:val="28"/>
          <w:szCs w:val="28"/>
          <w:lang w:eastAsia="ru-RU"/>
        </w:rPr>
        <w:t xml:space="preserve"> 2«А» (50–52.9%), 3«Ә» (41–42.8%), 3«Б» (42.8–43%)</w:t>
      </w:r>
      <w:r w:rsidR="00F13882">
        <w:rPr>
          <w:rFonts w:ascii="Times New Roman" w:eastAsia="Times New Roman" w:hAnsi="Times New Roman" w:cs="Times New Roman"/>
          <w:sz w:val="28"/>
          <w:szCs w:val="28"/>
          <w:lang w:val="kk-KZ" w:eastAsia="ru-RU"/>
        </w:rPr>
        <w:t>.</w:t>
      </w:r>
    </w:p>
    <w:p w:rsidR="00A1380F" w:rsidRPr="00A1380F" w:rsidRDefault="00A1380F" w:rsidP="00A1380F">
      <w:pPr>
        <w:spacing w:after="0" w:line="240" w:lineRule="auto"/>
        <w:rPr>
          <w:rFonts w:ascii="Times New Roman" w:eastAsia="Times New Roman" w:hAnsi="Times New Roman" w:cs="Times New Roman"/>
          <w:sz w:val="28"/>
          <w:szCs w:val="28"/>
          <w:lang w:eastAsia="ru-RU"/>
        </w:rPr>
      </w:pPr>
      <w:r w:rsidRPr="00A1380F">
        <w:rPr>
          <w:rFonts w:ascii="Times New Roman" w:eastAsia="Times New Roman" w:hAnsi="Times New Roman" w:cs="Times New Roman"/>
          <w:sz w:val="28"/>
          <w:szCs w:val="28"/>
          <w:lang w:eastAsia="ru-RU"/>
        </w:rPr>
        <w:t xml:space="preserve">2. Негізгі және </w:t>
      </w:r>
      <w:proofErr w:type="gramStart"/>
      <w:r w:rsidRPr="00A1380F">
        <w:rPr>
          <w:rFonts w:ascii="Times New Roman" w:eastAsia="Times New Roman" w:hAnsi="Times New Roman" w:cs="Times New Roman"/>
          <w:sz w:val="28"/>
          <w:szCs w:val="28"/>
          <w:lang w:eastAsia="ru-RU"/>
        </w:rPr>
        <w:t xml:space="preserve">жоғары </w:t>
      </w:r>
      <w:r w:rsidR="001D3ACA">
        <w:rPr>
          <w:rFonts w:ascii="Times New Roman" w:eastAsia="Times New Roman" w:hAnsi="Times New Roman" w:cs="Times New Roman"/>
          <w:sz w:val="28"/>
          <w:szCs w:val="28"/>
          <w:lang w:val="kk-KZ" w:eastAsia="ru-RU"/>
        </w:rPr>
        <w:t xml:space="preserve"> </w:t>
      </w:r>
      <w:r w:rsidRPr="00A1380F">
        <w:rPr>
          <w:rFonts w:ascii="Times New Roman" w:eastAsia="Times New Roman" w:hAnsi="Times New Roman" w:cs="Times New Roman"/>
          <w:sz w:val="28"/>
          <w:szCs w:val="28"/>
          <w:lang w:eastAsia="ru-RU"/>
        </w:rPr>
        <w:t>буын</w:t>
      </w:r>
      <w:proofErr w:type="gramEnd"/>
      <w:r w:rsidRPr="00A1380F">
        <w:rPr>
          <w:rFonts w:ascii="Times New Roman" w:eastAsia="Times New Roman" w:hAnsi="Times New Roman" w:cs="Times New Roman"/>
          <w:sz w:val="28"/>
          <w:szCs w:val="28"/>
          <w:lang w:eastAsia="ru-RU"/>
        </w:rPr>
        <w:t xml:space="preserve"> (5–10 сыныптар)</w:t>
      </w:r>
    </w:p>
    <w:p w:rsidR="00A1380F" w:rsidRPr="00F13882" w:rsidRDefault="00A1380F" w:rsidP="00A1380F">
      <w:pPr>
        <w:spacing w:after="0" w:line="240" w:lineRule="auto"/>
        <w:rPr>
          <w:rFonts w:ascii="Times New Roman" w:eastAsia="Times New Roman" w:hAnsi="Times New Roman" w:cs="Times New Roman"/>
          <w:sz w:val="28"/>
          <w:szCs w:val="28"/>
          <w:lang w:val="kk-KZ" w:eastAsia="ru-RU"/>
        </w:rPr>
      </w:pPr>
      <w:r w:rsidRPr="00A1380F">
        <w:rPr>
          <w:rFonts w:ascii="Times New Roman" w:eastAsia="Times New Roman" w:hAnsi="Times New Roman" w:cs="Times New Roman"/>
          <w:sz w:val="28"/>
          <w:szCs w:val="28"/>
          <w:lang w:eastAsia="ru-RU"/>
        </w:rPr>
        <w:t xml:space="preserve">Негізгі буында білім сапасы жыл соңында </w:t>
      </w:r>
      <w:r w:rsidRPr="00A1380F">
        <w:rPr>
          <w:rFonts w:ascii="Times New Roman" w:eastAsia="Times New Roman" w:hAnsi="Times New Roman" w:cs="Times New Roman"/>
          <w:b/>
          <w:bCs/>
          <w:sz w:val="28"/>
          <w:szCs w:val="28"/>
          <w:lang w:eastAsia="ru-RU"/>
        </w:rPr>
        <w:t>37%-ды</w:t>
      </w:r>
      <w:r w:rsidRPr="00A1380F">
        <w:rPr>
          <w:rFonts w:ascii="Times New Roman" w:eastAsia="Times New Roman" w:hAnsi="Times New Roman" w:cs="Times New Roman"/>
          <w:sz w:val="28"/>
          <w:szCs w:val="28"/>
          <w:lang w:eastAsia="ru-RU"/>
        </w:rPr>
        <w:t xml:space="preserve"> құрады</w:t>
      </w:r>
      <w:r w:rsidR="00F13882">
        <w:rPr>
          <w:rFonts w:ascii="Times New Roman" w:eastAsia="Times New Roman" w:hAnsi="Times New Roman" w:cs="Times New Roman"/>
          <w:sz w:val="28"/>
          <w:szCs w:val="28"/>
          <w:lang w:val="kk-KZ" w:eastAsia="ru-RU"/>
        </w:rPr>
        <w:t>.</w:t>
      </w:r>
    </w:p>
    <w:p w:rsidR="00A1380F" w:rsidRPr="00711362" w:rsidRDefault="00A1380F" w:rsidP="00A133DD">
      <w:pPr>
        <w:numPr>
          <w:ilvl w:val="0"/>
          <w:numId w:val="67"/>
        </w:num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711362">
        <w:rPr>
          <w:rFonts w:ascii="Times New Roman" w:eastAsia="Times New Roman" w:hAnsi="Times New Roman" w:cs="Times New Roman"/>
          <w:b/>
          <w:bCs/>
          <w:sz w:val="28"/>
          <w:szCs w:val="28"/>
          <w:lang w:val="kk-KZ" w:eastAsia="ru-RU"/>
        </w:rPr>
        <w:t>Тәуекел аймағындағы сыныптар (Төмен сапалы сыныптар):</w:t>
      </w:r>
    </w:p>
    <w:p w:rsidR="00A1380F" w:rsidRPr="00711362" w:rsidRDefault="00A1380F" w:rsidP="00A133DD">
      <w:pPr>
        <w:numPr>
          <w:ilvl w:val="1"/>
          <w:numId w:val="67"/>
        </w:num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711362">
        <w:rPr>
          <w:rFonts w:ascii="Times New Roman" w:eastAsia="Times New Roman" w:hAnsi="Times New Roman" w:cs="Times New Roman"/>
          <w:b/>
          <w:bCs/>
          <w:sz w:val="28"/>
          <w:szCs w:val="28"/>
          <w:lang w:val="kk-KZ" w:eastAsia="ru-RU"/>
        </w:rPr>
        <w:t>6«А» сыныбы (қазақ):</w:t>
      </w:r>
      <w:r w:rsidRPr="00711362">
        <w:rPr>
          <w:rFonts w:ascii="Times New Roman" w:eastAsia="Times New Roman" w:hAnsi="Times New Roman" w:cs="Times New Roman"/>
          <w:sz w:val="28"/>
          <w:szCs w:val="28"/>
          <w:lang w:val="kk-KZ" w:eastAsia="ru-RU"/>
        </w:rPr>
        <w:t xml:space="preserve"> Мектеп бойынша </w:t>
      </w:r>
      <w:r w:rsidRPr="00711362">
        <w:rPr>
          <w:rFonts w:ascii="Times New Roman" w:eastAsia="Times New Roman" w:hAnsi="Times New Roman" w:cs="Times New Roman"/>
          <w:b/>
          <w:bCs/>
          <w:sz w:val="28"/>
          <w:szCs w:val="28"/>
          <w:lang w:val="kk-KZ" w:eastAsia="ru-RU"/>
        </w:rPr>
        <w:t>ең төменгі білім сапасы – 24%</w:t>
      </w:r>
      <w:r w:rsidRPr="00711362">
        <w:rPr>
          <w:rFonts w:ascii="Times New Roman" w:eastAsia="Times New Roman" w:hAnsi="Times New Roman" w:cs="Times New Roman"/>
          <w:sz w:val="28"/>
          <w:szCs w:val="28"/>
          <w:lang w:val="kk-KZ" w:eastAsia="ru-RU"/>
        </w:rPr>
        <w:t xml:space="preserve"> (1-тоқсанда 16%, 2-тоқсанда 21%, 3-тоқсанда 20%)</w:t>
      </w:r>
      <w:r w:rsidR="00F13882">
        <w:rPr>
          <w:rFonts w:ascii="Times New Roman" w:eastAsia="Times New Roman" w:hAnsi="Times New Roman" w:cs="Times New Roman"/>
          <w:sz w:val="28"/>
          <w:szCs w:val="28"/>
          <w:lang w:val="kk-KZ" w:eastAsia="ru-RU"/>
        </w:rPr>
        <w:t>.</w:t>
      </w:r>
    </w:p>
    <w:p w:rsidR="00A1380F" w:rsidRPr="00A1380F" w:rsidRDefault="00A1380F" w:rsidP="00A133DD">
      <w:pPr>
        <w:numPr>
          <w:ilvl w:val="1"/>
          <w:numId w:val="6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6«Б» сыныбы (орыс):</w:t>
      </w:r>
      <w:r w:rsidRPr="00A1380F">
        <w:rPr>
          <w:rFonts w:ascii="Times New Roman" w:eastAsia="Times New Roman" w:hAnsi="Times New Roman" w:cs="Times New Roman"/>
          <w:sz w:val="28"/>
          <w:szCs w:val="28"/>
          <w:lang w:eastAsia="ru-RU"/>
        </w:rPr>
        <w:t xml:space="preserve"> Білім сапасы – </w:t>
      </w:r>
      <w:r w:rsidRPr="00A1380F">
        <w:rPr>
          <w:rFonts w:ascii="Times New Roman" w:eastAsia="Times New Roman" w:hAnsi="Times New Roman" w:cs="Times New Roman"/>
          <w:b/>
          <w:bCs/>
          <w:sz w:val="28"/>
          <w:szCs w:val="28"/>
          <w:lang w:eastAsia="ru-RU"/>
        </w:rPr>
        <w:t>25%</w:t>
      </w:r>
      <w:r w:rsidR="00F13882">
        <w:rPr>
          <w:rFonts w:ascii="Times New Roman" w:eastAsia="Times New Roman" w:hAnsi="Times New Roman" w:cs="Times New Roman"/>
          <w:sz w:val="28"/>
          <w:szCs w:val="28"/>
          <w:lang w:val="kk-KZ" w:eastAsia="ru-RU"/>
        </w:rPr>
        <w:t>.</w:t>
      </w:r>
    </w:p>
    <w:p w:rsidR="00A1380F" w:rsidRPr="00A1380F" w:rsidRDefault="00A1380F" w:rsidP="00A133DD">
      <w:pPr>
        <w:numPr>
          <w:ilvl w:val="1"/>
          <w:numId w:val="6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8«Б» сыныбы (орыс):</w:t>
      </w:r>
      <w:r w:rsidRPr="00A1380F">
        <w:rPr>
          <w:rFonts w:ascii="Times New Roman" w:eastAsia="Times New Roman" w:hAnsi="Times New Roman" w:cs="Times New Roman"/>
          <w:sz w:val="28"/>
          <w:szCs w:val="28"/>
          <w:lang w:eastAsia="ru-RU"/>
        </w:rPr>
        <w:t xml:space="preserve"> Білім сапасы – </w:t>
      </w:r>
      <w:r w:rsidRPr="00A1380F">
        <w:rPr>
          <w:rFonts w:ascii="Times New Roman" w:eastAsia="Times New Roman" w:hAnsi="Times New Roman" w:cs="Times New Roman"/>
          <w:b/>
          <w:bCs/>
          <w:sz w:val="28"/>
          <w:szCs w:val="28"/>
          <w:lang w:eastAsia="ru-RU"/>
        </w:rPr>
        <w:t>31%</w:t>
      </w:r>
      <w:r w:rsidR="00F13882">
        <w:rPr>
          <w:rFonts w:ascii="Times New Roman" w:eastAsia="Times New Roman" w:hAnsi="Times New Roman" w:cs="Times New Roman"/>
          <w:sz w:val="28"/>
          <w:szCs w:val="28"/>
          <w:lang w:val="kk-KZ" w:eastAsia="ru-RU"/>
        </w:rPr>
        <w:t>.</w:t>
      </w:r>
    </w:p>
    <w:p w:rsidR="00A1380F" w:rsidRPr="00A1380F" w:rsidRDefault="00A1380F" w:rsidP="00A133DD">
      <w:pPr>
        <w:numPr>
          <w:ilvl w:val="1"/>
          <w:numId w:val="6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7«А» және 7«Ә» сыныптары:</w:t>
      </w:r>
      <w:r w:rsidRPr="00A1380F">
        <w:rPr>
          <w:rFonts w:ascii="Times New Roman" w:eastAsia="Times New Roman" w:hAnsi="Times New Roman" w:cs="Times New Roman"/>
          <w:sz w:val="28"/>
          <w:szCs w:val="28"/>
          <w:lang w:eastAsia="ru-RU"/>
        </w:rPr>
        <w:t xml:space="preserve"> Білім сапасы </w:t>
      </w:r>
      <w:r w:rsidRPr="00A1380F">
        <w:rPr>
          <w:rFonts w:ascii="Times New Roman" w:eastAsia="Times New Roman" w:hAnsi="Times New Roman" w:cs="Times New Roman"/>
          <w:b/>
          <w:bCs/>
          <w:sz w:val="28"/>
          <w:szCs w:val="28"/>
          <w:lang w:eastAsia="ru-RU"/>
        </w:rPr>
        <w:t>35%</w:t>
      </w:r>
      <w:r w:rsidRPr="00A1380F">
        <w:rPr>
          <w:rFonts w:ascii="Times New Roman" w:eastAsia="Times New Roman" w:hAnsi="Times New Roman" w:cs="Times New Roman"/>
          <w:sz w:val="28"/>
          <w:szCs w:val="28"/>
          <w:lang w:eastAsia="ru-RU"/>
        </w:rPr>
        <w:t xml:space="preserve"> деңгейінде тоқырап қалған</w:t>
      </w:r>
      <w:r w:rsidR="00F13882">
        <w:rPr>
          <w:rFonts w:ascii="Times New Roman" w:eastAsia="Times New Roman" w:hAnsi="Times New Roman" w:cs="Times New Roman"/>
          <w:sz w:val="28"/>
          <w:szCs w:val="28"/>
          <w:lang w:val="kk-KZ" w:eastAsia="ru-RU"/>
        </w:rPr>
        <w:t>.</w:t>
      </w:r>
    </w:p>
    <w:p w:rsidR="00A1380F" w:rsidRPr="00A1380F" w:rsidRDefault="00A1380F" w:rsidP="00A133DD">
      <w:pPr>
        <w:numPr>
          <w:ilvl w:val="1"/>
          <w:numId w:val="6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lastRenderedPageBreak/>
        <w:t>10«А» сыныбы:</w:t>
      </w:r>
      <w:r w:rsidRPr="00A1380F">
        <w:rPr>
          <w:rFonts w:ascii="Times New Roman" w:eastAsia="Times New Roman" w:hAnsi="Times New Roman" w:cs="Times New Roman"/>
          <w:sz w:val="28"/>
          <w:szCs w:val="28"/>
          <w:lang w:eastAsia="ru-RU"/>
        </w:rPr>
        <w:t xml:space="preserve"> 1-тоқсанда 50%, 2-тоқсанда 45.4% болса, 3-тоқсанда </w:t>
      </w:r>
      <w:r w:rsidRPr="00A1380F">
        <w:rPr>
          <w:rFonts w:ascii="Times New Roman" w:eastAsia="Times New Roman" w:hAnsi="Times New Roman" w:cs="Times New Roman"/>
          <w:b/>
          <w:bCs/>
          <w:sz w:val="28"/>
          <w:szCs w:val="28"/>
          <w:lang w:eastAsia="ru-RU"/>
        </w:rPr>
        <w:t>33.3%-ға дейін (-12.1%) күрт төмендеген</w:t>
      </w:r>
      <w:r w:rsidR="00F13882">
        <w:rPr>
          <w:rFonts w:ascii="Times New Roman" w:eastAsia="Times New Roman" w:hAnsi="Times New Roman" w:cs="Times New Roman"/>
          <w:sz w:val="28"/>
          <w:szCs w:val="28"/>
          <w:lang w:val="kk-KZ" w:eastAsia="ru-RU"/>
        </w:rPr>
        <w:t>.</w:t>
      </w:r>
    </w:p>
    <w:p w:rsidR="00A1380F" w:rsidRPr="00A1380F" w:rsidRDefault="00A1380F" w:rsidP="00A133DD">
      <w:pPr>
        <w:numPr>
          <w:ilvl w:val="0"/>
          <w:numId w:val="6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Пәндер бөлінісіндегі негізгі мәселелер:</w:t>
      </w:r>
    </w:p>
    <w:p w:rsidR="00A1380F" w:rsidRPr="00A1380F" w:rsidRDefault="00A1380F" w:rsidP="00A133DD">
      <w:pPr>
        <w:numPr>
          <w:ilvl w:val="1"/>
          <w:numId w:val="6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Математика / Алгебра / Геометрия:</w:t>
      </w:r>
      <w:r w:rsidRPr="00A1380F">
        <w:rPr>
          <w:rFonts w:ascii="Times New Roman" w:eastAsia="Times New Roman" w:hAnsi="Times New Roman" w:cs="Times New Roman"/>
          <w:sz w:val="28"/>
          <w:szCs w:val="28"/>
          <w:lang w:eastAsia="ru-RU"/>
        </w:rPr>
        <w:t xml:space="preserve"> Мектеп бойынша орташа сапасы </w:t>
      </w:r>
      <w:r w:rsidRPr="00A1380F">
        <w:rPr>
          <w:rFonts w:ascii="Times New Roman" w:eastAsia="Times New Roman" w:hAnsi="Times New Roman" w:cs="Times New Roman"/>
          <w:b/>
          <w:bCs/>
          <w:sz w:val="28"/>
          <w:szCs w:val="28"/>
          <w:lang w:eastAsia="ru-RU"/>
        </w:rPr>
        <w:t>36.59% – 40.04%</w:t>
      </w:r>
      <w:r w:rsidRPr="00A1380F">
        <w:rPr>
          <w:rFonts w:ascii="Times New Roman" w:eastAsia="Times New Roman" w:hAnsi="Times New Roman" w:cs="Times New Roman"/>
          <w:sz w:val="28"/>
          <w:szCs w:val="28"/>
          <w:lang w:eastAsia="ru-RU"/>
        </w:rPr>
        <w:t xml:space="preserve"> аралығында. Ең дағдарысты сыныптар: </w:t>
      </w:r>
      <w:r w:rsidRPr="00A1380F">
        <w:rPr>
          <w:rFonts w:ascii="Times New Roman" w:eastAsia="Times New Roman" w:hAnsi="Times New Roman" w:cs="Times New Roman"/>
          <w:b/>
          <w:bCs/>
          <w:sz w:val="28"/>
          <w:szCs w:val="28"/>
          <w:lang w:eastAsia="ru-RU"/>
        </w:rPr>
        <w:t>6«А» (20–24%)</w:t>
      </w:r>
      <w:r w:rsidRPr="00A1380F">
        <w:rPr>
          <w:rFonts w:ascii="Times New Roman" w:eastAsia="Times New Roman" w:hAnsi="Times New Roman" w:cs="Times New Roman"/>
          <w:sz w:val="28"/>
          <w:szCs w:val="28"/>
          <w:lang w:eastAsia="ru-RU"/>
        </w:rPr>
        <w:t xml:space="preserve">, </w:t>
      </w:r>
      <w:r w:rsidRPr="00A1380F">
        <w:rPr>
          <w:rFonts w:ascii="Times New Roman" w:eastAsia="Times New Roman" w:hAnsi="Times New Roman" w:cs="Times New Roman"/>
          <w:b/>
          <w:bCs/>
          <w:sz w:val="28"/>
          <w:szCs w:val="28"/>
          <w:lang w:eastAsia="ru-RU"/>
        </w:rPr>
        <w:t>6«Б» (33.3%)</w:t>
      </w:r>
      <w:r w:rsidRPr="00A1380F">
        <w:rPr>
          <w:rFonts w:ascii="Times New Roman" w:eastAsia="Times New Roman" w:hAnsi="Times New Roman" w:cs="Times New Roman"/>
          <w:sz w:val="28"/>
          <w:szCs w:val="28"/>
          <w:lang w:eastAsia="ru-RU"/>
        </w:rPr>
        <w:t xml:space="preserve">, </w:t>
      </w:r>
      <w:r w:rsidRPr="00A1380F">
        <w:rPr>
          <w:rFonts w:ascii="Times New Roman" w:eastAsia="Times New Roman" w:hAnsi="Times New Roman" w:cs="Times New Roman"/>
          <w:b/>
          <w:bCs/>
          <w:sz w:val="28"/>
          <w:szCs w:val="28"/>
          <w:lang w:eastAsia="ru-RU"/>
        </w:rPr>
        <w:t>8«Б» (28.6–30.8%)</w:t>
      </w:r>
      <w:r w:rsidRPr="00A1380F">
        <w:rPr>
          <w:rFonts w:ascii="Times New Roman" w:eastAsia="Times New Roman" w:hAnsi="Times New Roman" w:cs="Times New Roman"/>
          <w:sz w:val="28"/>
          <w:szCs w:val="28"/>
          <w:lang w:eastAsia="ru-RU"/>
        </w:rPr>
        <w:t xml:space="preserve">, </w:t>
      </w:r>
      <w:r w:rsidRPr="00A1380F">
        <w:rPr>
          <w:rFonts w:ascii="Times New Roman" w:eastAsia="Times New Roman" w:hAnsi="Times New Roman" w:cs="Times New Roman"/>
          <w:b/>
          <w:bCs/>
          <w:sz w:val="28"/>
          <w:szCs w:val="28"/>
          <w:lang w:eastAsia="ru-RU"/>
        </w:rPr>
        <w:t>7«</w:t>
      </w:r>
      <w:proofErr w:type="gramStart"/>
      <w:r w:rsidRPr="00A1380F">
        <w:rPr>
          <w:rFonts w:ascii="Times New Roman" w:eastAsia="Times New Roman" w:hAnsi="Times New Roman" w:cs="Times New Roman"/>
          <w:b/>
          <w:bCs/>
          <w:sz w:val="28"/>
          <w:szCs w:val="28"/>
          <w:lang w:eastAsia="ru-RU"/>
        </w:rPr>
        <w:t>А»/</w:t>
      </w:r>
      <w:proofErr w:type="gramEnd"/>
      <w:r w:rsidRPr="00A1380F">
        <w:rPr>
          <w:rFonts w:ascii="Times New Roman" w:eastAsia="Times New Roman" w:hAnsi="Times New Roman" w:cs="Times New Roman"/>
          <w:b/>
          <w:bCs/>
          <w:sz w:val="28"/>
          <w:szCs w:val="28"/>
          <w:lang w:eastAsia="ru-RU"/>
        </w:rPr>
        <w:t>7«Ә» (33–35%)</w:t>
      </w:r>
      <w:r w:rsidR="00F13882">
        <w:rPr>
          <w:rFonts w:ascii="Times New Roman" w:eastAsia="Times New Roman" w:hAnsi="Times New Roman" w:cs="Times New Roman"/>
          <w:sz w:val="28"/>
          <w:szCs w:val="28"/>
          <w:lang w:val="kk-KZ" w:eastAsia="ru-RU"/>
        </w:rPr>
        <w:t>.</w:t>
      </w:r>
    </w:p>
    <w:p w:rsidR="00A1380F" w:rsidRPr="00A1380F" w:rsidRDefault="00A1380F" w:rsidP="00A133DD">
      <w:pPr>
        <w:numPr>
          <w:ilvl w:val="1"/>
          <w:numId w:val="6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Орыс тілі мен әдебиеті (қазақ сыныптарында):</w:t>
      </w:r>
      <w:r w:rsidRPr="00A1380F">
        <w:rPr>
          <w:rFonts w:ascii="Times New Roman" w:eastAsia="Times New Roman" w:hAnsi="Times New Roman" w:cs="Times New Roman"/>
          <w:sz w:val="28"/>
          <w:szCs w:val="28"/>
          <w:lang w:eastAsia="ru-RU"/>
        </w:rPr>
        <w:t xml:space="preserve"> Жыл бойы </w:t>
      </w:r>
      <w:r w:rsidRPr="00A1380F">
        <w:rPr>
          <w:rFonts w:ascii="Times New Roman" w:eastAsia="Times New Roman" w:hAnsi="Times New Roman" w:cs="Times New Roman"/>
          <w:b/>
          <w:bCs/>
          <w:sz w:val="28"/>
          <w:szCs w:val="28"/>
          <w:lang w:eastAsia="ru-RU"/>
        </w:rPr>
        <w:t>-1.10%-дан -2.24%-ға дейін теріс динамика</w:t>
      </w:r>
      <w:r w:rsidRPr="00A1380F">
        <w:rPr>
          <w:rFonts w:ascii="Times New Roman" w:eastAsia="Times New Roman" w:hAnsi="Times New Roman" w:cs="Times New Roman"/>
          <w:sz w:val="28"/>
          <w:szCs w:val="28"/>
          <w:lang w:eastAsia="ru-RU"/>
        </w:rPr>
        <w:t xml:space="preserve"> көрсетт</w:t>
      </w:r>
      <w:r w:rsidR="00F13882">
        <w:rPr>
          <w:rFonts w:ascii="Times New Roman" w:eastAsia="Times New Roman" w:hAnsi="Times New Roman" w:cs="Times New Roman"/>
          <w:sz w:val="28"/>
          <w:szCs w:val="28"/>
          <w:lang w:val="kk-KZ" w:eastAsia="ru-RU"/>
        </w:rPr>
        <w:t>і</w:t>
      </w:r>
      <w:r w:rsidRPr="00A1380F">
        <w:rPr>
          <w:rFonts w:ascii="Times New Roman" w:eastAsia="Times New Roman" w:hAnsi="Times New Roman" w:cs="Times New Roman"/>
          <w:sz w:val="28"/>
          <w:szCs w:val="28"/>
          <w:lang w:eastAsia="ru-RU"/>
        </w:rPr>
        <w:t xml:space="preserve">. 6«А» сыныбында сапа </w:t>
      </w:r>
      <w:r w:rsidRPr="00A1380F">
        <w:rPr>
          <w:rFonts w:ascii="Times New Roman" w:eastAsia="Times New Roman" w:hAnsi="Times New Roman" w:cs="Times New Roman"/>
          <w:b/>
          <w:bCs/>
          <w:sz w:val="28"/>
          <w:szCs w:val="28"/>
          <w:lang w:eastAsia="ru-RU"/>
        </w:rPr>
        <w:t>25–28%</w:t>
      </w:r>
      <w:r w:rsidRPr="00A1380F">
        <w:rPr>
          <w:rFonts w:ascii="Times New Roman" w:eastAsia="Times New Roman" w:hAnsi="Times New Roman" w:cs="Times New Roman"/>
          <w:sz w:val="28"/>
          <w:szCs w:val="28"/>
          <w:lang w:eastAsia="ru-RU"/>
        </w:rPr>
        <w:t xml:space="preserve">, 8«Б» сыныбында </w:t>
      </w:r>
      <w:r w:rsidRPr="00A1380F">
        <w:rPr>
          <w:rFonts w:ascii="Times New Roman" w:eastAsia="Times New Roman" w:hAnsi="Times New Roman" w:cs="Times New Roman"/>
          <w:b/>
          <w:bCs/>
          <w:sz w:val="28"/>
          <w:szCs w:val="28"/>
          <w:lang w:eastAsia="ru-RU"/>
        </w:rPr>
        <w:t>28.6–30.7%</w:t>
      </w:r>
      <w:r w:rsidR="00F13882">
        <w:rPr>
          <w:rFonts w:ascii="Times New Roman" w:eastAsia="Times New Roman" w:hAnsi="Times New Roman" w:cs="Times New Roman"/>
          <w:sz w:val="28"/>
          <w:szCs w:val="28"/>
          <w:lang w:val="kk-KZ" w:eastAsia="ru-RU"/>
        </w:rPr>
        <w:t>.</w:t>
      </w:r>
    </w:p>
    <w:p w:rsidR="00A1380F" w:rsidRPr="00A1380F" w:rsidRDefault="00A1380F" w:rsidP="00A133DD">
      <w:pPr>
        <w:numPr>
          <w:ilvl w:val="1"/>
          <w:numId w:val="6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Қазақ тілі мен әдебиеті (орыс сыныптарында):</w:t>
      </w:r>
      <w:r w:rsidRPr="00A1380F">
        <w:rPr>
          <w:rFonts w:ascii="Times New Roman" w:eastAsia="Times New Roman" w:hAnsi="Times New Roman" w:cs="Times New Roman"/>
          <w:sz w:val="28"/>
          <w:szCs w:val="28"/>
          <w:lang w:eastAsia="ru-RU"/>
        </w:rPr>
        <w:t xml:space="preserve"> 6«Б» сыныбында білім сапасы небәрі </w:t>
      </w:r>
      <w:r w:rsidRPr="00A1380F">
        <w:rPr>
          <w:rFonts w:ascii="Times New Roman" w:eastAsia="Times New Roman" w:hAnsi="Times New Roman" w:cs="Times New Roman"/>
          <w:b/>
          <w:bCs/>
          <w:sz w:val="28"/>
          <w:szCs w:val="28"/>
          <w:lang w:eastAsia="ru-RU"/>
        </w:rPr>
        <w:t>25%</w:t>
      </w:r>
      <w:r w:rsidRPr="00A1380F">
        <w:rPr>
          <w:rFonts w:ascii="Times New Roman" w:eastAsia="Times New Roman" w:hAnsi="Times New Roman" w:cs="Times New Roman"/>
          <w:sz w:val="28"/>
          <w:szCs w:val="28"/>
          <w:lang w:eastAsia="ru-RU"/>
        </w:rPr>
        <w:t>25more_horiz.</w:t>
      </w:r>
    </w:p>
    <w:p w:rsidR="00A1380F" w:rsidRPr="00A1380F" w:rsidRDefault="00A1380F" w:rsidP="00A133DD">
      <w:pPr>
        <w:numPr>
          <w:ilvl w:val="1"/>
          <w:numId w:val="67"/>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Жоғары көрсеткішті пәндер (Көшбасшылар):</w:t>
      </w:r>
      <w:r w:rsidRPr="00A1380F">
        <w:rPr>
          <w:rFonts w:ascii="Times New Roman" w:eastAsia="Times New Roman" w:hAnsi="Times New Roman" w:cs="Times New Roman"/>
          <w:sz w:val="28"/>
          <w:szCs w:val="28"/>
          <w:lang w:eastAsia="ru-RU"/>
        </w:rPr>
        <w:t xml:space="preserve"> Информатика (</w:t>
      </w:r>
      <w:r w:rsidRPr="00A1380F">
        <w:rPr>
          <w:rFonts w:ascii="Times New Roman" w:eastAsia="Times New Roman" w:hAnsi="Times New Roman" w:cs="Times New Roman"/>
          <w:b/>
          <w:bCs/>
          <w:sz w:val="28"/>
          <w:szCs w:val="28"/>
          <w:lang w:eastAsia="ru-RU"/>
        </w:rPr>
        <w:t>80.8% – 100%</w:t>
      </w:r>
      <w:r w:rsidRPr="00A1380F">
        <w:rPr>
          <w:rFonts w:ascii="Times New Roman" w:eastAsia="Times New Roman" w:hAnsi="Times New Roman" w:cs="Times New Roman"/>
          <w:sz w:val="28"/>
          <w:szCs w:val="28"/>
          <w:lang w:eastAsia="ru-RU"/>
        </w:rPr>
        <w:t>), Биология (</w:t>
      </w:r>
      <w:r w:rsidRPr="00A1380F">
        <w:rPr>
          <w:rFonts w:ascii="Times New Roman" w:eastAsia="Times New Roman" w:hAnsi="Times New Roman" w:cs="Times New Roman"/>
          <w:b/>
          <w:bCs/>
          <w:sz w:val="28"/>
          <w:szCs w:val="28"/>
          <w:lang w:eastAsia="ru-RU"/>
        </w:rPr>
        <w:t>55.1% – 65.8%</w:t>
      </w:r>
      <w:r w:rsidRPr="00A1380F">
        <w:rPr>
          <w:rFonts w:ascii="Times New Roman" w:eastAsia="Times New Roman" w:hAnsi="Times New Roman" w:cs="Times New Roman"/>
          <w:sz w:val="28"/>
          <w:szCs w:val="28"/>
          <w:lang w:eastAsia="ru-RU"/>
        </w:rPr>
        <w:t>), Дүниежүзі тарихы мен Қазақстан тарихы (</w:t>
      </w:r>
      <w:r w:rsidRPr="00A1380F">
        <w:rPr>
          <w:rFonts w:ascii="Times New Roman" w:eastAsia="Times New Roman" w:hAnsi="Times New Roman" w:cs="Times New Roman"/>
          <w:b/>
          <w:bCs/>
          <w:sz w:val="28"/>
          <w:szCs w:val="28"/>
          <w:lang w:eastAsia="ru-RU"/>
        </w:rPr>
        <w:t>51.1% – 52.9%</w:t>
      </w:r>
      <w:r w:rsidRPr="00A1380F">
        <w:rPr>
          <w:rFonts w:ascii="Times New Roman" w:eastAsia="Times New Roman" w:hAnsi="Times New Roman" w:cs="Times New Roman"/>
          <w:sz w:val="28"/>
          <w:szCs w:val="28"/>
          <w:lang w:eastAsia="ru-RU"/>
        </w:rPr>
        <w:t>)</w:t>
      </w:r>
      <w:r w:rsidR="00F13882">
        <w:rPr>
          <w:rFonts w:ascii="Times New Roman" w:eastAsia="Times New Roman" w:hAnsi="Times New Roman" w:cs="Times New Roman"/>
          <w:sz w:val="28"/>
          <w:szCs w:val="28"/>
          <w:lang w:val="kk-KZ" w:eastAsia="ru-RU"/>
        </w:rPr>
        <w:t>.</w:t>
      </w:r>
    </w:p>
    <w:p w:rsidR="00A1380F" w:rsidRPr="00F13882" w:rsidRDefault="00A1380F" w:rsidP="001D3ACA">
      <w:pPr>
        <w:spacing w:after="0" w:line="240" w:lineRule="auto"/>
        <w:jc w:val="both"/>
        <w:rPr>
          <w:rFonts w:ascii="Times New Roman" w:eastAsia="Times New Roman" w:hAnsi="Times New Roman" w:cs="Times New Roman"/>
          <w:b/>
          <w:sz w:val="28"/>
          <w:szCs w:val="28"/>
          <w:lang w:eastAsia="ru-RU"/>
        </w:rPr>
      </w:pPr>
      <w:r w:rsidRPr="00F13882">
        <w:rPr>
          <w:rFonts w:ascii="Times New Roman" w:eastAsia="Times New Roman" w:hAnsi="Times New Roman" w:cs="Times New Roman"/>
          <w:b/>
          <w:sz w:val="28"/>
          <w:szCs w:val="28"/>
          <w:lang w:eastAsia="ru-RU"/>
        </w:rPr>
        <w:t>III. «Нысаналы топ» (Резервтік оқушылар) және кедергі пәндер</w:t>
      </w:r>
    </w:p>
    <w:p w:rsidR="00A1380F" w:rsidRPr="00F13882" w:rsidRDefault="00A1380F" w:rsidP="001D3ACA">
      <w:pPr>
        <w:spacing w:after="0" w:line="240" w:lineRule="auto"/>
        <w:jc w:val="both"/>
        <w:rPr>
          <w:rFonts w:ascii="Times New Roman" w:eastAsia="Times New Roman" w:hAnsi="Times New Roman" w:cs="Times New Roman"/>
          <w:sz w:val="28"/>
          <w:szCs w:val="28"/>
          <w:lang w:val="kk-KZ" w:eastAsia="ru-RU"/>
        </w:rPr>
      </w:pPr>
      <w:r w:rsidRPr="00A1380F">
        <w:rPr>
          <w:rFonts w:ascii="Times New Roman" w:eastAsia="Times New Roman" w:hAnsi="Times New Roman" w:cs="Times New Roman"/>
          <w:sz w:val="28"/>
          <w:szCs w:val="28"/>
          <w:lang w:eastAsia="ru-RU"/>
        </w:rPr>
        <w:t>Мектептің білім сапасын арттырудың негізгі резерві – тек 1 немесе 2 пәннен «3» деген бағасы бар, «Екпінді» болуға жақын оқушылар (1-тоқсанда 16 оқушы болса, 4-тоқсанда 9 оқушыға дейін азайған)</w:t>
      </w:r>
      <w:r w:rsidR="00F13882">
        <w:rPr>
          <w:rFonts w:ascii="Times New Roman" w:eastAsia="Times New Roman" w:hAnsi="Times New Roman" w:cs="Times New Roman"/>
          <w:sz w:val="28"/>
          <w:szCs w:val="28"/>
          <w:lang w:val="kk-KZ" w:eastAsia="ru-RU"/>
        </w:rPr>
        <w:t>.</w:t>
      </w:r>
    </w:p>
    <w:p w:rsidR="00A1380F" w:rsidRPr="00711362" w:rsidRDefault="00A1380F" w:rsidP="00A133DD">
      <w:pPr>
        <w:numPr>
          <w:ilvl w:val="0"/>
          <w:numId w:val="68"/>
        </w:num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711362">
        <w:rPr>
          <w:rFonts w:ascii="Times New Roman" w:eastAsia="Times New Roman" w:hAnsi="Times New Roman" w:cs="Times New Roman"/>
          <w:b/>
          <w:bCs/>
          <w:sz w:val="28"/>
          <w:szCs w:val="28"/>
          <w:lang w:val="kk-KZ" w:eastAsia="ru-RU"/>
        </w:rPr>
        <w:t>Нақты оқушылар және оларға кедергі болған пәндер:</w:t>
      </w:r>
    </w:p>
    <w:p w:rsidR="00A1380F" w:rsidRPr="00711362" w:rsidRDefault="00A1380F" w:rsidP="00A133DD">
      <w:pPr>
        <w:numPr>
          <w:ilvl w:val="1"/>
          <w:numId w:val="68"/>
        </w:num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711362">
        <w:rPr>
          <w:rFonts w:ascii="Times New Roman" w:eastAsia="Times New Roman" w:hAnsi="Times New Roman" w:cs="Times New Roman"/>
          <w:b/>
          <w:bCs/>
          <w:sz w:val="28"/>
          <w:szCs w:val="28"/>
          <w:lang w:val="kk-KZ" w:eastAsia="ru-RU"/>
        </w:rPr>
        <w:t>Орыс тілінен кедергісі барлар (1 пәннен «3»):</w:t>
      </w:r>
      <w:r w:rsidRPr="00711362">
        <w:rPr>
          <w:rFonts w:ascii="Times New Roman" w:eastAsia="Times New Roman" w:hAnsi="Times New Roman" w:cs="Times New Roman"/>
          <w:sz w:val="28"/>
          <w:szCs w:val="28"/>
          <w:lang w:val="kk-KZ" w:eastAsia="ru-RU"/>
        </w:rPr>
        <w:t xml:space="preserve"> Төлеуқазы А. (3А), Өкен М. (8А), Көрпетай Е. (6А), Рымқұл С. (6А)41.</w:t>
      </w:r>
    </w:p>
    <w:p w:rsidR="00A1380F" w:rsidRPr="00711362" w:rsidRDefault="00A1380F" w:rsidP="00A133DD">
      <w:pPr>
        <w:numPr>
          <w:ilvl w:val="1"/>
          <w:numId w:val="68"/>
        </w:num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711362">
        <w:rPr>
          <w:rFonts w:ascii="Times New Roman" w:eastAsia="Times New Roman" w:hAnsi="Times New Roman" w:cs="Times New Roman"/>
          <w:b/>
          <w:bCs/>
          <w:sz w:val="28"/>
          <w:szCs w:val="28"/>
          <w:lang w:val="kk-KZ" w:eastAsia="ru-RU"/>
        </w:rPr>
        <w:t>Физикадан кедергісі барлар:</w:t>
      </w:r>
      <w:r w:rsidRPr="00711362">
        <w:rPr>
          <w:rFonts w:ascii="Times New Roman" w:eastAsia="Times New Roman" w:hAnsi="Times New Roman" w:cs="Times New Roman"/>
          <w:sz w:val="28"/>
          <w:szCs w:val="28"/>
          <w:lang w:val="kk-KZ" w:eastAsia="ru-RU"/>
        </w:rPr>
        <w:t xml:space="preserve"> Дәкен Г. (7Ә)41.</w:t>
      </w:r>
    </w:p>
    <w:p w:rsidR="00A1380F" w:rsidRPr="00711362" w:rsidRDefault="00A1380F" w:rsidP="00A133DD">
      <w:pPr>
        <w:numPr>
          <w:ilvl w:val="1"/>
          <w:numId w:val="68"/>
        </w:num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711362">
        <w:rPr>
          <w:rFonts w:ascii="Times New Roman" w:eastAsia="Times New Roman" w:hAnsi="Times New Roman" w:cs="Times New Roman"/>
          <w:b/>
          <w:bCs/>
          <w:sz w:val="28"/>
          <w:szCs w:val="28"/>
          <w:lang w:val="kk-KZ" w:eastAsia="ru-RU"/>
        </w:rPr>
        <w:t>2 пәннен «3» алған оқушылар (кедергі пәндер):</w:t>
      </w:r>
    </w:p>
    <w:p w:rsidR="00A1380F" w:rsidRPr="00A1380F" w:rsidRDefault="00A1380F" w:rsidP="00A133DD">
      <w:pPr>
        <w:numPr>
          <w:ilvl w:val="2"/>
          <w:numId w:val="6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sz w:val="28"/>
          <w:szCs w:val="28"/>
          <w:lang w:eastAsia="ru-RU"/>
        </w:rPr>
        <w:t xml:space="preserve">Нұрланұлы М. (3А) – </w:t>
      </w:r>
      <w:r w:rsidRPr="00A1380F">
        <w:rPr>
          <w:rFonts w:ascii="Times New Roman" w:eastAsia="Times New Roman" w:hAnsi="Times New Roman" w:cs="Times New Roman"/>
          <w:i/>
          <w:iCs/>
          <w:sz w:val="28"/>
          <w:szCs w:val="28"/>
          <w:lang w:eastAsia="ru-RU"/>
        </w:rPr>
        <w:t>Орыс тілі, Шетел тілі</w:t>
      </w:r>
      <w:r w:rsidRPr="00A1380F">
        <w:rPr>
          <w:rFonts w:ascii="Times New Roman" w:eastAsia="Times New Roman" w:hAnsi="Times New Roman" w:cs="Times New Roman"/>
          <w:sz w:val="28"/>
          <w:szCs w:val="28"/>
          <w:lang w:eastAsia="ru-RU"/>
        </w:rPr>
        <w:t>;</w:t>
      </w:r>
    </w:p>
    <w:p w:rsidR="00A1380F" w:rsidRPr="00A1380F" w:rsidRDefault="00A1380F" w:rsidP="00A133DD">
      <w:pPr>
        <w:numPr>
          <w:ilvl w:val="2"/>
          <w:numId w:val="6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sz w:val="28"/>
          <w:szCs w:val="28"/>
          <w:lang w:eastAsia="ru-RU"/>
        </w:rPr>
        <w:t xml:space="preserve">Тұрсынғали Г. (4Ә) – </w:t>
      </w:r>
      <w:r w:rsidRPr="00A1380F">
        <w:rPr>
          <w:rFonts w:ascii="Times New Roman" w:eastAsia="Times New Roman" w:hAnsi="Times New Roman" w:cs="Times New Roman"/>
          <w:i/>
          <w:iCs/>
          <w:sz w:val="28"/>
          <w:szCs w:val="28"/>
          <w:lang w:eastAsia="ru-RU"/>
        </w:rPr>
        <w:t>Дүниетану, Жаратылыстану</w:t>
      </w:r>
      <w:r w:rsidRPr="00A1380F">
        <w:rPr>
          <w:rFonts w:ascii="Times New Roman" w:eastAsia="Times New Roman" w:hAnsi="Times New Roman" w:cs="Times New Roman"/>
          <w:sz w:val="28"/>
          <w:szCs w:val="28"/>
          <w:lang w:eastAsia="ru-RU"/>
        </w:rPr>
        <w:t>;</w:t>
      </w:r>
    </w:p>
    <w:p w:rsidR="00A1380F" w:rsidRPr="00A1380F" w:rsidRDefault="00A1380F" w:rsidP="00A133DD">
      <w:pPr>
        <w:numPr>
          <w:ilvl w:val="2"/>
          <w:numId w:val="6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sz w:val="28"/>
          <w:szCs w:val="28"/>
          <w:lang w:eastAsia="ru-RU"/>
        </w:rPr>
        <w:t xml:space="preserve">Нигматуллин Н. (4Б) – </w:t>
      </w:r>
      <w:r w:rsidRPr="00A1380F">
        <w:rPr>
          <w:rFonts w:ascii="Times New Roman" w:eastAsia="Times New Roman" w:hAnsi="Times New Roman" w:cs="Times New Roman"/>
          <w:i/>
          <w:iCs/>
          <w:sz w:val="28"/>
          <w:szCs w:val="28"/>
          <w:lang w:eastAsia="ru-RU"/>
        </w:rPr>
        <w:t>Ағылшын тілі, Қазақ тілі</w:t>
      </w:r>
      <w:r w:rsidRPr="00A1380F">
        <w:rPr>
          <w:rFonts w:ascii="Times New Roman" w:eastAsia="Times New Roman" w:hAnsi="Times New Roman" w:cs="Times New Roman"/>
          <w:sz w:val="28"/>
          <w:szCs w:val="28"/>
          <w:lang w:eastAsia="ru-RU"/>
        </w:rPr>
        <w:t>;</w:t>
      </w:r>
    </w:p>
    <w:p w:rsidR="00A1380F" w:rsidRPr="00F13882" w:rsidRDefault="00A1380F" w:rsidP="00A133DD">
      <w:pPr>
        <w:numPr>
          <w:ilvl w:val="2"/>
          <w:numId w:val="6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sz w:val="28"/>
          <w:szCs w:val="28"/>
          <w:lang w:eastAsia="ru-RU"/>
        </w:rPr>
        <w:t xml:space="preserve">Сейтжан Ж. (6А) – </w:t>
      </w:r>
      <w:r w:rsidRPr="00A1380F">
        <w:rPr>
          <w:rFonts w:ascii="Times New Roman" w:eastAsia="Times New Roman" w:hAnsi="Times New Roman" w:cs="Times New Roman"/>
          <w:i/>
          <w:iCs/>
          <w:sz w:val="28"/>
          <w:szCs w:val="28"/>
          <w:lang w:eastAsia="ru-RU"/>
        </w:rPr>
        <w:t>Жаратылыстану, Математика</w:t>
      </w:r>
      <w:r w:rsidRPr="00A1380F">
        <w:rPr>
          <w:rFonts w:ascii="Times New Roman" w:eastAsia="Times New Roman" w:hAnsi="Times New Roman" w:cs="Times New Roman"/>
          <w:sz w:val="28"/>
          <w:szCs w:val="28"/>
          <w:lang w:eastAsia="ru-RU"/>
        </w:rPr>
        <w:t>.</w:t>
      </w:r>
    </w:p>
    <w:p w:rsidR="00A1380F" w:rsidRPr="00F13882" w:rsidRDefault="00A1380F" w:rsidP="00F13882">
      <w:pPr>
        <w:spacing w:after="0" w:line="240" w:lineRule="auto"/>
        <w:jc w:val="both"/>
        <w:rPr>
          <w:rFonts w:ascii="Times New Roman" w:eastAsia="Times New Roman" w:hAnsi="Times New Roman" w:cs="Times New Roman"/>
          <w:sz w:val="28"/>
          <w:szCs w:val="28"/>
          <w:lang w:val="kk-KZ" w:eastAsia="ru-RU"/>
        </w:rPr>
      </w:pPr>
      <w:r w:rsidRPr="001D3ACA">
        <w:rPr>
          <w:rFonts w:ascii="Times New Roman" w:eastAsia="Times New Roman" w:hAnsi="Times New Roman" w:cs="Times New Roman"/>
          <w:b/>
          <w:sz w:val="28"/>
          <w:szCs w:val="28"/>
          <w:lang w:eastAsia="ru-RU"/>
        </w:rPr>
        <w:t>IV. 2026–2027 оқу жылына</w:t>
      </w:r>
      <w:r w:rsidRPr="00A1380F">
        <w:rPr>
          <w:rFonts w:ascii="Times New Roman" w:eastAsia="Times New Roman" w:hAnsi="Times New Roman" w:cs="Times New Roman"/>
          <w:sz w:val="28"/>
          <w:szCs w:val="28"/>
          <w:lang w:eastAsia="ru-RU"/>
        </w:rPr>
        <w:t xml:space="preserve"> арналған Мектепішілік бақылау (МІБ) жоспарының негіздемесі</w:t>
      </w:r>
      <w:r w:rsidR="00F13882">
        <w:rPr>
          <w:rFonts w:ascii="Times New Roman" w:eastAsia="Times New Roman" w:hAnsi="Times New Roman" w:cs="Times New Roman"/>
          <w:sz w:val="28"/>
          <w:szCs w:val="28"/>
          <w:lang w:val="kk-KZ" w:eastAsia="ru-RU"/>
        </w:rPr>
        <w:t>.</w:t>
      </w:r>
    </w:p>
    <w:p w:rsidR="00A1380F" w:rsidRPr="00711362" w:rsidRDefault="00A1380F" w:rsidP="00F13882">
      <w:pPr>
        <w:spacing w:after="0" w:line="240" w:lineRule="auto"/>
        <w:jc w:val="both"/>
        <w:rPr>
          <w:rFonts w:ascii="Times New Roman" w:eastAsia="Times New Roman" w:hAnsi="Times New Roman" w:cs="Times New Roman"/>
          <w:sz w:val="28"/>
          <w:szCs w:val="28"/>
          <w:lang w:val="kk-KZ" w:eastAsia="ru-RU"/>
        </w:rPr>
      </w:pPr>
      <w:r w:rsidRPr="00711362">
        <w:rPr>
          <w:rFonts w:ascii="Times New Roman" w:eastAsia="Times New Roman" w:hAnsi="Times New Roman" w:cs="Times New Roman"/>
          <w:sz w:val="28"/>
          <w:szCs w:val="28"/>
          <w:lang w:val="kk-KZ" w:eastAsia="ru-RU"/>
        </w:rPr>
        <w:t xml:space="preserve">Анықталған олқылықтарды түзету үшін келесі оқу жылында МІБ жүйесін </w:t>
      </w:r>
      <w:r w:rsidRPr="00711362">
        <w:rPr>
          <w:rFonts w:ascii="Times New Roman" w:eastAsia="Times New Roman" w:hAnsi="Times New Roman" w:cs="Times New Roman"/>
          <w:bCs/>
          <w:sz w:val="28"/>
          <w:szCs w:val="28"/>
          <w:lang w:val="kk-KZ" w:eastAsia="ru-RU"/>
        </w:rPr>
        <w:t>4 бағыт бойынша</w:t>
      </w:r>
      <w:r w:rsidRPr="00711362">
        <w:rPr>
          <w:rFonts w:ascii="Times New Roman" w:eastAsia="Times New Roman" w:hAnsi="Times New Roman" w:cs="Times New Roman"/>
          <w:sz w:val="28"/>
          <w:szCs w:val="28"/>
          <w:lang w:val="kk-KZ" w:eastAsia="ru-RU"/>
        </w:rPr>
        <w:t xml:space="preserve"> ұйымдастыру ұсынылады:</w:t>
      </w:r>
    </w:p>
    <w:p w:rsidR="00A1380F" w:rsidRPr="00A1380F" w:rsidRDefault="00A1380F" w:rsidP="00A133DD">
      <w:pPr>
        <w:numPr>
          <w:ilvl w:val="0"/>
          <w:numId w:val="6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Сыныптық-жанама бақылау (Классно-обобщающий контроль):</w:t>
      </w:r>
    </w:p>
    <w:p w:rsidR="00A1380F" w:rsidRPr="00A1380F" w:rsidRDefault="00A1380F" w:rsidP="00A133DD">
      <w:pPr>
        <w:numPr>
          <w:ilvl w:val="1"/>
          <w:numId w:val="6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6«А» және 6«Б» сыныптары:</w:t>
      </w:r>
      <w:r w:rsidRPr="00A1380F">
        <w:rPr>
          <w:rFonts w:ascii="Times New Roman" w:eastAsia="Times New Roman" w:hAnsi="Times New Roman" w:cs="Times New Roman"/>
          <w:sz w:val="28"/>
          <w:szCs w:val="28"/>
          <w:lang w:eastAsia="ru-RU"/>
        </w:rPr>
        <w:t xml:space="preserve"> Білім сапасы ең төмен (24–25%) сыныптардың оқу мотивациясын, сабаққа қатысуын және мұғалімдердің саралап оқыту әдістерін толық диагностикалау.</w:t>
      </w:r>
    </w:p>
    <w:p w:rsidR="00A1380F" w:rsidRPr="00A1380F" w:rsidRDefault="00A1380F" w:rsidP="00A133DD">
      <w:pPr>
        <w:numPr>
          <w:ilvl w:val="1"/>
          <w:numId w:val="6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4«Ә» және 4«Б» сыныптары:</w:t>
      </w:r>
      <w:r w:rsidRPr="00A1380F">
        <w:rPr>
          <w:rFonts w:ascii="Times New Roman" w:eastAsia="Times New Roman" w:hAnsi="Times New Roman" w:cs="Times New Roman"/>
          <w:sz w:val="28"/>
          <w:szCs w:val="28"/>
          <w:lang w:eastAsia="ru-RU"/>
        </w:rPr>
        <w:t xml:space="preserve"> Бастауыштан орта буынға өту кезеңіндегі дайындығын тексеру (сапасы 33%).</w:t>
      </w:r>
    </w:p>
    <w:p w:rsidR="00A1380F" w:rsidRPr="00A1380F" w:rsidRDefault="00A1380F" w:rsidP="00A133DD">
      <w:pPr>
        <w:numPr>
          <w:ilvl w:val="1"/>
          <w:numId w:val="6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10«А» сыныбы:</w:t>
      </w:r>
      <w:r w:rsidRPr="00A1380F">
        <w:rPr>
          <w:rFonts w:ascii="Times New Roman" w:eastAsia="Times New Roman" w:hAnsi="Times New Roman" w:cs="Times New Roman"/>
          <w:sz w:val="28"/>
          <w:szCs w:val="28"/>
          <w:lang w:eastAsia="ru-RU"/>
        </w:rPr>
        <w:t xml:space="preserve"> 3-тоқсандағы білім сапасының 33.3%-ға дейін күрт құлдырау себептерін анықтау.</w:t>
      </w:r>
    </w:p>
    <w:p w:rsidR="00A1380F" w:rsidRPr="00A1380F" w:rsidRDefault="00A1380F" w:rsidP="00A133DD">
      <w:pPr>
        <w:numPr>
          <w:ilvl w:val="0"/>
          <w:numId w:val="6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Пәндік бақылау (Предметный контроль):</w:t>
      </w:r>
    </w:p>
    <w:p w:rsidR="00A1380F" w:rsidRPr="00A1380F" w:rsidRDefault="00A1380F" w:rsidP="00A133DD">
      <w:pPr>
        <w:numPr>
          <w:ilvl w:val="1"/>
          <w:numId w:val="6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lastRenderedPageBreak/>
        <w:t>Математика/Алгебра/Геометрия:</w:t>
      </w:r>
      <w:r w:rsidRPr="00A1380F">
        <w:rPr>
          <w:rFonts w:ascii="Times New Roman" w:eastAsia="Times New Roman" w:hAnsi="Times New Roman" w:cs="Times New Roman"/>
          <w:sz w:val="28"/>
          <w:szCs w:val="28"/>
          <w:lang w:eastAsia="ru-RU"/>
        </w:rPr>
        <w:t xml:space="preserve"> 5–8 сыныптарда БЖБ/ТЖБ тапсырмаларының күрделілік деңгейіне және базалық формулаларды меңгеруге мониторинг.</w:t>
      </w:r>
    </w:p>
    <w:p w:rsidR="00A1380F" w:rsidRPr="00A1380F" w:rsidRDefault="00A1380F" w:rsidP="00A133DD">
      <w:pPr>
        <w:numPr>
          <w:ilvl w:val="1"/>
          <w:numId w:val="6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Орыс тілі (қазақ сыныптарында):</w:t>
      </w:r>
      <w:r w:rsidRPr="00A1380F">
        <w:rPr>
          <w:rFonts w:ascii="Times New Roman" w:eastAsia="Times New Roman" w:hAnsi="Times New Roman" w:cs="Times New Roman"/>
          <w:sz w:val="28"/>
          <w:szCs w:val="28"/>
          <w:lang w:eastAsia="ru-RU"/>
        </w:rPr>
        <w:t xml:space="preserve"> 3«А», 5«А», 6«А», 8«А» сыныптарында ауызша және жазбаша тілді дамыту әдістемесін тексеру.</w:t>
      </w:r>
    </w:p>
    <w:p w:rsidR="00A1380F" w:rsidRPr="00A1380F" w:rsidRDefault="00A1380F" w:rsidP="00A133DD">
      <w:pPr>
        <w:numPr>
          <w:ilvl w:val="1"/>
          <w:numId w:val="6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Қазақ тілі (орыс сыныптарында):</w:t>
      </w:r>
      <w:r w:rsidRPr="00A1380F">
        <w:rPr>
          <w:rFonts w:ascii="Times New Roman" w:eastAsia="Times New Roman" w:hAnsi="Times New Roman" w:cs="Times New Roman"/>
          <w:sz w:val="28"/>
          <w:szCs w:val="28"/>
          <w:lang w:eastAsia="ru-RU"/>
        </w:rPr>
        <w:t xml:space="preserve"> 6«Б» және 8«Б» сыныптарында сөздік қор мен грамматиканы тексеру.</w:t>
      </w:r>
    </w:p>
    <w:p w:rsidR="00A1380F" w:rsidRPr="00A1380F" w:rsidRDefault="00A1380F" w:rsidP="00A133DD">
      <w:pPr>
        <w:numPr>
          <w:ilvl w:val="1"/>
          <w:numId w:val="6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Шетел тілі:</w:t>
      </w:r>
      <w:r w:rsidRPr="00A1380F">
        <w:rPr>
          <w:rFonts w:ascii="Times New Roman" w:eastAsia="Times New Roman" w:hAnsi="Times New Roman" w:cs="Times New Roman"/>
          <w:sz w:val="28"/>
          <w:szCs w:val="28"/>
          <w:lang w:eastAsia="ru-RU"/>
        </w:rPr>
        <w:t xml:space="preserve"> 3«А», 4«Ә», 4«Б» сыныптарында бастапқы базаны тексеру.</w:t>
      </w:r>
    </w:p>
    <w:p w:rsidR="00A1380F" w:rsidRPr="00A1380F" w:rsidRDefault="00A1380F" w:rsidP="00A133DD">
      <w:pPr>
        <w:numPr>
          <w:ilvl w:val="0"/>
          <w:numId w:val="6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Персоналдық бақылау (Нысаналы топпен жұмыс):</w:t>
      </w:r>
    </w:p>
    <w:p w:rsidR="00A1380F" w:rsidRPr="00A1380F" w:rsidRDefault="00A1380F" w:rsidP="00A133DD">
      <w:pPr>
        <w:numPr>
          <w:ilvl w:val="1"/>
          <w:numId w:val="6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sz w:val="28"/>
          <w:szCs w:val="28"/>
          <w:lang w:eastAsia="ru-RU"/>
        </w:rPr>
        <w:t xml:space="preserve">«3» деген 1 немесе 2 бағасы бар </w:t>
      </w:r>
      <w:r w:rsidRPr="00A1380F">
        <w:rPr>
          <w:rFonts w:ascii="Times New Roman" w:eastAsia="Times New Roman" w:hAnsi="Times New Roman" w:cs="Times New Roman"/>
          <w:b/>
          <w:bCs/>
          <w:sz w:val="28"/>
          <w:szCs w:val="28"/>
          <w:lang w:eastAsia="ru-RU"/>
        </w:rPr>
        <w:t>9 оқушыға</w:t>
      </w:r>
      <w:r w:rsidRPr="00A1380F">
        <w:rPr>
          <w:rFonts w:ascii="Times New Roman" w:eastAsia="Times New Roman" w:hAnsi="Times New Roman" w:cs="Times New Roman"/>
          <w:sz w:val="28"/>
          <w:szCs w:val="28"/>
          <w:lang w:eastAsia="ru-RU"/>
        </w:rPr>
        <w:t xml:space="preserve"> (Төлеуқазы А., Өкен М., Көрпетай Е., Рымқұл С., Дәкен Г., Нұрланұлы М., Тұрсынғали Г., Нигматуллин Н., Сейтжан Ж.) жеке даму траекториясын құрып, ай сайын бақылау41.</w:t>
      </w:r>
    </w:p>
    <w:p w:rsidR="00A1380F" w:rsidRPr="00A1380F" w:rsidRDefault="00A1380F" w:rsidP="00A133DD">
      <w:pPr>
        <w:numPr>
          <w:ilvl w:val="0"/>
          <w:numId w:val="6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Тақырыптық/Әдістемелік бақылау:</w:t>
      </w:r>
    </w:p>
    <w:p w:rsidR="00A1380F" w:rsidRPr="00A1380F" w:rsidRDefault="00A1380F" w:rsidP="00A133DD">
      <w:pPr>
        <w:numPr>
          <w:ilvl w:val="1"/>
          <w:numId w:val="6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sz w:val="28"/>
          <w:szCs w:val="28"/>
          <w:lang w:eastAsia="ru-RU"/>
        </w:rPr>
        <w:t>Төмен көрсеткішті пән мұғалімдерінің сабақтарына қатысу (Lesson Study және топаралық жұмыс әдістерінің қолданылуын тексеру)</w:t>
      </w:r>
      <w:r w:rsidR="00F13882">
        <w:rPr>
          <w:rFonts w:ascii="Times New Roman" w:eastAsia="Times New Roman" w:hAnsi="Times New Roman" w:cs="Times New Roman"/>
          <w:sz w:val="28"/>
          <w:szCs w:val="28"/>
          <w:lang w:val="kk-KZ" w:eastAsia="ru-RU"/>
        </w:rPr>
        <w:t>.</w:t>
      </w:r>
    </w:p>
    <w:p w:rsidR="00A1380F" w:rsidRPr="00F13882" w:rsidRDefault="00A1380F" w:rsidP="00A133DD">
      <w:pPr>
        <w:numPr>
          <w:ilvl w:val="1"/>
          <w:numId w:val="69"/>
        </w:numPr>
        <w:spacing w:before="100" w:beforeAutospacing="1" w:after="100" w:afterAutospacing="1" w:line="240" w:lineRule="auto"/>
        <w:jc w:val="both"/>
        <w:rPr>
          <w:rFonts w:ascii="Times New Roman" w:eastAsia="Times New Roman" w:hAnsi="Times New Roman" w:cs="Times New Roman"/>
          <w:b/>
          <w:sz w:val="28"/>
          <w:szCs w:val="28"/>
          <w:lang w:eastAsia="ru-RU"/>
        </w:rPr>
      </w:pPr>
      <w:r w:rsidRPr="00A1380F">
        <w:rPr>
          <w:rFonts w:ascii="Times New Roman" w:eastAsia="Times New Roman" w:hAnsi="Times New Roman" w:cs="Times New Roman"/>
          <w:sz w:val="28"/>
          <w:szCs w:val="28"/>
          <w:lang w:eastAsia="ru-RU"/>
        </w:rPr>
        <w:t>Ерекше білім беру қажеттілігі бар 39 оқушының инклюзивті бейімделуін қадағалау</w:t>
      </w:r>
      <w:r w:rsidR="00F13882">
        <w:rPr>
          <w:rFonts w:ascii="Times New Roman" w:eastAsia="Times New Roman" w:hAnsi="Times New Roman" w:cs="Times New Roman"/>
          <w:sz w:val="28"/>
          <w:szCs w:val="28"/>
          <w:lang w:val="kk-KZ" w:eastAsia="ru-RU"/>
        </w:rPr>
        <w:t>.</w:t>
      </w:r>
    </w:p>
    <w:p w:rsidR="00A1380F" w:rsidRPr="00F13882" w:rsidRDefault="00A1380F" w:rsidP="00F13882">
      <w:pPr>
        <w:spacing w:after="0" w:line="240" w:lineRule="auto"/>
        <w:jc w:val="both"/>
        <w:rPr>
          <w:rFonts w:ascii="Times New Roman" w:eastAsia="Times New Roman" w:hAnsi="Times New Roman" w:cs="Times New Roman"/>
          <w:b/>
          <w:sz w:val="28"/>
          <w:szCs w:val="28"/>
          <w:lang w:eastAsia="ru-RU"/>
        </w:rPr>
      </w:pPr>
      <w:r w:rsidRPr="00F13882">
        <w:rPr>
          <w:rFonts w:ascii="Times New Roman" w:eastAsia="Times New Roman" w:hAnsi="Times New Roman" w:cs="Times New Roman"/>
          <w:b/>
          <w:sz w:val="28"/>
          <w:szCs w:val="28"/>
          <w:lang w:eastAsia="ru-RU"/>
        </w:rPr>
        <w:t>2. Нәтижелердің жалпы сипаттамасы</w:t>
      </w:r>
    </w:p>
    <w:p w:rsidR="00F13882" w:rsidRDefault="00A1380F" w:rsidP="001D3ACA">
      <w:pPr>
        <w:spacing w:after="0"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sz w:val="28"/>
          <w:szCs w:val="28"/>
          <w:lang w:eastAsia="ru-RU"/>
        </w:rPr>
        <w:t xml:space="preserve">2025–2026 оқу жылының қорытындысы бойынша «Михаил Русаков атындағы мектеп-интернаты» КММ-де жыл соңында </w:t>
      </w:r>
      <w:r w:rsidRPr="00A1380F">
        <w:rPr>
          <w:rFonts w:ascii="Times New Roman" w:eastAsia="Times New Roman" w:hAnsi="Times New Roman" w:cs="Times New Roman"/>
          <w:b/>
          <w:bCs/>
          <w:sz w:val="28"/>
          <w:szCs w:val="28"/>
          <w:lang w:eastAsia="ru-RU"/>
        </w:rPr>
        <w:t>330 білім алушы</w:t>
      </w:r>
      <w:r w:rsidRPr="00A1380F">
        <w:rPr>
          <w:rFonts w:ascii="Times New Roman" w:eastAsia="Times New Roman" w:hAnsi="Times New Roman" w:cs="Times New Roman"/>
          <w:sz w:val="28"/>
          <w:szCs w:val="28"/>
          <w:lang w:eastAsia="ru-RU"/>
        </w:rPr>
        <w:t xml:space="preserve"> (жы</w:t>
      </w:r>
      <w:r w:rsidR="00F13882">
        <w:rPr>
          <w:rFonts w:ascii="Times New Roman" w:eastAsia="Times New Roman" w:hAnsi="Times New Roman" w:cs="Times New Roman"/>
          <w:sz w:val="28"/>
          <w:szCs w:val="28"/>
          <w:lang w:eastAsia="ru-RU"/>
        </w:rPr>
        <w:t>л басында 333 оқушы) білім алды</w:t>
      </w:r>
      <w:r w:rsidRPr="00A1380F">
        <w:rPr>
          <w:rFonts w:ascii="Times New Roman" w:eastAsia="Times New Roman" w:hAnsi="Times New Roman" w:cs="Times New Roman"/>
          <w:sz w:val="28"/>
          <w:szCs w:val="28"/>
          <w:lang w:eastAsia="ru-RU"/>
        </w:rPr>
        <w:t xml:space="preserve">. Білім алушылар контингенті деңгейлер бойынша мынадай құрылымды құрайды: бастауыш буында (1–4 сыныптар) – </w:t>
      </w:r>
      <w:r w:rsidRPr="00A1380F">
        <w:rPr>
          <w:rFonts w:ascii="Times New Roman" w:eastAsia="Times New Roman" w:hAnsi="Times New Roman" w:cs="Times New Roman"/>
          <w:b/>
          <w:bCs/>
          <w:sz w:val="28"/>
          <w:szCs w:val="28"/>
          <w:lang w:eastAsia="ru-RU"/>
        </w:rPr>
        <w:t>123 оқушы</w:t>
      </w:r>
      <w:r w:rsidRPr="00A1380F">
        <w:rPr>
          <w:rFonts w:ascii="Times New Roman" w:eastAsia="Times New Roman" w:hAnsi="Times New Roman" w:cs="Times New Roman"/>
          <w:sz w:val="28"/>
          <w:szCs w:val="28"/>
          <w:lang w:eastAsia="ru-RU"/>
        </w:rPr>
        <w:t xml:space="preserve">, негізгі буында (5–9 сыныптар) – </w:t>
      </w:r>
      <w:r w:rsidRPr="00A1380F">
        <w:rPr>
          <w:rFonts w:ascii="Times New Roman" w:eastAsia="Times New Roman" w:hAnsi="Times New Roman" w:cs="Times New Roman"/>
          <w:b/>
          <w:bCs/>
          <w:sz w:val="28"/>
          <w:szCs w:val="28"/>
          <w:lang w:eastAsia="ru-RU"/>
        </w:rPr>
        <w:t>195 оқушы</w:t>
      </w:r>
      <w:r w:rsidRPr="00A1380F">
        <w:rPr>
          <w:rFonts w:ascii="Times New Roman" w:eastAsia="Times New Roman" w:hAnsi="Times New Roman" w:cs="Times New Roman"/>
          <w:sz w:val="28"/>
          <w:szCs w:val="28"/>
          <w:lang w:eastAsia="ru-RU"/>
        </w:rPr>
        <w:t xml:space="preserve">, жоғары буында (10-сынып) – </w:t>
      </w:r>
      <w:r w:rsidRPr="00A1380F">
        <w:rPr>
          <w:rFonts w:ascii="Times New Roman" w:eastAsia="Times New Roman" w:hAnsi="Times New Roman" w:cs="Times New Roman"/>
          <w:b/>
          <w:bCs/>
          <w:sz w:val="28"/>
          <w:szCs w:val="28"/>
          <w:lang w:eastAsia="ru-RU"/>
        </w:rPr>
        <w:t>12 оқушы</w:t>
      </w:r>
      <w:r w:rsidRPr="00A1380F">
        <w:rPr>
          <w:rFonts w:ascii="Times New Roman" w:eastAsia="Times New Roman" w:hAnsi="Times New Roman" w:cs="Times New Roman"/>
          <w:sz w:val="28"/>
          <w:szCs w:val="28"/>
          <w:lang w:eastAsia="ru-RU"/>
        </w:rPr>
        <w:t xml:space="preserve">1. Мектеп бойынша білім алушылардың </w:t>
      </w:r>
      <w:r w:rsidRPr="00A1380F">
        <w:rPr>
          <w:rFonts w:ascii="Times New Roman" w:eastAsia="Times New Roman" w:hAnsi="Times New Roman" w:cs="Times New Roman"/>
          <w:b/>
          <w:bCs/>
          <w:sz w:val="28"/>
          <w:szCs w:val="28"/>
          <w:lang w:eastAsia="ru-RU"/>
        </w:rPr>
        <w:t>үлгерімі 100%-ды</w:t>
      </w:r>
      <w:r w:rsidRPr="00A1380F">
        <w:rPr>
          <w:rFonts w:ascii="Times New Roman" w:eastAsia="Times New Roman" w:hAnsi="Times New Roman" w:cs="Times New Roman"/>
          <w:sz w:val="28"/>
          <w:szCs w:val="28"/>
          <w:lang w:eastAsia="ru-RU"/>
        </w:rPr>
        <w:t xml:space="preserve"> құрады (қанағаттанарлықсыз «2» алған немесе аттестатт</w:t>
      </w:r>
      <w:r w:rsidR="00F13882">
        <w:rPr>
          <w:rFonts w:ascii="Times New Roman" w:eastAsia="Times New Roman" w:hAnsi="Times New Roman" w:cs="Times New Roman"/>
          <w:sz w:val="28"/>
          <w:szCs w:val="28"/>
          <w:lang w:eastAsia="ru-RU"/>
        </w:rPr>
        <w:t>алмаған оқушылар тіркелген жоқ)</w:t>
      </w:r>
      <w:r w:rsidRPr="00A1380F">
        <w:rPr>
          <w:rFonts w:ascii="Times New Roman" w:eastAsia="Times New Roman" w:hAnsi="Times New Roman" w:cs="Times New Roman"/>
          <w:sz w:val="28"/>
          <w:szCs w:val="28"/>
          <w:lang w:eastAsia="ru-RU"/>
        </w:rPr>
        <w:t>.</w:t>
      </w:r>
    </w:p>
    <w:p w:rsidR="00F13882" w:rsidRDefault="00F13882" w:rsidP="00F13882">
      <w:pPr>
        <w:spacing w:after="0" w:line="240" w:lineRule="auto"/>
        <w:jc w:val="both"/>
        <w:rPr>
          <w:rFonts w:ascii="Times New Roman" w:eastAsia="Times New Roman" w:hAnsi="Times New Roman" w:cs="Times New Roman"/>
          <w:sz w:val="28"/>
          <w:szCs w:val="28"/>
          <w:lang w:eastAsia="ru-RU"/>
        </w:rPr>
      </w:pPr>
    </w:p>
    <w:p w:rsidR="00A1380F" w:rsidRPr="00A1380F" w:rsidRDefault="00A1380F" w:rsidP="00F13882">
      <w:pPr>
        <w:spacing w:after="0"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Жалпы мектептік білім сапасы мен динамикасы:</w:t>
      </w:r>
    </w:p>
    <w:p w:rsidR="00A1380F" w:rsidRPr="00A1380F" w:rsidRDefault="00A1380F" w:rsidP="00A133DD">
      <w:pPr>
        <w:numPr>
          <w:ilvl w:val="0"/>
          <w:numId w:val="7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sz w:val="28"/>
          <w:szCs w:val="28"/>
          <w:lang w:eastAsia="ru-RU"/>
        </w:rPr>
        <w:t xml:space="preserve">Соңғы үш жылдағы динамика тұрақты өсімді көрсетеді: </w:t>
      </w:r>
      <w:r w:rsidRPr="00A1380F">
        <w:rPr>
          <w:rFonts w:ascii="Times New Roman" w:eastAsia="Times New Roman" w:hAnsi="Times New Roman" w:cs="Times New Roman"/>
          <w:b/>
          <w:bCs/>
          <w:sz w:val="28"/>
          <w:szCs w:val="28"/>
          <w:lang w:eastAsia="ru-RU"/>
        </w:rPr>
        <w:t>2023–2024 оқу жылында – 35%</w:t>
      </w:r>
      <w:r w:rsidRPr="00A1380F">
        <w:rPr>
          <w:rFonts w:ascii="Times New Roman" w:eastAsia="Times New Roman" w:hAnsi="Times New Roman" w:cs="Times New Roman"/>
          <w:sz w:val="28"/>
          <w:szCs w:val="28"/>
          <w:lang w:eastAsia="ru-RU"/>
        </w:rPr>
        <w:t xml:space="preserve">, </w:t>
      </w:r>
      <w:r w:rsidRPr="00A1380F">
        <w:rPr>
          <w:rFonts w:ascii="Times New Roman" w:eastAsia="Times New Roman" w:hAnsi="Times New Roman" w:cs="Times New Roman"/>
          <w:b/>
          <w:bCs/>
          <w:sz w:val="28"/>
          <w:szCs w:val="28"/>
          <w:lang w:eastAsia="ru-RU"/>
        </w:rPr>
        <w:t>2024–2025 оқу жылында – 36%</w:t>
      </w:r>
      <w:r w:rsidRPr="00A1380F">
        <w:rPr>
          <w:rFonts w:ascii="Times New Roman" w:eastAsia="Times New Roman" w:hAnsi="Times New Roman" w:cs="Times New Roman"/>
          <w:sz w:val="28"/>
          <w:szCs w:val="28"/>
          <w:lang w:eastAsia="ru-RU"/>
        </w:rPr>
        <w:t xml:space="preserve">, </w:t>
      </w:r>
      <w:r w:rsidRPr="00A1380F">
        <w:rPr>
          <w:rFonts w:ascii="Times New Roman" w:eastAsia="Times New Roman" w:hAnsi="Times New Roman" w:cs="Times New Roman"/>
          <w:b/>
          <w:bCs/>
          <w:sz w:val="28"/>
          <w:szCs w:val="28"/>
          <w:lang w:eastAsia="ru-RU"/>
        </w:rPr>
        <w:t>2025–2026 оқу жылының қорытындысы бойынша – 38.7%</w:t>
      </w:r>
      <w:r w:rsidRPr="00A1380F">
        <w:rPr>
          <w:rFonts w:ascii="Times New Roman" w:eastAsia="Times New Roman" w:hAnsi="Times New Roman" w:cs="Times New Roman"/>
          <w:sz w:val="28"/>
          <w:szCs w:val="28"/>
          <w:lang w:eastAsia="ru-RU"/>
        </w:rPr>
        <w:t xml:space="preserve"> (IV тоқсан соңында 38.78%)34. Өткен жылмен салыстырғанда жалпы білім сапасы </w:t>
      </w:r>
      <w:r w:rsidRPr="00A1380F">
        <w:rPr>
          <w:rFonts w:ascii="Times New Roman" w:eastAsia="Times New Roman" w:hAnsi="Times New Roman" w:cs="Times New Roman"/>
          <w:b/>
          <w:bCs/>
          <w:sz w:val="28"/>
          <w:szCs w:val="28"/>
          <w:lang w:eastAsia="ru-RU"/>
        </w:rPr>
        <w:t>+2.7 пайыздық тармаққа (п.т.)</w:t>
      </w:r>
      <w:r w:rsidRPr="00A1380F">
        <w:rPr>
          <w:rFonts w:ascii="Times New Roman" w:eastAsia="Times New Roman" w:hAnsi="Times New Roman" w:cs="Times New Roman"/>
          <w:sz w:val="28"/>
          <w:szCs w:val="28"/>
          <w:lang w:eastAsia="ru-RU"/>
        </w:rPr>
        <w:t xml:space="preserve"> өсті.</w:t>
      </w:r>
    </w:p>
    <w:p w:rsidR="00A1380F" w:rsidRPr="00A1380F" w:rsidRDefault="00A1380F" w:rsidP="00A133DD">
      <w:pPr>
        <w:numPr>
          <w:ilvl w:val="0"/>
          <w:numId w:val="7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Тоқсандық мониторинг динамикасы:</w:t>
      </w:r>
      <w:r w:rsidRPr="00A1380F">
        <w:rPr>
          <w:rFonts w:ascii="Times New Roman" w:eastAsia="Times New Roman" w:hAnsi="Times New Roman" w:cs="Times New Roman"/>
          <w:sz w:val="28"/>
          <w:szCs w:val="28"/>
          <w:lang w:eastAsia="ru-RU"/>
        </w:rPr>
        <w:t xml:space="preserve"> I тоқсан – </w:t>
      </w:r>
      <w:r w:rsidRPr="00A1380F">
        <w:rPr>
          <w:rFonts w:ascii="Times New Roman" w:eastAsia="Times New Roman" w:hAnsi="Times New Roman" w:cs="Times New Roman"/>
          <w:b/>
          <w:bCs/>
          <w:sz w:val="28"/>
          <w:szCs w:val="28"/>
          <w:lang w:eastAsia="ru-RU"/>
        </w:rPr>
        <w:t>34.39%</w:t>
      </w:r>
      <w:r w:rsidRPr="00A1380F">
        <w:rPr>
          <w:rFonts w:ascii="Times New Roman" w:eastAsia="Times New Roman" w:hAnsi="Times New Roman" w:cs="Times New Roman"/>
          <w:sz w:val="28"/>
          <w:szCs w:val="28"/>
          <w:lang w:eastAsia="ru-RU"/>
        </w:rPr>
        <w:t xml:space="preserve">, II тоқсан – </w:t>
      </w:r>
      <w:r w:rsidRPr="00A1380F">
        <w:rPr>
          <w:rFonts w:ascii="Times New Roman" w:eastAsia="Times New Roman" w:hAnsi="Times New Roman" w:cs="Times New Roman"/>
          <w:b/>
          <w:bCs/>
          <w:sz w:val="28"/>
          <w:szCs w:val="28"/>
          <w:lang w:eastAsia="ru-RU"/>
        </w:rPr>
        <w:t>35.81%</w:t>
      </w:r>
      <w:r w:rsidRPr="00A1380F">
        <w:rPr>
          <w:rFonts w:ascii="Times New Roman" w:eastAsia="Times New Roman" w:hAnsi="Times New Roman" w:cs="Times New Roman"/>
          <w:sz w:val="28"/>
          <w:szCs w:val="28"/>
          <w:lang w:eastAsia="ru-RU"/>
        </w:rPr>
        <w:t xml:space="preserve">, III тоқсан – </w:t>
      </w:r>
      <w:r w:rsidRPr="00A1380F">
        <w:rPr>
          <w:rFonts w:ascii="Times New Roman" w:eastAsia="Times New Roman" w:hAnsi="Times New Roman" w:cs="Times New Roman"/>
          <w:b/>
          <w:bCs/>
          <w:sz w:val="28"/>
          <w:szCs w:val="28"/>
          <w:lang w:eastAsia="ru-RU"/>
        </w:rPr>
        <w:t>36.71%</w:t>
      </w:r>
      <w:r w:rsidRPr="00A1380F">
        <w:rPr>
          <w:rFonts w:ascii="Times New Roman" w:eastAsia="Times New Roman" w:hAnsi="Times New Roman" w:cs="Times New Roman"/>
          <w:sz w:val="28"/>
          <w:szCs w:val="28"/>
          <w:lang w:eastAsia="ru-RU"/>
        </w:rPr>
        <w:t xml:space="preserve">, IV тоқсан – </w:t>
      </w:r>
      <w:r w:rsidRPr="00A1380F">
        <w:rPr>
          <w:rFonts w:ascii="Times New Roman" w:eastAsia="Times New Roman" w:hAnsi="Times New Roman" w:cs="Times New Roman"/>
          <w:b/>
          <w:bCs/>
          <w:sz w:val="28"/>
          <w:szCs w:val="28"/>
          <w:lang w:eastAsia="ru-RU"/>
        </w:rPr>
        <w:t>38.1%</w:t>
      </w:r>
      <w:r w:rsidRPr="00A1380F">
        <w:rPr>
          <w:rFonts w:ascii="Times New Roman" w:eastAsia="Times New Roman" w:hAnsi="Times New Roman" w:cs="Times New Roman"/>
          <w:sz w:val="28"/>
          <w:szCs w:val="28"/>
          <w:lang w:eastAsia="ru-RU"/>
        </w:rPr>
        <w:t xml:space="preserve">, Жылдық – </w:t>
      </w:r>
      <w:r w:rsidRPr="00A1380F">
        <w:rPr>
          <w:rFonts w:ascii="Times New Roman" w:eastAsia="Times New Roman" w:hAnsi="Times New Roman" w:cs="Times New Roman"/>
          <w:b/>
          <w:bCs/>
          <w:sz w:val="28"/>
          <w:szCs w:val="28"/>
          <w:lang w:eastAsia="ru-RU"/>
        </w:rPr>
        <w:t>38.7%</w:t>
      </w:r>
      <w:r w:rsidRPr="00A1380F">
        <w:rPr>
          <w:rFonts w:ascii="Times New Roman" w:eastAsia="Times New Roman" w:hAnsi="Times New Roman" w:cs="Times New Roman"/>
          <w:sz w:val="28"/>
          <w:szCs w:val="28"/>
          <w:lang w:eastAsia="ru-RU"/>
        </w:rPr>
        <w:t>.</w:t>
      </w:r>
    </w:p>
    <w:p w:rsidR="00A1380F" w:rsidRPr="00A1380F" w:rsidRDefault="00A1380F" w:rsidP="00A1380F">
      <w:pPr>
        <w:spacing w:after="0" w:line="240" w:lineRule="auto"/>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Білім беру деңгейлері бойынша көрсеткіштер:</w:t>
      </w:r>
    </w:p>
    <w:p w:rsidR="00A1380F" w:rsidRPr="00A1380F" w:rsidRDefault="00A1380F" w:rsidP="00A133DD">
      <w:pPr>
        <w:numPr>
          <w:ilvl w:val="0"/>
          <w:numId w:val="7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lastRenderedPageBreak/>
        <w:t>Бастауыш буын (2–4 сыныптар):</w:t>
      </w:r>
      <w:r w:rsidRPr="00A1380F">
        <w:rPr>
          <w:rFonts w:ascii="Times New Roman" w:eastAsia="Times New Roman" w:hAnsi="Times New Roman" w:cs="Times New Roman"/>
          <w:sz w:val="28"/>
          <w:szCs w:val="28"/>
          <w:lang w:eastAsia="ru-RU"/>
        </w:rPr>
        <w:t xml:space="preserve"> Білім сапасы тоқсан сайын өсіп (</w:t>
      </w:r>
      <w:r w:rsidRPr="00A1380F">
        <w:rPr>
          <w:rFonts w:ascii="Times New Roman" w:eastAsia="Times New Roman" w:hAnsi="Times New Roman" w:cs="Times New Roman"/>
          <w:b/>
          <w:bCs/>
          <w:sz w:val="28"/>
          <w:szCs w:val="28"/>
          <w:lang w:eastAsia="ru-RU"/>
        </w:rPr>
        <w:t>37.86%</w:t>
      </w:r>
      <w:r w:rsidR="00F13882">
        <w:rPr>
          <w:rFonts w:ascii="Times New Roman" w:eastAsia="Times New Roman" w:hAnsi="Times New Roman" w:cs="Times New Roman"/>
          <w:b/>
          <w:bCs/>
          <w:sz w:val="28"/>
          <w:szCs w:val="28"/>
          <w:lang w:val="kk-KZ" w:eastAsia="ru-RU"/>
        </w:rPr>
        <w:t xml:space="preserve"> -</w:t>
      </w:r>
      <w:r w:rsidRPr="00A1380F">
        <w:rPr>
          <w:rFonts w:ascii="Times New Roman" w:eastAsia="Times New Roman" w:hAnsi="Times New Roman" w:cs="Times New Roman"/>
          <w:b/>
          <w:bCs/>
          <w:sz w:val="28"/>
          <w:szCs w:val="28"/>
          <w:lang w:eastAsia="ru-RU"/>
        </w:rPr>
        <w:t xml:space="preserve"> 38.3% </w:t>
      </w:r>
      <w:r w:rsidR="00F13882">
        <w:rPr>
          <w:rFonts w:ascii="Times New Roman" w:eastAsia="Times New Roman" w:hAnsi="Times New Roman" w:cs="Times New Roman"/>
          <w:sz w:val="28"/>
          <w:szCs w:val="28"/>
          <w:lang w:val="kk-KZ" w:eastAsia="ru-RU"/>
        </w:rPr>
        <w:t>-</w:t>
      </w:r>
      <w:r w:rsidRPr="00A1380F">
        <w:rPr>
          <w:rFonts w:ascii="Times New Roman" w:eastAsia="Times New Roman" w:hAnsi="Times New Roman" w:cs="Times New Roman"/>
          <w:b/>
          <w:bCs/>
          <w:sz w:val="28"/>
          <w:szCs w:val="28"/>
          <w:lang w:eastAsia="ru-RU"/>
        </w:rPr>
        <w:t xml:space="preserve">39.81% </w:t>
      </w:r>
      <w:r w:rsidR="00F13882">
        <w:rPr>
          <w:rFonts w:ascii="Times New Roman" w:eastAsia="Times New Roman" w:hAnsi="Times New Roman" w:cs="Times New Roman"/>
          <w:sz w:val="28"/>
          <w:szCs w:val="28"/>
          <w:lang w:val="kk-KZ" w:eastAsia="ru-RU"/>
        </w:rPr>
        <w:t>-</w:t>
      </w:r>
      <w:r w:rsidRPr="00A1380F">
        <w:rPr>
          <w:rFonts w:ascii="Times New Roman" w:eastAsia="Times New Roman" w:hAnsi="Times New Roman" w:cs="Times New Roman"/>
          <w:b/>
          <w:bCs/>
          <w:sz w:val="28"/>
          <w:szCs w:val="28"/>
          <w:lang w:eastAsia="ru-RU"/>
        </w:rPr>
        <w:t xml:space="preserve"> 40%</w:t>
      </w:r>
      <w:r w:rsidRPr="00A1380F">
        <w:rPr>
          <w:rFonts w:ascii="Times New Roman" w:eastAsia="Times New Roman" w:hAnsi="Times New Roman" w:cs="Times New Roman"/>
          <w:sz w:val="28"/>
          <w:szCs w:val="28"/>
          <w:lang w:eastAsia="ru-RU"/>
        </w:rPr>
        <w:t xml:space="preserve">), жыл соңында </w:t>
      </w:r>
      <w:r w:rsidRPr="00A1380F">
        <w:rPr>
          <w:rFonts w:ascii="Times New Roman" w:eastAsia="Times New Roman" w:hAnsi="Times New Roman" w:cs="Times New Roman"/>
          <w:b/>
          <w:bCs/>
          <w:sz w:val="28"/>
          <w:szCs w:val="28"/>
          <w:lang w:eastAsia="ru-RU"/>
        </w:rPr>
        <w:t>40%-ды</w:t>
      </w:r>
      <w:r w:rsidR="00F13882">
        <w:rPr>
          <w:rFonts w:ascii="Times New Roman" w:eastAsia="Times New Roman" w:hAnsi="Times New Roman" w:cs="Times New Roman"/>
          <w:sz w:val="28"/>
          <w:szCs w:val="28"/>
          <w:lang w:eastAsia="ru-RU"/>
        </w:rPr>
        <w:t xml:space="preserve"> құрады</w:t>
      </w:r>
      <w:r w:rsidRPr="00A1380F">
        <w:rPr>
          <w:rFonts w:ascii="Times New Roman" w:eastAsia="Times New Roman" w:hAnsi="Times New Roman" w:cs="Times New Roman"/>
          <w:sz w:val="28"/>
          <w:szCs w:val="28"/>
          <w:lang w:eastAsia="ru-RU"/>
        </w:rPr>
        <w:t>.</w:t>
      </w:r>
    </w:p>
    <w:p w:rsidR="00A1380F" w:rsidRPr="00A1380F" w:rsidRDefault="00A1380F" w:rsidP="00A133DD">
      <w:pPr>
        <w:numPr>
          <w:ilvl w:val="0"/>
          <w:numId w:val="7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Негізгі буын (5–9 сыныптар):</w:t>
      </w:r>
      <w:r w:rsidRPr="00A1380F">
        <w:rPr>
          <w:rFonts w:ascii="Times New Roman" w:eastAsia="Times New Roman" w:hAnsi="Times New Roman" w:cs="Times New Roman"/>
          <w:sz w:val="28"/>
          <w:szCs w:val="28"/>
          <w:lang w:eastAsia="ru-RU"/>
        </w:rPr>
        <w:t xml:space="preserve"> Білім сапасы жыл соңында </w:t>
      </w:r>
      <w:r w:rsidRPr="00A1380F">
        <w:rPr>
          <w:rFonts w:ascii="Times New Roman" w:eastAsia="Times New Roman" w:hAnsi="Times New Roman" w:cs="Times New Roman"/>
          <w:b/>
          <w:bCs/>
          <w:sz w:val="28"/>
          <w:szCs w:val="28"/>
          <w:lang w:eastAsia="ru-RU"/>
        </w:rPr>
        <w:t>37%-ды</w:t>
      </w:r>
      <w:r w:rsidRPr="00A1380F">
        <w:rPr>
          <w:rFonts w:ascii="Times New Roman" w:eastAsia="Times New Roman" w:hAnsi="Times New Roman" w:cs="Times New Roman"/>
          <w:sz w:val="28"/>
          <w:szCs w:val="28"/>
          <w:lang w:eastAsia="ru-RU"/>
        </w:rPr>
        <w:t xml:space="preserve"> құрады (I тоқсанда 31.16%, III тоқсанда 35.2%,</w:t>
      </w:r>
      <w:r w:rsidR="00F13882">
        <w:rPr>
          <w:rFonts w:ascii="Times New Roman" w:eastAsia="Times New Roman" w:hAnsi="Times New Roman" w:cs="Times New Roman"/>
          <w:sz w:val="28"/>
          <w:szCs w:val="28"/>
          <w:lang w:eastAsia="ru-RU"/>
        </w:rPr>
        <w:t xml:space="preserve"> IV тоқсанда 37.11%)</w:t>
      </w:r>
      <w:r w:rsidRPr="00A1380F">
        <w:rPr>
          <w:rFonts w:ascii="Times New Roman" w:eastAsia="Times New Roman" w:hAnsi="Times New Roman" w:cs="Times New Roman"/>
          <w:sz w:val="28"/>
          <w:szCs w:val="28"/>
          <w:lang w:eastAsia="ru-RU"/>
        </w:rPr>
        <w:t>.</w:t>
      </w:r>
    </w:p>
    <w:p w:rsidR="00A1380F" w:rsidRPr="00A1380F" w:rsidRDefault="00A1380F" w:rsidP="00A133DD">
      <w:pPr>
        <w:numPr>
          <w:ilvl w:val="0"/>
          <w:numId w:val="7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Жоғары буын (10-сынып):</w:t>
      </w:r>
      <w:r w:rsidRPr="00A1380F">
        <w:rPr>
          <w:rFonts w:ascii="Times New Roman" w:eastAsia="Times New Roman" w:hAnsi="Times New Roman" w:cs="Times New Roman"/>
          <w:sz w:val="28"/>
          <w:szCs w:val="28"/>
          <w:lang w:eastAsia="ru-RU"/>
        </w:rPr>
        <w:t xml:space="preserve"> Жылдық білім сапасы </w:t>
      </w:r>
      <w:r w:rsidRPr="00A1380F">
        <w:rPr>
          <w:rFonts w:ascii="Times New Roman" w:eastAsia="Times New Roman" w:hAnsi="Times New Roman" w:cs="Times New Roman"/>
          <w:b/>
          <w:bCs/>
          <w:sz w:val="28"/>
          <w:szCs w:val="28"/>
          <w:lang w:eastAsia="ru-RU"/>
        </w:rPr>
        <w:t>58%-ға</w:t>
      </w:r>
      <w:r w:rsidRPr="00A1380F">
        <w:rPr>
          <w:rFonts w:ascii="Times New Roman" w:eastAsia="Times New Roman" w:hAnsi="Times New Roman" w:cs="Times New Roman"/>
          <w:sz w:val="28"/>
          <w:szCs w:val="28"/>
          <w:lang w:eastAsia="ru-RU"/>
        </w:rPr>
        <w:t xml:space="preserve"> жетті.</w:t>
      </w:r>
    </w:p>
    <w:p w:rsidR="001D3ACA" w:rsidRDefault="00A1380F" w:rsidP="00F13882">
      <w:pPr>
        <w:spacing w:after="0" w:line="240" w:lineRule="auto"/>
        <w:jc w:val="both"/>
        <w:rPr>
          <w:rFonts w:ascii="Times New Roman" w:eastAsia="Times New Roman" w:hAnsi="Times New Roman" w:cs="Times New Roman"/>
          <w:sz w:val="28"/>
          <w:szCs w:val="28"/>
          <w:lang w:eastAsia="ru-RU"/>
        </w:rPr>
        <w:sectPr w:rsidR="001D3ACA" w:rsidSect="00AF511A">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pgNumType w:start="0"/>
          <w:cols w:space="708"/>
          <w:titlePg/>
          <w:docGrid w:linePitch="360"/>
        </w:sectPr>
      </w:pPr>
      <w:r w:rsidRPr="00A1380F">
        <w:rPr>
          <w:rFonts w:ascii="Times New Roman" w:eastAsia="Times New Roman" w:hAnsi="Times New Roman" w:cs="Times New Roman"/>
          <w:sz w:val="28"/>
          <w:szCs w:val="28"/>
          <w:lang w:eastAsia="ru-RU"/>
        </w:rPr>
        <w:t>Жалпы мектептік көрсеткіштер оқу процесінің жалпы бағытын сипаттайтын контекст ретінде ғана қызмет етеді. Төменде нәтижелер сыныптар мен пәндер деңгейінде то</w:t>
      </w:r>
      <w:r w:rsidR="00F13882">
        <w:rPr>
          <w:rFonts w:ascii="Times New Roman" w:eastAsia="Times New Roman" w:hAnsi="Times New Roman" w:cs="Times New Roman"/>
          <w:sz w:val="28"/>
          <w:szCs w:val="28"/>
          <w:lang w:eastAsia="ru-RU"/>
        </w:rPr>
        <w:t>лық ашып көрсетілген</w:t>
      </w:r>
      <w:r w:rsidRPr="00A1380F">
        <w:rPr>
          <w:rFonts w:ascii="Times New Roman" w:eastAsia="Times New Roman" w:hAnsi="Times New Roman" w:cs="Times New Roman"/>
          <w:sz w:val="28"/>
          <w:szCs w:val="28"/>
          <w:lang w:eastAsia="ru-RU"/>
        </w:rPr>
        <w:t>.</w:t>
      </w:r>
    </w:p>
    <w:p w:rsidR="00A1380F" w:rsidRPr="00A1380F" w:rsidRDefault="00A1380F" w:rsidP="00A1380F">
      <w:pPr>
        <w:spacing w:after="0" w:line="240" w:lineRule="auto"/>
        <w:rPr>
          <w:rFonts w:ascii="Times New Roman" w:eastAsia="Times New Roman" w:hAnsi="Times New Roman" w:cs="Times New Roman"/>
          <w:b/>
          <w:sz w:val="28"/>
          <w:szCs w:val="28"/>
          <w:lang w:eastAsia="ru-RU"/>
        </w:rPr>
      </w:pPr>
      <w:r w:rsidRPr="00A1380F">
        <w:rPr>
          <w:rFonts w:ascii="Times New Roman" w:eastAsia="Times New Roman" w:hAnsi="Times New Roman" w:cs="Times New Roman"/>
          <w:b/>
          <w:sz w:val="28"/>
          <w:szCs w:val="28"/>
          <w:lang w:eastAsia="ru-RU"/>
        </w:rPr>
        <w:lastRenderedPageBreak/>
        <w:t>3. Әр сынып және пән бойынша талдау</w:t>
      </w:r>
    </w:p>
    <w:p w:rsidR="00A1380F" w:rsidRPr="00A1380F" w:rsidRDefault="00A1380F" w:rsidP="00A1380F">
      <w:pPr>
        <w:spacing w:after="0" w:line="240" w:lineRule="auto"/>
        <w:rPr>
          <w:rFonts w:ascii="Times New Roman" w:eastAsia="Times New Roman" w:hAnsi="Times New Roman" w:cs="Times New Roman"/>
          <w:sz w:val="28"/>
          <w:szCs w:val="28"/>
          <w:lang w:eastAsia="ru-RU"/>
        </w:rPr>
      </w:pPr>
    </w:p>
    <w:tbl>
      <w:tblPr>
        <w:tblStyle w:val="12"/>
        <w:tblW w:w="0" w:type="auto"/>
        <w:tblLook w:val="04A0" w:firstRow="1" w:lastRow="0" w:firstColumn="1" w:lastColumn="0" w:noHBand="0" w:noVBand="1"/>
      </w:tblPr>
      <w:tblGrid>
        <w:gridCol w:w="1306"/>
        <w:gridCol w:w="1463"/>
        <w:gridCol w:w="1649"/>
        <w:gridCol w:w="1352"/>
        <w:gridCol w:w="3241"/>
        <w:gridCol w:w="2456"/>
        <w:gridCol w:w="3093"/>
      </w:tblGrid>
      <w:tr w:rsidR="00711362" w:rsidRPr="00C86980" w:rsidTr="00A1380F">
        <w:tc>
          <w:tcPr>
            <w:tcW w:w="0" w:type="auto"/>
            <w:hideMark/>
          </w:tcPr>
          <w:p w:rsidR="00711362" w:rsidRPr="00C86980" w:rsidRDefault="00711362" w:rsidP="00A1380F">
            <w:pPr>
              <w:jc w:val="center"/>
              <w:rPr>
                <w:rFonts w:ascii="Times New Roman" w:eastAsia="Times New Roman" w:hAnsi="Times New Roman"/>
                <w:b/>
                <w:bCs/>
                <w:sz w:val="24"/>
                <w:szCs w:val="24"/>
                <w:lang w:eastAsia="ru-RU"/>
              </w:rPr>
            </w:pPr>
            <w:r w:rsidRPr="00C86980">
              <w:rPr>
                <w:rFonts w:ascii="Times New Roman" w:eastAsia="Times New Roman" w:hAnsi="Times New Roman"/>
                <w:b/>
                <w:bCs/>
                <w:sz w:val="24"/>
                <w:szCs w:val="24"/>
                <w:lang w:eastAsia="ru-RU"/>
              </w:rPr>
              <w:t>Сынып</w:t>
            </w:r>
          </w:p>
        </w:tc>
        <w:tc>
          <w:tcPr>
            <w:tcW w:w="0" w:type="auto"/>
            <w:hideMark/>
          </w:tcPr>
          <w:p w:rsidR="00711362" w:rsidRPr="00C86980" w:rsidRDefault="00711362" w:rsidP="00A1380F">
            <w:pPr>
              <w:jc w:val="center"/>
              <w:rPr>
                <w:rFonts w:ascii="Times New Roman" w:eastAsia="Times New Roman" w:hAnsi="Times New Roman"/>
                <w:b/>
                <w:bCs/>
                <w:sz w:val="24"/>
                <w:szCs w:val="24"/>
                <w:lang w:eastAsia="ru-RU"/>
              </w:rPr>
            </w:pPr>
            <w:r w:rsidRPr="00C86980">
              <w:rPr>
                <w:rFonts w:ascii="Times New Roman" w:eastAsia="Times New Roman" w:hAnsi="Times New Roman"/>
                <w:b/>
                <w:bCs/>
                <w:sz w:val="24"/>
                <w:szCs w:val="24"/>
                <w:lang w:eastAsia="ru-RU"/>
              </w:rPr>
              <w:t>Пән</w:t>
            </w:r>
          </w:p>
        </w:tc>
        <w:tc>
          <w:tcPr>
            <w:tcW w:w="0" w:type="auto"/>
            <w:hideMark/>
          </w:tcPr>
          <w:p w:rsidR="00711362" w:rsidRPr="00C86980" w:rsidRDefault="00711362" w:rsidP="00A1380F">
            <w:pPr>
              <w:jc w:val="center"/>
              <w:rPr>
                <w:rFonts w:ascii="Times New Roman" w:eastAsia="Times New Roman" w:hAnsi="Times New Roman"/>
                <w:b/>
                <w:bCs/>
                <w:sz w:val="24"/>
                <w:szCs w:val="24"/>
                <w:lang w:eastAsia="ru-RU"/>
              </w:rPr>
            </w:pPr>
            <w:r w:rsidRPr="00C86980">
              <w:rPr>
                <w:rFonts w:ascii="Times New Roman" w:eastAsia="Times New Roman" w:hAnsi="Times New Roman"/>
                <w:b/>
                <w:bCs/>
                <w:sz w:val="24"/>
                <w:szCs w:val="24"/>
                <w:lang w:eastAsia="ru-RU"/>
              </w:rPr>
              <w:t>Білім сапасы, %</w:t>
            </w:r>
          </w:p>
        </w:tc>
        <w:tc>
          <w:tcPr>
            <w:tcW w:w="0" w:type="auto"/>
            <w:hideMark/>
          </w:tcPr>
          <w:p w:rsidR="00711362" w:rsidRPr="00C86980" w:rsidRDefault="00711362" w:rsidP="00A1380F">
            <w:pPr>
              <w:jc w:val="center"/>
              <w:rPr>
                <w:rFonts w:ascii="Times New Roman" w:eastAsia="Times New Roman" w:hAnsi="Times New Roman"/>
                <w:b/>
                <w:bCs/>
                <w:sz w:val="24"/>
                <w:szCs w:val="24"/>
                <w:lang w:eastAsia="ru-RU"/>
              </w:rPr>
            </w:pPr>
            <w:r w:rsidRPr="00C86980">
              <w:rPr>
                <w:rFonts w:ascii="Times New Roman" w:eastAsia="Times New Roman" w:hAnsi="Times New Roman"/>
                <w:b/>
                <w:bCs/>
                <w:sz w:val="24"/>
                <w:szCs w:val="24"/>
                <w:lang w:eastAsia="ru-RU"/>
              </w:rPr>
              <w:t>Үлгерім, %</w:t>
            </w:r>
          </w:p>
        </w:tc>
        <w:tc>
          <w:tcPr>
            <w:tcW w:w="0" w:type="auto"/>
            <w:hideMark/>
          </w:tcPr>
          <w:p w:rsidR="00711362" w:rsidRPr="00C86980" w:rsidRDefault="00711362" w:rsidP="00A1380F">
            <w:pPr>
              <w:jc w:val="center"/>
              <w:rPr>
                <w:rFonts w:ascii="Times New Roman" w:eastAsia="Times New Roman" w:hAnsi="Times New Roman"/>
                <w:b/>
                <w:bCs/>
                <w:sz w:val="24"/>
                <w:szCs w:val="24"/>
                <w:lang w:eastAsia="ru-RU"/>
              </w:rPr>
            </w:pPr>
            <w:r w:rsidRPr="00C86980">
              <w:rPr>
                <w:rFonts w:ascii="Times New Roman" w:eastAsia="Times New Roman" w:hAnsi="Times New Roman"/>
                <w:b/>
                <w:bCs/>
                <w:sz w:val="24"/>
                <w:szCs w:val="24"/>
                <w:lang w:eastAsia="ru-RU"/>
              </w:rPr>
              <w:t>Алдыңғы салыстырмалы кезең, %</w:t>
            </w:r>
          </w:p>
        </w:tc>
        <w:tc>
          <w:tcPr>
            <w:tcW w:w="0" w:type="auto"/>
            <w:hideMark/>
          </w:tcPr>
          <w:p w:rsidR="00711362" w:rsidRPr="00C86980" w:rsidRDefault="00711362" w:rsidP="00A1380F">
            <w:pPr>
              <w:jc w:val="center"/>
              <w:rPr>
                <w:rFonts w:ascii="Times New Roman" w:eastAsia="Times New Roman" w:hAnsi="Times New Roman"/>
                <w:b/>
                <w:bCs/>
                <w:sz w:val="24"/>
                <w:szCs w:val="24"/>
                <w:lang w:eastAsia="ru-RU"/>
              </w:rPr>
            </w:pPr>
            <w:r w:rsidRPr="00C86980">
              <w:rPr>
                <w:rFonts w:ascii="Times New Roman" w:eastAsia="Times New Roman" w:hAnsi="Times New Roman"/>
                <w:b/>
                <w:bCs/>
                <w:sz w:val="24"/>
                <w:szCs w:val="24"/>
                <w:lang w:eastAsia="ru-RU"/>
              </w:rPr>
              <w:t>Өзгеріс, пайыздық тармақ</w:t>
            </w:r>
          </w:p>
        </w:tc>
        <w:tc>
          <w:tcPr>
            <w:tcW w:w="0" w:type="auto"/>
            <w:hideMark/>
          </w:tcPr>
          <w:p w:rsidR="00711362" w:rsidRPr="00C86980" w:rsidRDefault="00711362" w:rsidP="00A1380F">
            <w:pPr>
              <w:jc w:val="center"/>
              <w:rPr>
                <w:rFonts w:ascii="Times New Roman" w:eastAsia="Times New Roman" w:hAnsi="Times New Roman"/>
                <w:b/>
                <w:bCs/>
                <w:sz w:val="24"/>
                <w:szCs w:val="24"/>
                <w:lang w:eastAsia="ru-RU"/>
              </w:rPr>
            </w:pPr>
            <w:r w:rsidRPr="00C86980">
              <w:rPr>
                <w:rFonts w:ascii="Times New Roman" w:eastAsia="Times New Roman" w:hAnsi="Times New Roman"/>
                <w:b/>
                <w:bCs/>
                <w:sz w:val="24"/>
                <w:szCs w:val="24"/>
                <w:lang w:eastAsia="ru-RU"/>
              </w:rPr>
              <w:t>Қорытынды</w:t>
            </w:r>
          </w:p>
        </w:tc>
      </w:tr>
      <w:tr w:rsidR="00711362" w:rsidRPr="00C86980" w:rsidTr="00A1380F">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3«А»</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Орыс тілі</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31.0%</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100%</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45.5% (I т.)</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-14.5 п.т.</w:t>
            </w:r>
          </w:p>
        </w:tc>
        <w:tc>
          <w:tcPr>
            <w:tcW w:w="0" w:type="auto"/>
            <w:hideMark/>
          </w:tcPr>
          <w:p w:rsidR="00711362" w:rsidRPr="00C86980" w:rsidRDefault="00711362" w:rsidP="001D3ACA">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Күрт төмендеу, пәндік олқылық</w:t>
            </w:r>
          </w:p>
        </w:tc>
      </w:tr>
      <w:tr w:rsidR="00711362" w:rsidRPr="00C86980" w:rsidTr="00A1380F">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3«А»</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Шет тілі</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38.5%</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100%</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45.5% (I т.)</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-7.0 п.т.</w:t>
            </w:r>
          </w:p>
        </w:tc>
        <w:tc>
          <w:tcPr>
            <w:tcW w:w="0" w:type="auto"/>
            <w:hideMark/>
          </w:tcPr>
          <w:p w:rsidR="00711362" w:rsidRPr="00C86980" w:rsidRDefault="00711362" w:rsidP="001D3ACA">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Төмен көрсеткіш, сапа құлдыраған</w:t>
            </w:r>
          </w:p>
        </w:tc>
      </w:tr>
      <w:tr w:rsidR="00711362" w:rsidRPr="00C86980" w:rsidTr="00A1380F">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3«А»</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Математика</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76.9%</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100%</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55.0% (I т.)</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+21.9 п.т.</w:t>
            </w:r>
          </w:p>
        </w:tc>
        <w:tc>
          <w:tcPr>
            <w:tcW w:w="0" w:type="auto"/>
            <w:hideMark/>
          </w:tcPr>
          <w:p w:rsidR="00711362" w:rsidRPr="00C86980" w:rsidRDefault="00711362" w:rsidP="001D3ACA">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Жоғары көрсеткіш, позитивті өсім</w:t>
            </w:r>
          </w:p>
        </w:tc>
      </w:tr>
      <w:tr w:rsidR="00711362" w:rsidRPr="00C86980" w:rsidTr="00A1380F">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4«Ә»</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Математика</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33.3%</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100%</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38.0% (I т.)</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-4.7 п.т.</w:t>
            </w:r>
          </w:p>
        </w:tc>
        <w:tc>
          <w:tcPr>
            <w:tcW w:w="0" w:type="auto"/>
            <w:hideMark/>
          </w:tcPr>
          <w:p w:rsidR="00711362" w:rsidRPr="00C86980" w:rsidRDefault="00711362" w:rsidP="001D3ACA">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Төм</w:t>
            </w:r>
            <w:r>
              <w:rPr>
                <w:rFonts w:ascii="Times New Roman" w:eastAsia="Times New Roman" w:hAnsi="Times New Roman"/>
                <w:sz w:val="24"/>
                <w:szCs w:val="24"/>
                <w:lang w:eastAsia="ru-RU"/>
              </w:rPr>
              <w:t>ен сапа, мақсатты бақылау керек</w:t>
            </w:r>
          </w:p>
        </w:tc>
      </w:tr>
      <w:tr w:rsidR="00711362" w:rsidRPr="00C86980" w:rsidTr="00A1380F">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4«Ә»</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Қазақ тілі</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33.3%</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100%</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38.0% (I т.)</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-4.7 п.т.</w:t>
            </w:r>
          </w:p>
        </w:tc>
        <w:tc>
          <w:tcPr>
            <w:tcW w:w="0" w:type="auto"/>
            <w:hideMark/>
          </w:tcPr>
          <w:p w:rsidR="00711362" w:rsidRPr="00C86980" w:rsidRDefault="00711362" w:rsidP="001D3ACA">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Кешенді төмендеу аймағы</w:t>
            </w:r>
          </w:p>
        </w:tc>
      </w:tr>
      <w:tr w:rsidR="00711362" w:rsidRPr="00C86980" w:rsidTr="00A1380F">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4«Б»</w:t>
            </w:r>
            <w:r w:rsidRPr="00C86980">
              <w:rPr>
                <w:rFonts w:ascii="Times New Roman" w:eastAsia="Times New Roman" w:hAnsi="Times New Roman"/>
                <w:sz w:val="24"/>
                <w:szCs w:val="24"/>
                <w:lang w:eastAsia="ru-RU"/>
              </w:rPr>
              <w:t xml:space="preserve"> </w:t>
            </w:r>
            <w:r w:rsidRPr="00C86980">
              <w:rPr>
                <w:rFonts w:ascii="Times New Roman" w:eastAsia="Times New Roman" w:hAnsi="Times New Roman"/>
                <w:i/>
                <w:iCs/>
                <w:sz w:val="24"/>
                <w:szCs w:val="24"/>
                <w:lang w:eastAsia="ru-RU"/>
              </w:rPr>
              <w:t>(орыс)</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Каз</w:t>
            </w:r>
            <w:proofErr w:type="gramStart"/>
            <w:r w:rsidRPr="00C86980">
              <w:rPr>
                <w:rFonts w:ascii="Times New Roman" w:eastAsia="Times New Roman" w:hAnsi="Times New Roman"/>
                <w:sz w:val="24"/>
                <w:szCs w:val="24"/>
                <w:lang w:eastAsia="ru-RU"/>
              </w:rPr>
              <w:t>. язык</w:t>
            </w:r>
            <w:proofErr w:type="gramEnd"/>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33.3%</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100%</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30.7% (I т.)</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+2.6 п.т.</w:t>
            </w:r>
          </w:p>
        </w:tc>
        <w:tc>
          <w:tcPr>
            <w:tcW w:w="0" w:type="auto"/>
            <w:hideMark/>
          </w:tcPr>
          <w:p w:rsidR="00711362" w:rsidRPr="00C86980" w:rsidRDefault="00711362" w:rsidP="001D3ACA">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Төмен сапа сақталуда</w:t>
            </w:r>
          </w:p>
        </w:tc>
      </w:tr>
      <w:tr w:rsidR="00711362" w:rsidRPr="00C86980" w:rsidTr="00A1380F">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4«Б»</w:t>
            </w:r>
            <w:r w:rsidRPr="00C86980">
              <w:rPr>
                <w:rFonts w:ascii="Times New Roman" w:eastAsia="Times New Roman" w:hAnsi="Times New Roman"/>
                <w:sz w:val="24"/>
                <w:szCs w:val="24"/>
                <w:lang w:eastAsia="ru-RU"/>
              </w:rPr>
              <w:t xml:space="preserve"> </w:t>
            </w:r>
            <w:r w:rsidRPr="00C86980">
              <w:rPr>
                <w:rFonts w:ascii="Times New Roman" w:eastAsia="Times New Roman" w:hAnsi="Times New Roman"/>
                <w:i/>
                <w:iCs/>
                <w:sz w:val="24"/>
                <w:szCs w:val="24"/>
                <w:lang w:eastAsia="ru-RU"/>
              </w:rPr>
              <w:t>(орыс)</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Математика</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58.3%</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100%</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30.7% (I т.)</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+27.6 п.т.</w:t>
            </w:r>
          </w:p>
        </w:tc>
        <w:tc>
          <w:tcPr>
            <w:tcW w:w="0" w:type="auto"/>
            <w:hideMark/>
          </w:tcPr>
          <w:p w:rsidR="00711362" w:rsidRPr="00C86980" w:rsidRDefault="00711362" w:rsidP="001D3ACA">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Сынып көрсеткішін көтеріп тұр</w:t>
            </w:r>
          </w:p>
        </w:tc>
      </w:tr>
      <w:tr w:rsidR="00711362" w:rsidRPr="00C86980" w:rsidTr="00A1380F">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6«А»</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Математика</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24.0%</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100%</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29.2% (II т.)</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-5.2 п.т.</w:t>
            </w:r>
          </w:p>
        </w:tc>
        <w:tc>
          <w:tcPr>
            <w:tcW w:w="0" w:type="auto"/>
            <w:hideMark/>
          </w:tcPr>
          <w:p w:rsidR="00711362" w:rsidRPr="00C86980" w:rsidRDefault="00711362" w:rsidP="001D3ACA">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Ең критикалық төмен аймақ</w:t>
            </w:r>
          </w:p>
        </w:tc>
      </w:tr>
      <w:tr w:rsidR="00711362" w:rsidRPr="00C86980" w:rsidTr="00A1380F">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6«А»</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Орыс тілі</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28.0%</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100%</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25.0% (II т.)</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+3.0 п.т.</w:t>
            </w:r>
          </w:p>
        </w:tc>
        <w:tc>
          <w:tcPr>
            <w:tcW w:w="0" w:type="auto"/>
            <w:hideMark/>
          </w:tcPr>
          <w:p w:rsidR="00711362" w:rsidRPr="00C86980" w:rsidRDefault="00711362" w:rsidP="001D3ACA">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Тұрақты төмен деңгей</w:t>
            </w:r>
          </w:p>
        </w:tc>
      </w:tr>
      <w:tr w:rsidR="00711362" w:rsidRPr="00C86980" w:rsidTr="00A1380F">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6«А»</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Қазақ тілі</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36.0%</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100%</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41.7% (II т.)</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-5.7 п.т.</w:t>
            </w:r>
          </w:p>
        </w:tc>
        <w:tc>
          <w:tcPr>
            <w:tcW w:w="0" w:type="auto"/>
            <w:hideMark/>
          </w:tcPr>
          <w:p w:rsidR="00711362" w:rsidRPr="00C86980" w:rsidRDefault="00711362" w:rsidP="001D3ACA">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Сапа төмендеген пән</w:t>
            </w:r>
          </w:p>
        </w:tc>
      </w:tr>
      <w:tr w:rsidR="00711362" w:rsidRPr="00C86980" w:rsidTr="00A1380F">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6«Б»</w:t>
            </w:r>
            <w:r w:rsidRPr="00C86980">
              <w:rPr>
                <w:rFonts w:ascii="Times New Roman" w:eastAsia="Times New Roman" w:hAnsi="Times New Roman"/>
                <w:sz w:val="24"/>
                <w:szCs w:val="24"/>
                <w:lang w:eastAsia="ru-RU"/>
              </w:rPr>
              <w:t xml:space="preserve"> </w:t>
            </w:r>
            <w:r w:rsidRPr="00C86980">
              <w:rPr>
                <w:rFonts w:ascii="Times New Roman" w:eastAsia="Times New Roman" w:hAnsi="Times New Roman"/>
                <w:i/>
                <w:iCs/>
                <w:sz w:val="24"/>
                <w:szCs w:val="24"/>
                <w:lang w:eastAsia="ru-RU"/>
              </w:rPr>
              <w:t>(орыс)</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Математика</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33.3%</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100%</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33.3% (II т.)</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0.0 п.т.</w:t>
            </w:r>
          </w:p>
        </w:tc>
        <w:tc>
          <w:tcPr>
            <w:tcW w:w="0" w:type="auto"/>
            <w:hideMark/>
          </w:tcPr>
          <w:p w:rsidR="00711362" w:rsidRPr="00C86980" w:rsidRDefault="00711362" w:rsidP="001D3ACA">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Төмен тоқырау</w:t>
            </w:r>
          </w:p>
        </w:tc>
      </w:tr>
      <w:tr w:rsidR="00711362" w:rsidRPr="00C86980" w:rsidTr="00A1380F">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6«Б»</w:t>
            </w:r>
            <w:r w:rsidRPr="00C86980">
              <w:rPr>
                <w:rFonts w:ascii="Times New Roman" w:eastAsia="Times New Roman" w:hAnsi="Times New Roman"/>
                <w:sz w:val="24"/>
                <w:szCs w:val="24"/>
                <w:lang w:eastAsia="ru-RU"/>
              </w:rPr>
              <w:t xml:space="preserve"> </w:t>
            </w:r>
            <w:r w:rsidRPr="00C86980">
              <w:rPr>
                <w:rFonts w:ascii="Times New Roman" w:eastAsia="Times New Roman" w:hAnsi="Times New Roman"/>
                <w:i/>
                <w:iCs/>
                <w:sz w:val="24"/>
                <w:szCs w:val="24"/>
                <w:lang w:eastAsia="ru-RU"/>
              </w:rPr>
              <w:t>(орыс)</w:t>
            </w:r>
          </w:p>
        </w:tc>
        <w:tc>
          <w:tcPr>
            <w:tcW w:w="0" w:type="auto"/>
            <w:hideMark/>
          </w:tcPr>
          <w:p w:rsidR="00711362" w:rsidRPr="00C86980" w:rsidRDefault="00711362"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Каз</w:t>
            </w:r>
            <w:proofErr w:type="gramStart"/>
            <w:r w:rsidRPr="00C86980">
              <w:rPr>
                <w:rFonts w:ascii="Times New Roman" w:eastAsia="Times New Roman" w:hAnsi="Times New Roman"/>
                <w:sz w:val="24"/>
                <w:szCs w:val="24"/>
                <w:lang w:eastAsia="ru-RU"/>
              </w:rPr>
              <w:t>. язык</w:t>
            </w:r>
            <w:proofErr w:type="gramEnd"/>
          </w:p>
        </w:tc>
        <w:tc>
          <w:tcPr>
            <w:tcW w:w="0" w:type="auto"/>
            <w:hideMark/>
          </w:tcPr>
          <w:p w:rsidR="00711362" w:rsidRPr="00C86980" w:rsidRDefault="00711362" w:rsidP="00A1380F">
            <w:pPr>
              <w:rPr>
                <w:rFonts w:ascii="Times New Roman" w:eastAsia="Times New Roman" w:hAnsi="Times New Roman"/>
                <w:sz w:val="20"/>
                <w:szCs w:val="20"/>
                <w:lang w:eastAsia="ru-RU"/>
              </w:rPr>
            </w:pPr>
          </w:p>
        </w:tc>
        <w:tc>
          <w:tcPr>
            <w:tcW w:w="0" w:type="auto"/>
            <w:hideMark/>
          </w:tcPr>
          <w:p w:rsidR="00711362" w:rsidRPr="00C86980" w:rsidRDefault="00711362" w:rsidP="00A1380F">
            <w:pPr>
              <w:rPr>
                <w:rFonts w:ascii="Times New Roman" w:eastAsia="Times New Roman" w:hAnsi="Times New Roman"/>
                <w:sz w:val="20"/>
                <w:szCs w:val="20"/>
                <w:lang w:eastAsia="ru-RU"/>
              </w:rPr>
            </w:pPr>
          </w:p>
        </w:tc>
        <w:tc>
          <w:tcPr>
            <w:tcW w:w="0" w:type="auto"/>
            <w:hideMark/>
          </w:tcPr>
          <w:p w:rsidR="00711362" w:rsidRPr="00C86980" w:rsidRDefault="00711362" w:rsidP="00A1380F">
            <w:pPr>
              <w:rPr>
                <w:rFonts w:ascii="Times New Roman" w:eastAsia="Times New Roman" w:hAnsi="Times New Roman"/>
                <w:sz w:val="20"/>
                <w:szCs w:val="20"/>
                <w:lang w:eastAsia="ru-RU"/>
              </w:rPr>
            </w:pPr>
          </w:p>
        </w:tc>
        <w:tc>
          <w:tcPr>
            <w:tcW w:w="0" w:type="auto"/>
            <w:hideMark/>
          </w:tcPr>
          <w:p w:rsidR="00711362" w:rsidRPr="00C86980" w:rsidRDefault="00711362" w:rsidP="00A1380F">
            <w:pPr>
              <w:rPr>
                <w:rFonts w:ascii="Times New Roman" w:eastAsia="Times New Roman" w:hAnsi="Times New Roman"/>
                <w:sz w:val="20"/>
                <w:szCs w:val="20"/>
                <w:lang w:eastAsia="ru-RU"/>
              </w:rPr>
            </w:pPr>
          </w:p>
        </w:tc>
        <w:tc>
          <w:tcPr>
            <w:tcW w:w="0" w:type="auto"/>
            <w:hideMark/>
          </w:tcPr>
          <w:p w:rsidR="00711362" w:rsidRPr="00C86980" w:rsidRDefault="00711362" w:rsidP="00A1380F">
            <w:pPr>
              <w:rPr>
                <w:rFonts w:ascii="Times New Roman" w:eastAsia="Times New Roman" w:hAnsi="Times New Roman"/>
                <w:sz w:val="20"/>
                <w:szCs w:val="20"/>
                <w:lang w:eastAsia="ru-RU"/>
              </w:rPr>
            </w:pPr>
          </w:p>
        </w:tc>
      </w:tr>
    </w:tbl>
    <w:p w:rsidR="00A1380F" w:rsidRPr="00C86980" w:rsidRDefault="00A1380F" w:rsidP="00A1380F">
      <w:pPr>
        <w:spacing w:after="0" w:line="240" w:lineRule="auto"/>
        <w:jc w:val="both"/>
        <w:rPr>
          <w:rFonts w:ascii="Times New Roman" w:eastAsia="Times New Roman" w:hAnsi="Times New Roman" w:cs="Times New Roman"/>
          <w:sz w:val="24"/>
          <w:szCs w:val="24"/>
          <w:lang w:eastAsia="ru-RU"/>
        </w:rPr>
      </w:pPr>
    </w:p>
    <w:p w:rsidR="001D3ACA" w:rsidRDefault="001D3ACA" w:rsidP="00A1380F">
      <w:pPr>
        <w:spacing w:after="0" w:line="240" w:lineRule="auto"/>
        <w:jc w:val="both"/>
        <w:rPr>
          <w:rFonts w:ascii="Times New Roman" w:eastAsia="Times New Roman" w:hAnsi="Times New Roman" w:cs="Times New Roman"/>
          <w:b/>
          <w:bCs/>
          <w:sz w:val="28"/>
          <w:szCs w:val="24"/>
          <w:lang w:eastAsia="ru-RU"/>
        </w:rPr>
        <w:sectPr w:rsidR="001D3ACA" w:rsidSect="001D3ACA">
          <w:pgSz w:w="16838" w:h="11906" w:orient="landscape"/>
          <w:pgMar w:top="1418" w:right="1134" w:bottom="851" w:left="1134" w:header="709" w:footer="709" w:gutter="0"/>
          <w:cols w:space="708"/>
          <w:docGrid w:linePitch="360"/>
        </w:sectPr>
      </w:pPr>
    </w:p>
    <w:p w:rsidR="00A1380F" w:rsidRPr="00A1380F" w:rsidRDefault="00A1380F" w:rsidP="00A1380F">
      <w:pPr>
        <w:spacing w:after="0"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lastRenderedPageBreak/>
        <w:t>Сыныптар мен пәндер бойынша сараптамалық қорытынды:</w:t>
      </w:r>
    </w:p>
    <w:p w:rsidR="00A1380F" w:rsidRPr="00A1380F" w:rsidRDefault="00A1380F" w:rsidP="00A133DD">
      <w:pPr>
        <w:numPr>
          <w:ilvl w:val="0"/>
          <w:numId w:val="72"/>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Нәтижелері ең төмен пәндер:</w:t>
      </w:r>
      <w:r w:rsidRPr="00A1380F">
        <w:rPr>
          <w:rFonts w:ascii="Times New Roman" w:eastAsia="Times New Roman" w:hAnsi="Times New Roman" w:cs="Times New Roman"/>
          <w:sz w:val="28"/>
          <w:szCs w:val="24"/>
          <w:lang w:eastAsia="ru-RU"/>
        </w:rPr>
        <w:t xml:space="preserve"> Математика/Алгебра (6«А» – 24%, 8«Б» – 30.8%), Орыс тілі мен әдебиеті (6«А» – 28%, 6«Б» – 25%, 8«Б» – 31%, 3«А» – 31%), Қазақ тілі (6«Б» – 25%, 4«Б» – 33.3%)16more_horiz.</w:t>
      </w:r>
    </w:p>
    <w:p w:rsidR="00A1380F" w:rsidRPr="00A1380F" w:rsidRDefault="00A1380F" w:rsidP="00A133DD">
      <w:pPr>
        <w:numPr>
          <w:ilvl w:val="0"/>
          <w:numId w:val="72"/>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Білім сапасы төмендеген пәндер:</w:t>
      </w:r>
      <w:r w:rsidRPr="00A1380F">
        <w:rPr>
          <w:rFonts w:ascii="Times New Roman" w:eastAsia="Times New Roman" w:hAnsi="Times New Roman" w:cs="Times New Roman"/>
          <w:sz w:val="28"/>
          <w:szCs w:val="24"/>
          <w:lang w:eastAsia="ru-RU"/>
        </w:rPr>
        <w:t xml:space="preserve"> Орыс тілі (3«А» сыныбында -14.5 п.т.), Қазақ әдебиеті (мектеп бойынша -5.83 п.т.), Орыс әдебиеті (-2.24 п.т.), Қазақ тілі (6«А» сыныбында -5.7 п.т.).</w:t>
      </w:r>
    </w:p>
    <w:p w:rsidR="00A1380F" w:rsidRPr="00A1380F" w:rsidRDefault="00A1380F" w:rsidP="00A133DD">
      <w:pPr>
        <w:numPr>
          <w:ilvl w:val="0"/>
          <w:numId w:val="72"/>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Қанағаттанарлықсыз бағалар:</w:t>
      </w:r>
      <w:r w:rsidRPr="00A1380F">
        <w:rPr>
          <w:rFonts w:ascii="Times New Roman" w:eastAsia="Times New Roman" w:hAnsi="Times New Roman" w:cs="Times New Roman"/>
          <w:sz w:val="28"/>
          <w:szCs w:val="24"/>
          <w:lang w:eastAsia="ru-RU"/>
        </w:rPr>
        <w:t xml:space="preserve"> Ағымдағы тоқсандық қорытындыларда «2» бағасы жоқ (үлгерім 100%)3. Алдағы уақытта «3» алған оқушылар тәуекел тобы ретінде қарастырылады.</w:t>
      </w:r>
    </w:p>
    <w:p w:rsidR="00A1380F" w:rsidRPr="00A1380F" w:rsidRDefault="00A1380F" w:rsidP="00A133DD">
      <w:pPr>
        <w:numPr>
          <w:ilvl w:val="0"/>
          <w:numId w:val="72"/>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Қиындықтың сипаты:</w:t>
      </w:r>
      <w:r w:rsidRPr="00A1380F">
        <w:rPr>
          <w:rFonts w:ascii="Times New Roman" w:eastAsia="Times New Roman" w:hAnsi="Times New Roman" w:cs="Times New Roman"/>
          <w:sz w:val="28"/>
          <w:szCs w:val="24"/>
          <w:lang w:eastAsia="ru-RU"/>
        </w:rPr>
        <w:t xml:space="preserve"> Мәселелер жекелеген бір пәнмен шектелмейді. Математика мен тілдік пәндердегі білім сапасының төмендігі орта буын сыныптарында (6«А», 6«Б», 8«Б») және бастауыштың аяқтаушы сыныптарында (4«Ә», 4«Б») </w:t>
      </w:r>
      <w:r w:rsidRPr="00A1380F">
        <w:rPr>
          <w:rFonts w:ascii="Times New Roman" w:eastAsia="Times New Roman" w:hAnsi="Times New Roman" w:cs="Times New Roman"/>
          <w:b/>
          <w:bCs/>
          <w:sz w:val="28"/>
          <w:szCs w:val="24"/>
          <w:lang w:eastAsia="ru-RU"/>
        </w:rPr>
        <w:t>қайталанатын жүйелі сипатқа</w:t>
      </w:r>
      <w:r w:rsidRPr="00A1380F">
        <w:rPr>
          <w:rFonts w:ascii="Times New Roman" w:eastAsia="Times New Roman" w:hAnsi="Times New Roman" w:cs="Times New Roman"/>
          <w:sz w:val="28"/>
          <w:szCs w:val="24"/>
          <w:lang w:eastAsia="ru-RU"/>
        </w:rPr>
        <w:t xml:space="preserve"> ие</w:t>
      </w:r>
      <w:r w:rsidR="00F13882">
        <w:rPr>
          <w:rFonts w:ascii="Times New Roman" w:eastAsia="Times New Roman" w:hAnsi="Times New Roman" w:cs="Times New Roman"/>
          <w:sz w:val="28"/>
          <w:szCs w:val="24"/>
          <w:lang w:val="kk-KZ" w:eastAsia="ru-RU"/>
        </w:rPr>
        <w:t>.</w:t>
      </w:r>
    </w:p>
    <w:p w:rsidR="00A1380F" w:rsidRPr="00A1380F" w:rsidRDefault="00A1380F" w:rsidP="00A133DD">
      <w:pPr>
        <w:numPr>
          <w:ilvl w:val="0"/>
          <w:numId w:val="72"/>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Жоғары көрсеткішті пәндер:</w:t>
      </w:r>
      <w:r w:rsidRPr="00A1380F">
        <w:rPr>
          <w:rFonts w:ascii="Times New Roman" w:eastAsia="Times New Roman" w:hAnsi="Times New Roman" w:cs="Times New Roman"/>
          <w:sz w:val="28"/>
          <w:szCs w:val="24"/>
          <w:lang w:eastAsia="ru-RU"/>
        </w:rPr>
        <w:t xml:space="preserve"> Информатика (80.8% – 100%), Биология (60% – 81.8%), Дүниежүзі тарихы (60% – 90.9%), Бастауыш сыныптарда Дүниетану мен Жаратылыстану (50% – 51.25%). Бұл пәндер сыныптардың интегралдық көрсеткішін көтеріп тұр.</w:t>
      </w:r>
    </w:p>
    <w:p w:rsidR="00A1380F" w:rsidRPr="00A1380F" w:rsidRDefault="00A1380F" w:rsidP="00A133DD">
      <w:pPr>
        <w:numPr>
          <w:ilvl w:val="0"/>
          <w:numId w:val="72"/>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Контингенті аз сыныптардағы пайыздардың құбылмалылығы:</w:t>
      </w:r>
    </w:p>
    <w:p w:rsidR="001D3ACA" w:rsidRDefault="00A1380F" w:rsidP="00A133DD">
      <w:pPr>
        <w:numPr>
          <w:ilvl w:val="1"/>
          <w:numId w:val="72"/>
        </w:numPr>
        <w:spacing w:before="100" w:beforeAutospacing="1" w:after="100" w:afterAutospacing="1" w:line="240" w:lineRule="auto"/>
        <w:jc w:val="both"/>
        <w:rPr>
          <w:rFonts w:ascii="Times New Roman" w:eastAsia="Times New Roman" w:hAnsi="Times New Roman" w:cs="Times New Roman"/>
          <w:sz w:val="28"/>
          <w:szCs w:val="24"/>
          <w:lang w:eastAsia="ru-RU"/>
        </w:rPr>
        <w:sectPr w:rsidR="001D3ACA" w:rsidSect="001D3ACA">
          <w:pgSz w:w="11906" w:h="16838"/>
          <w:pgMar w:top="1134" w:right="851" w:bottom="1134" w:left="1418" w:header="709" w:footer="709" w:gutter="0"/>
          <w:cols w:space="708"/>
          <w:docGrid w:linePitch="360"/>
        </w:sectPr>
      </w:pPr>
      <w:r w:rsidRPr="00A1380F">
        <w:rPr>
          <w:rFonts w:ascii="Times New Roman" w:eastAsia="Times New Roman" w:hAnsi="Times New Roman" w:cs="Times New Roman"/>
          <w:sz w:val="28"/>
          <w:szCs w:val="24"/>
          <w:lang w:eastAsia="ru-RU"/>
        </w:rPr>
        <w:t xml:space="preserve">10«А» (11–12 оқушы), 3«Б» (13 оқушы), 6«Б» (12 оқушы), 4«Б» (12 оқушы) сияқты шағын сыныптарда </w:t>
      </w:r>
      <w:r w:rsidRPr="00A1380F">
        <w:rPr>
          <w:rFonts w:ascii="Times New Roman" w:eastAsia="Times New Roman" w:hAnsi="Times New Roman" w:cs="Times New Roman"/>
          <w:b/>
          <w:bCs/>
          <w:sz w:val="28"/>
          <w:szCs w:val="24"/>
          <w:lang w:eastAsia="ru-RU"/>
        </w:rPr>
        <w:t>1 оқушының бағасының өзгеруі («</w:t>
      </w:r>
      <w:proofErr w:type="gramStart"/>
      <w:r w:rsidRPr="00A1380F">
        <w:rPr>
          <w:rFonts w:ascii="Times New Roman" w:eastAsia="Times New Roman" w:hAnsi="Times New Roman" w:cs="Times New Roman"/>
          <w:b/>
          <w:bCs/>
          <w:sz w:val="28"/>
          <w:szCs w:val="24"/>
          <w:lang w:eastAsia="ru-RU"/>
        </w:rPr>
        <w:t>3»-</w:t>
      </w:r>
      <w:proofErr w:type="gramEnd"/>
      <w:r w:rsidRPr="00A1380F">
        <w:rPr>
          <w:rFonts w:ascii="Times New Roman" w:eastAsia="Times New Roman" w:hAnsi="Times New Roman" w:cs="Times New Roman"/>
          <w:b/>
          <w:bCs/>
          <w:sz w:val="28"/>
          <w:szCs w:val="24"/>
          <w:lang w:eastAsia="ru-RU"/>
        </w:rPr>
        <w:t>тен «4»-ке немесе керісінше) сыныптың білім сапасын бірден 7.7% – 8.3%-ға ауытқытады</w:t>
      </w:r>
      <w:r w:rsidRPr="00A1380F">
        <w:rPr>
          <w:rFonts w:ascii="Times New Roman" w:eastAsia="Times New Roman" w:hAnsi="Times New Roman" w:cs="Times New Roman"/>
          <w:sz w:val="28"/>
          <w:szCs w:val="24"/>
          <w:lang w:eastAsia="ru-RU"/>
        </w:rPr>
        <w:t>1more_horiz. Сондықтан бұл сыныптардағы пайыздық өзгерістерді бағалауда абсолютті оқушы санын қатар ескеру қажет.</w:t>
      </w:r>
    </w:p>
    <w:p w:rsidR="00A1380F" w:rsidRPr="00A1380F" w:rsidRDefault="00A1380F" w:rsidP="00A133DD">
      <w:pPr>
        <w:numPr>
          <w:ilvl w:val="1"/>
          <w:numId w:val="72"/>
        </w:numPr>
        <w:spacing w:before="100" w:beforeAutospacing="1" w:after="100" w:afterAutospacing="1" w:line="240" w:lineRule="auto"/>
        <w:jc w:val="both"/>
        <w:rPr>
          <w:rFonts w:ascii="Times New Roman" w:eastAsia="Times New Roman" w:hAnsi="Times New Roman" w:cs="Times New Roman"/>
          <w:sz w:val="28"/>
          <w:szCs w:val="24"/>
          <w:lang w:eastAsia="ru-RU"/>
        </w:rPr>
      </w:pPr>
    </w:p>
    <w:p w:rsidR="00A1380F" w:rsidRPr="00A1380F" w:rsidRDefault="00A1380F" w:rsidP="00A1380F">
      <w:pPr>
        <w:spacing w:after="0" w:line="240" w:lineRule="auto"/>
        <w:rPr>
          <w:rFonts w:ascii="Times New Roman" w:eastAsia="Times New Roman" w:hAnsi="Times New Roman" w:cs="Times New Roman"/>
          <w:b/>
          <w:sz w:val="28"/>
          <w:szCs w:val="24"/>
          <w:lang w:eastAsia="ru-RU"/>
        </w:rPr>
      </w:pPr>
      <w:r w:rsidRPr="00A1380F">
        <w:rPr>
          <w:rFonts w:ascii="Times New Roman" w:eastAsia="Times New Roman" w:hAnsi="Times New Roman" w:cs="Times New Roman"/>
          <w:b/>
          <w:sz w:val="28"/>
          <w:szCs w:val="24"/>
          <w:lang w:eastAsia="ru-RU"/>
        </w:rPr>
        <w:t>4. Пәндер бойынша салыстырмалы талдау</w:t>
      </w:r>
    </w:p>
    <w:tbl>
      <w:tblPr>
        <w:tblStyle w:val="12"/>
        <w:tblW w:w="0" w:type="auto"/>
        <w:tblLook w:val="04A0" w:firstRow="1" w:lastRow="0" w:firstColumn="1" w:lastColumn="0" w:noHBand="0" w:noVBand="1"/>
      </w:tblPr>
      <w:tblGrid>
        <w:gridCol w:w="1691"/>
        <w:gridCol w:w="2527"/>
        <w:gridCol w:w="3099"/>
        <w:gridCol w:w="3048"/>
        <w:gridCol w:w="1650"/>
        <w:gridCol w:w="2545"/>
      </w:tblGrid>
      <w:tr w:rsidR="00A1380F" w:rsidRPr="00C86980" w:rsidTr="00A1380F">
        <w:tc>
          <w:tcPr>
            <w:tcW w:w="0" w:type="auto"/>
            <w:hideMark/>
          </w:tcPr>
          <w:p w:rsidR="00A1380F" w:rsidRPr="00C86980" w:rsidRDefault="00A1380F" w:rsidP="00A1380F">
            <w:pPr>
              <w:jc w:val="center"/>
              <w:rPr>
                <w:rFonts w:ascii="Times New Roman" w:eastAsia="Times New Roman" w:hAnsi="Times New Roman"/>
                <w:b/>
                <w:bCs/>
                <w:sz w:val="24"/>
                <w:szCs w:val="24"/>
                <w:lang w:eastAsia="ru-RU"/>
              </w:rPr>
            </w:pPr>
            <w:r w:rsidRPr="00C86980">
              <w:rPr>
                <w:rFonts w:ascii="Times New Roman" w:eastAsia="Times New Roman" w:hAnsi="Times New Roman"/>
                <w:b/>
                <w:bCs/>
                <w:sz w:val="24"/>
                <w:szCs w:val="24"/>
                <w:lang w:eastAsia="ru-RU"/>
              </w:rPr>
              <w:t>Пән</w:t>
            </w:r>
          </w:p>
        </w:tc>
        <w:tc>
          <w:tcPr>
            <w:tcW w:w="0" w:type="auto"/>
            <w:hideMark/>
          </w:tcPr>
          <w:p w:rsidR="00A1380F" w:rsidRPr="00C86980" w:rsidRDefault="00A1380F" w:rsidP="00A1380F">
            <w:pPr>
              <w:jc w:val="center"/>
              <w:rPr>
                <w:rFonts w:ascii="Times New Roman" w:eastAsia="Times New Roman" w:hAnsi="Times New Roman"/>
                <w:b/>
                <w:bCs/>
                <w:sz w:val="24"/>
                <w:szCs w:val="24"/>
                <w:lang w:eastAsia="ru-RU"/>
              </w:rPr>
            </w:pPr>
            <w:r w:rsidRPr="00C86980">
              <w:rPr>
                <w:rFonts w:ascii="Times New Roman" w:eastAsia="Times New Roman" w:hAnsi="Times New Roman"/>
                <w:b/>
                <w:bCs/>
                <w:sz w:val="24"/>
                <w:szCs w:val="24"/>
                <w:lang w:eastAsia="ru-RU"/>
              </w:rPr>
              <w:t>Салыстырмалы деректері бар сыныптар</w:t>
            </w:r>
          </w:p>
        </w:tc>
        <w:tc>
          <w:tcPr>
            <w:tcW w:w="0" w:type="auto"/>
            <w:hideMark/>
          </w:tcPr>
          <w:p w:rsidR="00A1380F" w:rsidRPr="00C86980" w:rsidRDefault="00A1380F" w:rsidP="00A1380F">
            <w:pPr>
              <w:jc w:val="center"/>
              <w:rPr>
                <w:rFonts w:ascii="Times New Roman" w:eastAsia="Times New Roman" w:hAnsi="Times New Roman"/>
                <w:b/>
                <w:bCs/>
                <w:sz w:val="24"/>
                <w:szCs w:val="24"/>
                <w:lang w:eastAsia="ru-RU"/>
              </w:rPr>
            </w:pPr>
            <w:r w:rsidRPr="00C86980">
              <w:rPr>
                <w:rFonts w:ascii="Times New Roman" w:eastAsia="Times New Roman" w:hAnsi="Times New Roman"/>
                <w:b/>
                <w:bCs/>
                <w:sz w:val="24"/>
                <w:szCs w:val="24"/>
                <w:lang w:eastAsia="ru-RU"/>
              </w:rPr>
              <w:t>Әр сынып бойынша білім сапасы, %</w:t>
            </w:r>
          </w:p>
        </w:tc>
        <w:tc>
          <w:tcPr>
            <w:tcW w:w="0" w:type="auto"/>
            <w:hideMark/>
          </w:tcPr>
          <w:p w:rsidR="00A1380F" w:rsidRPr="00C86980" w:rsidRDefault="00A1380F" w:rsidP="00A1380F">
            <w:pPr>
              <w:jc w:val="center"/>
              <w:rPr>
                <w:rFonts w:ascii="Times New Roman" w:eastAsia="Times New Roman" w:hAnsi="Times New Roman"/>
                <w:b/>
                <w:bCs/>
                <w:sz w:val="24"/>
                <w:szCs w:val="24"/>
                <w:lang w:eastAsia="ru-RU"/>
              </w:rPr>
            </w:pPr>
            <w:r w:rsidRPr="00C86980">
              <w:rPr>
                <w:rFonts w:ascii="Times New Roman" w:eastAsia="Times New Roman" w:hAnsi="Times New Roman"/>
                <w:b/>
                <w:bCs/>
                <w:sz w:val="24"/>
                <w:szCs w:val="24"/>
                <w:lang w:eastAsia="ru-RU"/>
              </w:rPr>
              <w:t>Айырмашылықтар мен динамика</w:t>
            </w:r>
          </w:p>
        </w:tc>
        <w:tc>
          <w:tcPr>
            <w:tcW w:w="0" w:type="auto"/>
            <w:hideMark/>
          </w:tcPr>
          <w:p w:rsidR="00A1380F" w:rsidRPr="00C86980" w:rsidRDefault="00A1380F" w:rsidP="00A1380F">
            <w:pPr>
              <w:jc w:val="center"/>
              <w:rPr>
                <w:rFonts w:ascii="Times New Roman" w:eastAsia="Times New Roman" w:hAnsi="Times New Roman"/>
                <w:b/>
                <w:bCs/>
                <w:sz w:val="24"/>
                <w:szCs w:val="24"/>
                <w:lang w:eastAsia="ru-RU"/>
              </w:rPr>
            </w:pPr>
            <w:r w:rsidRPr="00C86980">
              <w:rPr>
                <w:rFonts w:ascii="Times New Roman" w:eastAsia="Times New Roman" w:hAnsi="Times New Roman"/>
                <w:b/>
                <w:bCs/>
                <w:sz w:val="24"/>
                <w:szCs w:val="24"/>
                <w:lang w:eastAsia="ru-RU"/>
              </w:rPr>
              <w:t>Назар аударуды қажет ететін сыныптар</w:t>
            </w:r>
          </w:p>
        </w:tc>
        <w:tc>
          <w:tcPr>
            <w:tcW w:w="0" w:type="auto"/>
            <w:hideMark/>
          </w:tcPr>
          <w:p w:rsidR="00A1380F" w:rsidRPr="00C86980" w:rsidRDefault="00A1380F" w:rsidP="00A1380F">
            <w:pPr>
              <w:jc w:val="center"/>
              <w:rPr>
                <w:rFonts w:ascii="Times New Roman" w:eastAsia="Times New Roman" w:hAnsi="Times New Roman"/>
                <w:b/>
                <w:bCs/>
                <w:sz w:val="24"/>
                <w:szCs w:val="24"/>
                <w:lang w:eastAsia="ru-RU"/>
              </w:rPr>
            </w:pPr>
            <w:r w:rsidRPr="00C86980">
              <w:rPr>
                <w:rFonts w:ascii="Times New Roman" w:eastAsia="Times New Roman" w:hAnsi="Times New Roman"/>
                <w:b/>
                <w:bCs/>
                <w:sz w:val="24"/>
                <w:szCs w:val="24"/>
                <w:lang w:eastAsia="ru-RU"/>
              </w:rPr>
              <w:t>Қорытындының негіздемесі</w:t>
            </w:r>
          </w:p>
        </w:tc>
      </w:tr>
      <w:tr w:rsidR="00A1380F" w:rsidRPr="00C86980" w:rsidTr="00A1380F">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Математика / Алгебра</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5«А», 6«А», 6«Б», 7«А», 7«Ә», 8«А», 8«Ә», 8«Б», 9«А», 9«Ә», 9«Б», 10«А»</w:t>
            </w:r>
          </w:p>
        </w:tc>
        <w:tc>
          <w:tcPr>
            <w:tcW w:w="0" w:type="auto"/>
            <w:hideMark/>
          </w:tcPr>
          <w:p w:rsidR="00A1380F" w:rsidRPr="00C86980" w:rsidRDefault="00A1380F" w:rsidP="00F13882">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5А: 44%, 6А: 24%, 6Б: 33.3%, 7А: 35%, 7Ә: 40%, 8А: 46%, 8Ә: 45%, 8Б: 30.8%, 9А: 44%, 9Ә: 63%, 9Б: 40%, 10А: 58%</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Айырмашылық 39.0 п.т. дейін жетеді. 6А және 8Б сыныптарында теріс айырмашылық жоғары.</w:t>
            </w:r>
          </w:p>
        </w:tc>
        <w:tc>
          <w:tcPr>
            <w:tcW w:w="0" w:type="auto"/>
            <w:hideMark/>
          </w:tcPr>
          <w:p w:rsidR="00A1380F" w:rsidRPr="00C86980" w:rsidRDefault="00A1380F" w:rsidP="00F13882">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6«А» (24%)</w:t>
            </w:r>
            <w:r w:rsidRPr="00C86980">
              <w:rPr>
                <w:rFonts w:ascii="Times New Roman" w:eastAsia="Times New Roman" w:hAnsi="Times New Roman"/>
                <w:sz w:val="24"/>
                <w:szCs w:val="24"/>
                <w:lang w:eastAsia="ru-RU"/>
              </w:rPr>
              <w:t xml:space="preserve">, </w:t>
            </w:r>
            <w:r w:rsidRPr="00C86980">
              <w:rPr>
                <w:rFonts w:ascii="Times New Roman" w:eastAsia="Times New Roman" w:hAnsi="Times New Roman"/>
                <w:b/>
                <w:bCs/>
                <w:sz w:val="24"/>
                <w:szCs w:val="24"/>
                <w:lang w:eastAsia="ru-RU"/>
              </w:rPr>
              <w:t>8«Б» (30.8%)</w:t>
            </w:r>
            <w:r w:rsidRPr="00C86980">
              <w:rPr>
                <w:rFonts w:ascii="Times New Roman" w:eastAsia="Times New Roman" w:hAnsi="Times New Roman"/>
                <w:sz w:val="24"/>
                <w:szCs w:val="24"/>
                <w:lang w:eastAsia="ru-RU"/>
              </w:rPr>
              <w:t xml:space="preserve">, </w:t>
            </w:r>
            <w:r w:rsidRPr="00C86980">
              <w:rPr>
                <w:rFonts w:ascii="Times New Roman" w:eastAsia="Times New Roman" w:hAnsi="Times New Roman"/>
                <w:b/>
                <w:bCs/>
                <w:sz w:val="24"/>
                <w:szCs w:val="24"/>
                <w:lang w:eastAsia="ru-RU"/>
              </w:rPr>
              <w:t>6«Б» (33.3%)</w:t>
            </w:r>
          </w:p>
        </w:tc>
        <w:tc>
          <w:tcPr>
            <w:tcW w:w="0" w:type="auto"/>
            <w:hideMark/>
          </w:tcPr>
          <w:p w:rsidR="00A1380F" w:rsidRPr="00C86980" w:rsidRDefault="00A1380F" w:rsidP="00F13882">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Орташа мектептік деңгейден (36.59%–40.04%) айтарлық</w:t>
            </w:r>
            <w:r w:rsidR="00F13882">
              <w:rPr>
                <w:rFonts w:ascii="Times New Roman" w:eastAsia="Times New Roman" w:hAnsi="Times New Roman"/>
                <w:sz w:val="24"/>
                <w:szCs w:val="24"/>
                <w:lang w:eastAsia="ru-RU"/>
              </w:rPr>
              <w:t>тай артта</w:t>
            </w:r>
            <w:r w:rsidRPr="00C86980">
              <w:rPr>
                <w:rFonts w:ascii="Times New Roman" w:eastAsia="Times New Roman" w:hAnsi="Times New Roman"/>
                <w:sz w:val="24"/>
                <w:szCs w:val="24"/>
                <w:lang w:eastAsia="ru-RU"/>
              </w:rPr>
              <w:t>.</w:t>
            </w:r>
          </w:p>
        </w:tc>
      </w:tr>
      <w:tr w:rsidR="00A1380F" w:rsidRPr="00C86980" w:rsidTr="00A1380F">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Орыс тілі мен әдебиеті</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5«А», 6«А», 6«Б», 7«А», 7«Ә», 8«А», 8«Ә», 8«Б», 9«А», 9«Ә», 9«Б», 10«А»</w:t>
            </w:r>
          </w:p>
        </w:tc>
        <w:tc>
          <w:tcPr>
            <w:tcW w:w="0" w:type="auto"/>
            <w:hideMark/>
          </w:tcPr>
          <w:p w:rsidR="00A1380F" w:rsidRPr="00C86980" w:rsidRDefault="00A1380F" w:rsidP="00F13882">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5А: 52.9%, 6А: 28%, 6Б: 25%, 7А: 40%, 7Ә: 45%, 8А: 45.5%, 8Ә: 60%, 8Б: 31%, 9А: 52.2%, 9Ә: 50%, 10А: 66.7%</w:t>
            </w:r>
          </w:p>
        </w:tc>
        <w:tc>
          <w:tcPr>
            <w:tcW w:w="0" w:type="auto"/>
            <w:hideMark/>
          </w:tcPr>
          <w:p w:rsidR="00A1380F" w:rsidRPr="00C86980" w:rsidRDefault="00A1380F" w:rsidP="00F13882">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Жалпы мектеп бойынша -1.10 п.т. теріс динамика байқалды.</w:t>
            </w:r>
          </w:p>
        </w:tc>
        <w:tc>
          <w:tcPr>
            <w:tcW w:w="0" w:type="auto"/>
            <w:hideMark/>
          </w:tcPr>
          <w:p w:rsidR="00A1380F" w:rsidRPr="00C86980" w:rsidRDefault="00A1380F" w:rsidP="00F13882">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6«Б» (25%)</w:t>
            </w:r>
            <w:r w:rsidRPr="00C86980">
              <w:rPr>
                <w:rFonts w:ascii="Times New Roman" w:eastAsia="Times New Roman" w:hAnsi="Times New Roman"/>
                <w:sz w:val="24"/>
                <w:szCs w:val="24"/>
                <w:lang w:eastAsia="ru-RU"/>
              </w:rPr>
              <w:t xml:space="preserve">, </w:t>
            </w:r>
            <w:r w:rsidRPr="00C86980">
              <w:rPr>
                <w:rFonts w:ascii="Times New Roman" w:eastAsia="Times New Roman" w:hAnsi="Times New Roman"/>
                <w:b/>
                <w:bCs/>
                <w:sz w:val="24"/>
                <w:szCs w:val="24"/>
                <w:lang w:eastAsia="ru-RU"/>
              </w:rPr>
              <w:t>6«А» (28%)</w:t>
            </w:r>
            <w:r w:rsidRPr="00C86980">
              <w:rPr>
                <w:rFonts w:ascii="Times New Roman" w:eastAsia="Times New Roman" w:hAnsi="Times New Roman"/>
                <w:sz w:val="24"/>
                <w:szCs w:val="24"/>
                <w:lang w:eastAsia="ru-RU"/>
              </w:rPr>
              <w:t xml:space="preserve">, </w:t>
            </w:r>
            <w:r w:rsidRPr="00C86980">
              <w:rPr>
                <w:rFonts w:ascii="Times New Roman" w:eastAsia="Times New Roman" w:hAnsi="Times New Roman"/>
                <w:b/>
                <w:bCs/>
                <w:sz w:val="24"/>
                <w:szCs w:val="24"/>
                <w:lang w:eastAsia="ru-RU"/>
              </w:rPr>
              <w:t>8«Б» (31%)</w:t>
            </w:r>
          </w:p>
        </w:tc>
        <w:tc>
          <w:tcPr>
            <w:tcW w:w="0" w:type="auto"/>
            <w:hideMark/>
          </w:tcPr>
          <w:p w:rsidR="00A1380F" w:rsidRPr="00F13882" w:rsidRDefault="00A1380F" w:rsidP="00F13882">
            <w:pPr>
              <w:rPr>
                <w:rFonts w:ascii="Times New Roman" w:eastAsia="Times New Roman" w:hAnsi="Times New Roman"/>
                <w:sz w:val="24"/>
                <w:szCs w:val="24"/>
                <w:lang w:val="kk-KZ" w:eastAsia="ru-RU"/>
              </w:rPr>
            </w:pPr>
            <w:r w:rsidRPr="00C86980">
              <w:rPr>
                <w:rFonts w:ascii="Times New Roman" w:eastAsia="Times New Roman" w:hAnsi="Times New Roman"/>
                <w:sz w:val="24"/>
                <w:szCs w:val="24"/>
                <w:lang w:eastAsia="ru-RU"/>
              </w:rPr>
              <w:t>Қазақ және орыс сыныптарында да орыс тілінен базалық олқылық бар</w:t>
            </w:r>
            <w:r w:rsidR="00F13882">
              <w:rPr>
                <w:rFonts w:ascii="Times New Roman" w:eastAsia="Times New Roman" w:hAnsi="Times New Roman"/>
                <w:sz w:val="24"/>
                <w:szCs w:val="24"/>
                <w:lang w:val="kk-KZ" w:eastAsia="ru-RU"/>
              </w:rPr>
              <w:t>.</w:t>
            </w:r>
          </w:p>
        </w:tc>
      </w:tr>
      <w:tr w:rsidR="00A1380F" w:rsidRPr="00C86980" w:rsidTr="00A1380F">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Қазақ тілі мен әдебиеті</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5«А», 6«А», 6«Б», 7«А», 7«Ә», 8«А», 8«Ә», 8«Б», 9«А», 9«Ә», 9«Б»</w:t>
            </w:r>
          </w:p>
        </w:tc>
        <w:tc>
          <w:tcPr>
            <w:tcW w:w="0" w:type="auto"/>
            <w:hideMark/>
          </w:tcPr>
          <w:p w:rsidR="00A1380F" w:rsidRPr="00C86980" w:rsidRDefault="00A1380F" w:rsidP="00F13882">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5А: 50%, 6А: 36%, 6Б: 25%, 7А: 50%, 7Ә: 45%, 8А: 50%, 8Ә: 47.4%, 8Б: 46.15%, 9А: 52.2%, 9Ә: 50%, 9Б: 53.3%</w:t>
            </w:r>
          </w:p>
        </w:tc>
        <w:tc>
          <w:tcPr>
            <w:tcW w:w="0" w:type="auto"/>
            <w:hideMark/>
          </w:tcPr>
          <w:p w:rsidR="00A1380F" w:rsidRPr="00C86980" w:rsidRDefault="00A1380F" w:rsidP="00F13882">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Орыс сыныптарында сапа төмен, 6«Б» сыныбында -8.3 п.т. төмендеу.</w:t>
            </w:r>
          </w:p>
        </w:tc>
        <w:tc>
          <w:tcPr>
            <w:tcW w:w="0" w:type="auto"/>
            <w:hideMark/>
          </w:tcPr>
          <w:p w:rsidR="00A1380F" w:rsidRPr="00C86980" w:rsidRDefault="00A1380F" w:rsidP="00F13882">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6«Б» (25%)</w:t>
            </w:r>
            <w:r w:rsidRPr="00C86980">
              <w:rPr>
                <w:rFonts w:ascii="Times New Roman" w:eastAsia="Times New Roman" w:hAnsi="Times New Roman"/>
                <w:sz w:val="24"/>
                <w:szCs w:val="24"/>
                <w:lang w:eastAsia="ru-RU"/>
              </w:rPr>
              <w:t xml:space="preserve">, </w:t>
            </w:r>
            <w:r w:rsidRPr="00C86980">
              <w:rPr>
                <w:rFonts w:ascii="Times New Roman" w:eastAsia="Times New Roman" w:hAnsi="Times New Roman"/>
                <w:b/>
                <w:bCs/>
                <w:sz w:val="24"/>
                <w:szCs w:val="24"/>
                <w:lang w:eastAsia="ru-RU"/>
              </w:rPr>
              <w:t>6«А» (36%)</w:t>
            </w:r>
            <w:r w:rsidRPr="00C86980">
              <w:rPr>
                <w:rFonts w:ascii="Times New Roman" w:eastAsia="Times New Roman" w:hAnsi="Times New Roman"/>
                <w:sz w:val="24"/>
                <w:szCs w:val="24"/>
                <w:lang w:eastAsia="ru-RU"/>
              </w:rPr>
              <w:t>17</w:t>
            </w:r>
          </w:p>
        </w:tc>
        <w:tc>
          <w:tcPr>
            <w:tcW w:w="0" w:type="auto"/>
            <w:hideMark/>
          </w:tcPr>
          <w:p w:rsidR="00A1380F" w:rsidRPr="00C86980" w:rsidRDefault="00A1380F" w:rsidP="00F13882">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Орыс сыныбында (6Б) екінші тілді меңгеру сапасы өте төмен.</w:t>
            </w:r>
          </w:p>
        </w:tc>
      </w:tr>
      <w:tr w:rsidR="00A1380F" w:rsidRPr="00C86980" w:rsidTr="00A1380F">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Шетел тілі (Ағылшын)</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3«А», 3«Ә», 3«Б», 4«А», 4«Ә», 4«Б», 5–10 сыныптар</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3А: 38.5%, 3Ә: 41.2%, 3Б: 42.9%, 4А: 45%, 4Ә: 33.3%, 4Б: 33.3%, 6Б: 66.7%, 8Б: 38.5%17more_horiz</w:t>
            </w:r>
          </w:p>
        </w:tc>
        <w:tc>
          <w:tcPr>
            <w:tcW w:w="0" w:type="auto"/>
            <w:hideMark/>
          </w:tcPr>
          <w:p w:rsidR="00A1380F" w:rsidRPr="00F13882" w:rsidRDefault="00A1380F" w:rsidP="00F13882">
            <w:pPr>
              <w:rPr>
                <w:rFonts w:ascii="Times New Roman" w:eastAsia="Times New Roman" w:hAnsi="Times New Roman"/>
                <w:sz w:val="24"/>
                <w:szCs w:val="24"/>
                <w:lang w:val="kk-KZ" w:eastAsia="ru-RU"/>
              </w:rPr>
            </w:pPr>
            <w:r w:rsidRPr="00C86980">
              <w:rPr>
                <w:rFonts w:ascii="Times New Roman" w:eastAsia="Times New Roman" w:hAnsi="Times New Roman"/>
                <w:sz w:val="24"/>
                <w:szCs w:val="24"/>
                <w:lang w:eastAsia="ru-RU"/>
              </w:rPr>
              <w:t>Бастауышта 4-сыныптарда төмендеу бар. Орта буында жалпы өсім (+3.57 п.т.)</w:t>
            </w:r>
            <w:r w:rsidR="00F13882">
              <w:rPr>
                <w:rFonts w:ascii="Times New Roman" w:eastAsia="Times New Roman" w:hAnsi="Times New Roman"/>
                <w:sz w:val="24"/>
                <w:szCs w:val="24"/>
                <w:lang w:val="kk-KZ" w:eastAsia="ru-RU"/>
              </w:rPr>
              <w:t>.</w:t>
            </w:r>
          </w:p>
        </w:tc>
        <w:tc>
          <w:tcPr>
            <w:tcW w:w="0" w:type="auto"/>
            <w:hideMark/>
          </w:tcPr>
          <w:p w:rsidR="00A1380F" w:rsidRPr="00C86980" w:rsidRDefault="00A1380F" w:rsidP="00F13882">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4«Ә» (33.3%)</w:t>
            </w:r>
            <w:r w:rsidRPr="00C86980">
              <w:rPr>
                <w:rFonts w:ascii="Times New Roman" w:eastAsia="Times New Roman" w:hAnsi="Times New Roman"/>
                <w:sz w:val="24"/>
                <w:szCs w:val="24"/>
                <w:lang w:eastAsia="ru-RU"/>
              </w:rPr>
              <w:t xml:space="preserve">, </w:t>
            </w:r>
            <w:r w:rsidRPr="00C86980">
              <w:rPr>
                <w:rFonts w:ascii="Times New Roman" w:eastAsia="Times New Roman" w:hAnsi="Times New Roman"/>
                <w:b/>
                <w:bCs/>
                <w:sz w:val="24"/>
                <w:szCs w:val="24"/>
                <w:lang w:eastAsia="ru-RU"/>
              </w:rPr>
              <w:t>4«Б» (33.3%)</w:t>
            </w:r>
            <w:r w:rsidRPr="00C86980">
              <w:rPr>
                <w:rFonts w:ascii="Times New Roman" w:eastAsia="Times New Roman" w:hAnsi="Times New Roman"/>
                <w:sz w:val="24"/>
                <w:szCs w:val="24"/>
                <w:lang w:eastAsia="ru-RU"/>
              </w:rPr>
              <w:t xml:space="preserve">, </w:t>
            </w:r>
            <w:r w:rsidRPr="00C86980">
              <w:rPr>
                <w:rFonts w:ascii="Times New Roman" w:eastAsia="Times New Roman" w:hAnsi="Times New Roman"/>
                <w:b/>
                <w:bCs/>
                <w:sz w:val="24"/>
                <w:szCs w:val="24"/>
                <w:lang w:eastAsia="ru-RU"/>
              </w:rPr>
              <w:t>3«А» (38.5%)</w:t>
            </w:r>
          </w:p>
        </w:tc>
        <w:tc>
          <w:tcPr>
            <w:tcW w:w="0" w:type="auto"/>
            <w:hideMark/>
          </w:tcPr>
          <w:p w:rsidR="00A1380F" w:rsidRPr="00C86980" w:rsidRDefault="00A1380F" w:rsidP="00F13882">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Бастауыш сыныптарда ағылшын тілінен бастапқы базаның әлсіздігі</w:t>
            </w:r>
          </w:p>
        </w:tc>
      </w:tr>
    </w:tbl>
    <w:p w:rsidR="001D3ACA" w:rsidRDefault="001D3ACA" w:rsidP="00A1380F">
      <w:pPr>
        <w:spacing w:after="0" w:line="240" w:lineRule="auto"/>
        <w:rPr>
          <w:rFonts w:ascii="Times New Roman" w:eastAsia="Times New Roman" w:hAnsi="Times New Roman" w:cs="Times New Roman"/>
          <w:b/>
          <w:bCs/>
          <w:sz w:val="28"/>
          <w:szCs w:val="28"/>
          <w:lang w:eastAsia="ru-RU"/>
        </w:rPr>
        <w:sectPr w:rsidR="001D3ACA" w:rsidSect="001D3ACA">
          <w:pgSz w:w="16838" w:h="11906" w:orient="landscape"/>
          <w:pgMar w:top="1418" w:right="1134" w:bottom="851" w:left="1134" w:header="709" w:footer="709" w:gutter="0"/>
          <w:cols w:space="708"/>
          <w:docGrid w:linePitch="360"/>
        </w:sectPr>
      </w:pPr>
    </w:p>
    <w:p w:rsidR="00A1380F" w:rsidRPr="00A1380F" w:rsidRDefault="00A1380F" w:rsidP="00A1380F">
      <w:pPr>
        <w:spacing w:after="0" w:line="240" w:lineRule="auto"/>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lastRenderedPageBreak/>
        <w:t>Салыстырмалы талдау ерекшеліктері мен қорытындылар:</w:t>
      </w:r>
    </w:p>
    <w:p w:rsidR="00A1380F" w:rsidRPr="00A1380F" w:rsidRDefault="00A1380F" w:rsidP="00A133DD">
      <w:pPr>
        <w:numPr>
          <w:ilvl w:val="0"/>
          <w:numId w:val="7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Бір параллельдегі сыныптарды салыстыру:</w:t>
      </w:r>
    </w:p>
    <w:p w:rsidR="00A1380F" w:rsidRPr="00A1380F" w:rsidRDefault="00A1380F" w:rsidP="00A133DD">
      <w:pPr>
        <w:numPr>
          <w:ilvl w:val="1"/>
          <w:numId w:val="7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6-сыныптар:</w:t>
      </w:r>
      <w:r w:rsidRPr="00A1380F">
        <w:rPr>
          <w:rFonts w:ascii="Times New Roman" w:eastAsia="Times New Roman" w:hAnsi="Times New Roman" w:cs="Times New Roman"/>
          <w:sz w:val="28"/>
          <w:szCs w:val="28"/>
          <w:lang w:eastAsia="ru-RU"/>
        </w:rPr>
        <w:t xml:space="preserve"> 6«А» (қазақ) сыныбында Математика – 24%, 6«Б» (орыс) сыныбында Математика – 33.3%, Орыс тілі – 25%, Қазақ тілі – 25%16. Екі сынып та мектеп бойынша ең төменгі сапалық деңгейде.</w:t>
      </w:r>
    </w:p>
    <w:p w:rsidR="00A1380F" w:rsidRPr="00A1380F" w:rsidRDefault="00A1380F" w:rsidP="00A133DD">
      <w:pPr>
        <w:numPr>
          <w:ilvl w:val="1"/>
          <w:numId w:val="73"/>
        </w:numPr>
        <w:spacing w:before="100" w:beforeAutospacing="1" w:after="100" w:afterAutospacing="1" w:line="240" w:lineRule="auto"/>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4-сыныптар:</w:t>
      </w:r>
      <w:r w:rsidRPr="00A1380F">
        <w:rPr>
          <w:rFonts w:ascii="Times New Roman" w:eastAsia="Times New Roman" w:hAnsi="Times New Roman" w:cs="Times New Roman"/>
          <w:sz w:val="28"/>
          <w:szCs w:val="28"/>
          <w:lang w:eastAsia="ru-RU"/>
        </w:rPr>
        <w:t xml:space="preserve"> 4«А» сыныбы білім сапасы бойынша 40–45% көрсетсе, 4«Ә» және 4«Б» сыныптары 33% деңгейінде қалып отыр</w:t>
      </w:r>
      <w:r w:rsidR="00F13882">
        <w:rPr>
          <w:rFonts w:ascii="Times New Roman" w:eastAsia="Times New Roman" w:hAnsi="Times New Roman" w:cs="Times New Roman"/>
          <w:sz w:val="28"/>
          <w:szCs w:val="28"/>
          <w:lang w:val="kk-KZ" w:eastAsia="ru-RU"/>
        </w:rPr>
        <w:t>.</w:t>
      </w:r>
    </w:p>
    <w:p w:rsidR="00A1380F" w:rsidRPr="00A1380F" w:rsidRDefault="00A1380F" w:rsidP="00A133DD">
      <w:pPr>
        <w:numPr>
          <w:ilvl w:val="1"/>
          <w:numId w:val="73"/>
        </w:numPr>
        <w:spacing w:before="100" w:beforeAutospacing="1" w:after="100" w:afterAutospacing="1" w:line="240" w:lineRule="auto"/>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8-сыныптар:</w:t>
      </w:r>
      <w:r w:rsidRPr="00A1380F">
        <w:rPr>
          <w:rFonts w:ascii="Times New Roman" w:eastAsia="Times New Roman" w:hAnsi="Times New Roman" w:cs="Times New Roman"/>
          <w:sz w:val="28"/>
          <w:szCs w:val="28"/>
          <w:lang w:eastAsia="ru-RU"/>
        </w:rPr>
        <w:t xml:space="preserve"> 8«А» (45%) және 8«Ә» (45%) сыныптарымен салыстырғанда, 8«Б» сыныбы (31%) параллельден 14 п.т. артта қалып отыр</w:t>
      </w:r>
      <w:r w:rsidR="00F13882">
        <w:rPr>
          <w:rFonts w:ascii="Times New Roman" w:eastAsia="Times New Roman" w:hAnsi="Times New Roman" w:cs="Times New Roman"/>
          <w:sz w:val="28"/>
          <w:szCs w:val="28"/>
          <w:lang w:val="kk-KZ" w:eastAsia="ru-RU"/>
        </w:rPr>
        <w:t>.</w:t>
      </w:r>
    </w:p>
    <w:p w:rsidR="00A1380F" w:rsidRPr="00A1380F" w:rsidRDefault="00A1380F" w:rsidP="00A133DD">
      <w:pPr>
        <w:numPr>
          <w:ilvl w:val="0"/>
          <w:numId w:val="7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Әртүрлі параллельдерді салыстыру сақтығы:</w:t>
      </w:r>
      <w:r w:rsidRPr="00A1380F">
        <w:rPr>
          <w:rFonts w:ascii="Times New Roman" w:eastAsia="Times New Roman" w:hAnsi="Times New Roman" w:cs="Times New Roman"/>
          <w:sz w:val="28"/>
          <w:szCs w:val="28"/>
          <w:lang w:eastAsia="ru-RU"/>
        </w:rPr>
        <w:t xml:space="preserve"> Бағдарламаның күрделенуіне байланысты (мысалы, 5-тен 6-сыныпқа өтуде немесе 7–8 сыныптарда алгебра, геометрия, физика, химия сияқты жаңа пәндердің енгізілуі) білім сапасының төмендеуін тек мұғалім жұмысының сапасыздығы деп бағалауға болмайды. Оқу мазмұнының қиындауын ескеру қажет.</w:t>
      </w:r>
    </w:p>
    <w:p w:rsidR="00A1380F" w:rsidRPr="00A1380F" w:rsidRDefault="00A1380F" w:rsidP="00A133DD">
      <w:pPr>
        <w:numPr>
          <w:ilvl w:val="0"/>
          <w:numId w:val="7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Есептеу әдісі:</w:t>
      </w:r>
      <w:r w:rsidRPr="00A1380F">
        <w:rPr>
          <w:rFonts w:ascii="Times New Roman" w:eastAsia="Times New Roman" w:hAnsi="Times New Roman" w:cs="Times New Roman"/>
          <w:sz w:val="28"/>
          <w:szCs w:val="28"/>
          <w:lang w:eastAsia="ru-RU"/>
        </w:rPr>
        <w:t xml:space="preserve"> Жинақтаушы құжаттарда пән бойынша орташа сапа есептелгенде сынып пай</w:t>
      </w:r>
      <w:r w:rsidR="004D7E4F">
        <w:rPr>
          <w:rFonts w:ascii="Times New Roman" w:eastAsia="Times New Roman" w:hAnsi="Times New Roman" w:cs="Times New Roman"/>
          <w:sz w:val="28"/>
          <w:szCs w:val="28"/>
          <w:lang w:eastAsia="ru-RU"/>
        </w:rPr>
        <w:t xml:space="preserve">ыздарының қарапайым орташа мәні. </w:t>
      </w:r>
      <w:r w:rsidRPr="00A1380F">
        <w:rPr>
          <w:rFonts w:ascii="Times New Roman" w:eastAsia="Times New Roman" w:hAnsi="Times New Roman" w:cs="Times New Roman"/>
          <w:sz w:val="28"/>
          <w:szCs w:val="28"/>
          <w:lang w:eastAsia="ru-RU"/>
        </w:rPr>
        <w:t>Бұл әр сыныптағы оқушылар санын салмақтамайтындықтан, есептік ауытқу береді. Аттестатталған оқушылардың жалпы санына шаққанда нақты көрсеткіш сәл өзгешеленуі мүмкін.</w:t>
      </w:r>
    </w:p>
    <w:p w:rsidR="00A1380F" w:rsidRPr="00A1380F" w:rsidRDefault="00A1380F" w:rsidP="00A133DD">
      <w:pPr>
        <w:numPr>
          <w:ilvl w:val="0"/>
          <w:numId w:val="7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1380F">
        <w:rPr>
          <w:rFonts w:ascii="Times New Roman" w:eastAsia="Times New Roman" w:hAnsi="Times New Roman" w:cs="Times New Roman"/>
          <w:b/>
          <w:bCs/>
          <w:sz w:val="28"/>
          <w:szCs w:val="28"/>
          <w:lang w:eastAsia="ru-RU"/>
        </w:rPr>
        <w:t>Қиындықтардың таралуы:</w:t>
      </w:r>
      <w:r w:rsidRPr="00A1380F">
        <w:rPr>
          <w:rFonts w:ascii="Times New Roman" w:eastAsia="Times New Roman" w:hAnsi="Times New Roman" w:cs="Times New Roman"/>
          <w:sz w:val="28"/>
          <w:szCs w:val="28"/>
          <w:lang w:eastAsia="ru-RU"/>
        </w:rPr>
        <w:t xml:space="preserve"> Тілдік және математикалық олқылықтар тек бір сыныппен шектелмейді, олар </w:t>
      </w:r>
      <w:r w:rsidRPr="00A1380F">
        <w:rPr>
          <w:rFonts w:ascii="Times New Roman" w:eastAsia="Times New Roman" w:hAnsi="Times New Roman" w:cs="Times New Roman"/>
          <w:b/>
          <w:bCs/>
          <w:sz w:val="28"/>
          <w:szCs w:val="28"/>
          <w:lang w:eastAsia="ru-RU"/>
        </w:rPr>
        <w:t>6«А», 6«Б», 8«Б» сыныптарында қайталанып</w:t>
      </w:r>
      <w:r w:rsidRPr="00A1380F">
        <w:rPr>
          <w:rFonts w:ascii="Times New Roman" w:eastAsia="Times New Roman" w:hAnsi="Times New Roman" w:cs="Times New Roman"/>
          <w:sz w:val="28"/>
          <w:szCs w:val="28"/>
          <w:lang w:eastAsia="ru-RU"/>
        </w:rPr>
        <w:t>, жүйелі сипат алып отыр</w:t>
      </w:r>
      <w:r w:rsidR="004D7E4F">
        <w:rPr>
          <w:rFonts w:ascii="Times New Roman" w:eastAsia="Times New Roman" w:hAnsi="Times New Roman" w:cs="Times New Roman"/>
          <w:sz w:val="28"/>
          <w:szCs w:val="28"/>
          <w:lang w:val="kk-KZ" w:eastAsia="ru-RU"/>
        </w:rPr>
        <w:t>.</w:t>
      </w:r>
    </w:p>
    <w:p w:rsidR="001D3ACA" w:rsidRDefault="001D3ACA" w:rsidP="00A1380F">
      <w:pPr>
        <w:spacing w:after="0" w:line="240" w:lineRule="auto"/>
        <w:jc w:val="both"/>
        <w:rPr>
          <w:rFonts w:ascii="Times New Roman" w:eastAsia="Times New Roman" w:hAnsi="Times New Roman" w:cs="Times New Roman"/>
          <w:b/>
          <w:sz w:val="28"/>
          <w:szCs w:val="24"/>
          <w:lang w:eastAsia="ru-RU"/>
        </w:rPr>
        <w:sectPr w:rsidR="001D3ACA" w:rsidSect="001D3ACA">
          <w:pgSz w:w="11906" w:h="16838"/>
          <w:pgMar w:top="1134" w:right="851" w:bottom="1134" w:left="1418" w:header="709" w:footer="709" w:gutter="0"/>
          <w:cols w:space="708"/>
          <w:docGrid w:linePitch="360"/>
        </w:sectPr>
      </w:pPr>
    </w:p>
    <w:p w:rsidR="00A1380F" w:rsidRPr="001D3ACA" w:rsidRDefault="00A1380F" w:rsidP="00A1380F">
      <w:pPr>
        <w:spacing w:after="0" w:line="240" w:lineRule="auto"/>
        <w:jc w:val="both"/>
        <w:rPr>
          <w:rFonts w:ascii="Times New Roman" w:eastAsia="Times New Roman" w:hAnsi="Times New Roman" w:cs="Times New Roman"/>
          <w:b/>
          <w:sz w:val="28"/>
          <w:szCs w:val="24"/>
          <w:lang w:eastAsia="ru-RU"/>
        </w:rPr>
      </w:pPr>
      <w:r w:rsidRPr="001D3ACA">
        <w:rPr>
          <w:rFonts w:ascii="Times New Roman" w:eastAsia="Times New Roman" w:hAnsi="Times New Roman" w:cs="Times New Roman"/>
          <w:b/>
          <w:sz w:val="28"/>
          <w:szCs w:val="24"/>
          <w:lang w:eastAsia="ru-RU"/>
        </w:rPr>
        <w:lastRenderedPageBreak/>
        <w:t>5. Басым назар аударуды қажет ететін сыныптар мен пәндерді анықтау</w:t>
      </w:r>
    </w:p>
    <w:p w:rsidR="00A1380F" w:rsidRDefault="00A1380F" w:rsidP="00A1380F">
      <w:pPr>
        <w:spacing w:after="0" w:line="240" w:lineRule="auto"/>
        <w:jc w:val="both"/>
        <w:rPr>
          <w:rFonts w:ascii="Times New Roman" w:eastAsia="Times New Roman" w:hAnsi="Times New Roman" w:cs="Times New Roman"/>
          <w:i/>
          <w:iCs/>
          <w:sz w:val="28"/>
          <w:szCs w:val="24"/>
          <w:lang w:eastAsia="ru-RU"/>
        </w:rPr>
      </w:pPr>
    </w:p>
    <w:tbl>
      <w:tblPr>
        <w:tblStyle w:val="12"/>
        <w:tblW w:w="0" w:type="auto"/>
        <w:tblLook w:val="04A0" w:firstRow="1" w:lastRow="0" w:firstColumn="1" w:lastColumn="0" w:noHBand="0" w:noVBand="1"/>
      </w:tblPr>
      <w:tblGrid>
        <w:gridCol w:w="1129"/>
        <w:gridCol w:w="1751"/>
        <w:gridCol w:w="2631"/>
        <w:gridCol w:w="2401"/>
        <w:gridCol w:w="2085"/>
        <w:gridCol w:w="1726"/>
        <w:gridCol w:w="2837"/>
      </w:tblGrid>
      <w:tr w:rsidR="00A1380F" w:rsidRPr="00A1380F" w:rsidTr="00A1380F">
        <w:tc>
          <w:tcPr>
            <w:tcW w:w="0" w:type="auto"/>
            <w:hideMark/>
          </w:tcPr>
          <w:p w:rsidR="00A1380F" w:rsidRPr="00A1380F" w:rsidRDefault="00A1380F"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Сынып</w:t>
            </w:r>
          </w:p>
        </w:tc>
        <w:tc>
          <w:tcPr>
            <w:tcW w:w="0" w:type="auto"/>
            <w:hideMark/>
          </w:tcPr>
          <w:p w:rsidR="00A1380F" w:rsidRPr="00A1380F" w:rsidRDefault="00A1380F"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Назар аударатын пәндер</w:t>
            </w:r>
          </w:p>
        </w:tc>
        <w:tc>
          <w:tcPr>
            <w:tcW w:w="0" w:type="auto"/>
            <w:hideMark/>
          </w:tcPr>
          <w:p w:rsidR="00A1380F" w:rsidRPr="00A1380F" w:rsidRDefault="00A1380F"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Расталған көрсеткіш</w:t>
            </w:r>
          </w:p>
        </w:tc>
        <w:tc>
          <w:tcPr>
            <w:tcW w:w="0" w:type="auto"/>
            <w:hideMark/>
          </w:tcPr>
          <w:p w:rsidR="00A1380F" w:rsidRPr="00A1380F" w:rsidRDefault="00A1380F"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Немен салыстырылады</w:t>
            </w:r>
          </w:p>
        </w:tc>
        <w:tc>
          <w:tcPr>
            <w:tcW w:w="0" w:type="auto"/>
            <w:hideMark/>
          </w:tcPr>
          <w:p w:rsidR="00A1380F" w:rsidRPr="00A1380F" w:rsidRDefault="00A1380F"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Анықталған мәселе</w:t>
            </w:r>
          </w:p>
        </w:tc>
        <w:tc>
          <w:tcPr>
            <w:tcW w:w="0" w:type="auto"/>
            <w:hideMark/>
          </w:tcPr>
          <w:p w:rsidR="00A1380F" w:rsidRPr="00A1380F" w:rsidRDefault="00A1380F"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Назар аудару басымдығы</w:t>
            </w:r>
          </w:p>
        </w:tc>
        <w:tc>
          <w:tcPr>
            <w:tcW w:w="0" w:type="auto"/>
            <w:hideMark/>
          </w:tcPr>
          <w:p w:rsidR="00A1380F" w:rsidRPr="00A1380F" w:rsidRDefault="00A1380F"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Негіздеме</w:t>
            </w:r>
          </w:p>
        </w:tc>
      </w:tr>
      <w:tr w:rsidR="00A1380F" w:rsidRPr="00A1380F" w:rsidTr="00A1380F">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6«А»</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Математика, Орыс тілі</w:t>
            </w:r>
          </w:p>
        </w:tc>
        <w:tc>
          <w:tcPr>
            <w:tcW w:w="0" w:type="auto"/>
            <w:hideMark/>
          </w:tcPr>
          <w:p w:rsidR="00A1380F" w:rsidRPr="00A1380F" w:rsidRDefault="00A1380F" w:rsidP="004D7E4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 xml:space="preserve">Математика: </w:t>
            </w:r>
            <w:r w:rsidRPr="00A1380F">
              <w:rPr>
                <w:rFonts w:ascii="Times New Roman" w:eastAsia="Times New Roman" w:hAnsi="Times New Roman"/>
                <w:b/>
                <w:bCs/>
                <w:sz w:val="24"/>
                <w:szCs w:val="24"/>
                <w:lang w:eastAsia="ru-RU"/>
              </w:rPr>
              <w:t>24%</w:t>
            </w:r>
            <w:r w:rsidRPr="00A1380F">
              <w:rPr>
                <w:rFonts w:ascii="Times New Roman" w:eastAsia="Times New Roman" w:hAnsi="Times New Roman"/>
                <w:sz w:val="24"/>
                <w:szCs w:val="24"/>
                <w:lang w:eastAsia="ru-RU"/>
              </w:rPr>
              <w:t xml:space="preserve">, Орыс тілі: </w:t>
            </w:r>
            <w:r w:rsidRPr="00A1380F">
              <w:rPr>
                <w:rFonts w:ascii="Times New Roman" w:eastAsia="Times New Roman" w:hAnsi="Times New Roman"/>
                <w:b/>
                <w:bCs/>
                <w:sz w:val="24"/>
                <w:szCs w:val="24"/>
                <w:lang w:eastAsia="ru-RU"/>
              </w:rPr>
              <w:t>28%</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Мекте</w:t>
            </w:r>
            <w:r w:rsidR="004D7E4F">
              <w:rPr>
                <w:rFonts w:ascii="Times New Roman" w:eastAsia="Times New Roman" w:hAnsi="Times New Roman"/>
                <w:sz w:val="24"/>
                <w:szCs w:val="24"/>
                <w:lang w:eastAsia="ru-RU"/>
              </w:rPr>
              <w:t>птің жалпы сапасымен (38.7%)</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Тұрақты төмен білім сапасы</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Жоғары (1-басымдық)</w:t>
            </w:r>
          </w:p>
        </w:tc>
        <w:tc>
          <w:tcPr>
            <w:tcW w:w="0" w:type="auto"/>
            <w:hideMark/>
          </w:tcPr>
          <w:p w:rsidR="00A1380F" w:rsidRPr="004D7E4F" w:rsidRDefault="00A1380F" w:rsidP="004D7E4F">
            <w:pPr>
              <w:rPr>
                <w:rFonts w:ascii="Times New Roman" w:eastAsia="Times New Roman" w:hAnsi="Times New Roman"/>
                <w:sz w:val="24"/>
                <w:szCs w:val="24"/>
                <w:lang w:val="kk-KZ" w:eastAsia="ru-RU"/>
              </w:rPr>
            </w:pPr>
            <w:r w:rsidRPr="00A1380F">
              <w:rPr>
                <w:rFonts w:ascii="Times New Roman" w:eastAsia="Times New Roman" w:hAnsi="Times New Roman"/>
                <w:sz w:val="24"/>
                <w:szCs w:val="24"/>
                <w:lang w:eastAsia="ru-RU"/>
              </w:rPr>
              <w:t>Бір уақытта екі негізгі пән бойынша білім сапасының мектеп бойынша ең төмен деңгейде болуы</w:t>
            </w:r>
            <w:r w:rsidR="004D7E4F">
              <w:rPr>
                <w:rFonts w:ascii="Times New Roman" w:eastAsia="Times New Roman" w:hAnsi="Times New Roman"/>
                <w:sz w:val="24"/>
                <w:szCs w:val="24"/>
                <w:lang w:val="kk-KZ" w:eastAsia="ru-RU"/>
              </w:rPr>
              <w:t>.</w:t>
            </w:r>
          </w:p>
        </w:tc>
      </w:tr>
      <w:tr w:rsidR="00A1380F" w:rsidRPr="00A1380F" w:rsidTr="00A1380F">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6«Б»</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Қазақ тілі, Орыс тілі, Математика</w:t>
            </w:r>
          </w:p>
        </w:tc>
        <w:tc>
          <w:tcPr>
            <w:tcW w:w="0" w:type="auto"/>
            <w:hideMark/>
          </w:tcPr>
          <w:p w:rsidR="00A1380F" w:rsidRPr="004D7E4F" w:rsidRDefault="00A1380F" w:rsidP="004D7E4F">
            <w:pPr>
              <w:rPr>
                <w:rFonts w:ascii="Times New Roman" w:eastAsia="Times New Roman" w:hAnsi="Times New Roman"/>
                <w:sz w:val="24"/>
                <w:szCs w:val="24"/>
                <w:lang w:val="kk-KZ" w:eastAsia="ru-RU"/>
              </w:rPr>
            </w:pPr>
            <w:r w:rsidRPr="00A1380F">
              <w:rPr>
                <w:rFonts w:ascii="Times New Roman" w:eastAsia="Times New Roman" w:hAnsi="Times New Roman"/>
                <w:sz w:val="24"/>
                <w:szCs w:val="24"/>
                <w:lang w:eastAsia="ru-RU"/>
              </w:rPr>
              <w:t xml:space="preserve">Қазақ тілі: </w:t>
            </w:r>
            <w:r w:rsidRPr="00A1380F">
              <w:rPr>
                <w:rFonts w:ascii="Times New Roman" w:eastAsia="Times New Roman" w:hAnsi="Times New Roman"/>
                <w:b/>
                <w:bCs/>
                <w:sz w:val="24"/>
                <w:szCs w:val="24"/>
                <w:lang w:eastAsia="ru-RU"/>
              </w:rPr>
              <w:t>25%</w:t>
            </w:r>
            <w:r w:rsidRPr="00A1380F">
              <w:rPr>
                <w:rFonts w:ascii="Times New Roman" w:eastAsia="Times New Roman" w:hAnsi="Times New Roman"/>
                <w:sz w:val="24"/>
                <w:szCs w:val="24"/>
                <w:lang w:eastAsia="ru-RU"/>
              </w:rPr>
              <w:t xml:space="preserve">, Орыс тілі: </w:t>
            </w:r>
            <w:r w:rsidRPr="00A1380F">
              <w:rPr>
                <w:rFonts w:ascii="Times New Roman" w:eastAsia="Times New Roman" w:hAnsi="Times New Roman"/>
                <w:b/>
                <w:bCs/>
                <w:sz w:val="24"/>
                <w:szCs w:val="24"/>
                <w:lang w:eastAsia="ru-RU"/>
              </w:rPr>
              <w:t>25%</w:t>
            </w:r>
            <w:r w:rsidRPr="00A1380F">
              <w:rPr>
                <w:rFonts w:ascii="Times New Roman" w:eastAsia="Times New Roman" w:hAnsi="Times New Roman"/>
                <w:sz w:val="24"/>
                <w:szCs w:val="24"/>
                <w:lang w:eastAsia="ru-RU"/>
              </w:rPr>
              <w:t xml:space="preserve">, Математика: </w:t>
            </w:r>
            <w:r w:rsidRPr="00A1380F">
              <w:rPr>
                <w:rFonts w:ascii="Times New Roman" w:eastAsia="Times New Roman" w:hAnsi="Times New Roman"/>
                <w:b/>
                <w:bCs/>
                <w:sz w:val="24"/>
                <w:szCs w:val="24"/>
                <w:lang w:eastAsia="ru-RU"/>
              </w:rPr>
              <w:t>33.3%</w:t>
            </w:r>
            <w:r w:rsidR="004D7E4F">
              <w:rPr>
                <w:rFonts w:ascii="Times New Roman" w:eastAsia="Times New Roman" w:hAnsi="Times New Roman"/>
                <w:sz w:val="24"/>
                <w:szCs w:val="24"/>
                <w:lang w:val="kk-KZ" w:eastAsia="ru-RU"/>
              </w:rPr>
              <w:t>.</w:t>
            </w:r>
          </w:p>
        </w:tc>
        <w:tc>
          <w:tcPr>
            <w:tcW w:w="0" w:type="auto"/>
            <w:hideMark/>
          </w:tcPr>
          <w:p w:rsidR="00A1380F" w:rsidRPr="004D7E4F" w:rsidRDefault="00A1380F" w:rsidP="004D7E4F">
            <w:pPr>
              <w:rPr>
                <w:rFonts w:ascii="Times New Roman" w:eastAsia="Times New Roman" w:hAnsi="Times New Roman"/>
                <w:sz w:val="24"/>
                <w:szCs w:val="24"/>
                <w:lang w:val="kk-KZ" w:eastAsia="ru-RU"/>
              </w:rPr>
            </w:pPr>
            <w:r w:rsidRPr="00A1380F">
              <w:rPr>
                <w:rFonts w:ascii="Times New Roman" w:eastAsia="Times New Roman" w:hAnsi="Times New Roman"/>
                <w:sz w:val="24"/>
                <w:szCs w:val="24"/>
                <w:lang w:eastAsia="ru-RU"/>
              </w:rPr>
              <w:t>Орыс сыныптарының орташасымен (33.3–34.85%)</w:t>
            </w:r>
            <w:r w:rsidR="004D7E4F">
              <w:rPr>
                <w:rFonts w:ascii="Times New Roman" w:eastAsia="Times New Roman" w:hAnsi="Times New Roman"/>
                <w:sz w:val="24"/>
                <w:szCs w:val="24"/>
                <w:lang w:val="kk-KZ" w:eastAsia="ru-RU"/>
              </w:rPr>
              <w:t>.</w:t>
            </w:r>
          </w:p>
        </w:tc>
        <w:tc>
          <w:tcPr>
            <w:tcW w:w="0" w:type="auto"/>
            <w:hideMark/>
          </w:tcPr>
          <w:p w:rsidR="00A1380F" w:rsidRPr="00711362" w:rsidRDefault="00A1380F" w:rsidP="00A1380F">
            <w:pPr>
              <w:rPr>
                <w:rFonts w:ascii="Times New Roman" w:eastAsia="Times New Roman" w:hAnsi="Times New Roman"/>
                <w:sz w:val="24"/>
                <w:szCs w:val="24"/>
                <w:lang w:val="kk-KZ" w:eastAsia="ru-RU"/>
              </w:rPr>
            </w:pPr>
            <w:r w:rsidRPr="00711362">
              <w:rPr>
                <w:rFonts w:ascii="Times New Roman" w:eastAsia="Times New Roman" w:hAnsi="Times New Roman"/>
                <w:sz w:val="24"/>
                <w:szCs w:val="24"/>
                <w:lang w:val="kk-KZ" w:eastAsia="ru-RU"/>
              </w:rPr>
              <w:t>Үш негізгі пән бойынша созылмалы олқылық</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Жоғары (1-басымдық)</w:t>
            </w:r>
          </w:p>
        </w:tc>
        <w:tc>
          <w:tcPr>
            <w:tcW w:w="0" w:type="auto"/>
            <w:hideMark/>
          </w:tcPr>
          <w:p w:rsidR="00A1380F" w:rsidRPr="004D7E4F" w:rsidRDefault="00A1380F" w:rsidP="004D7E4F">
            <w:pPr>
              <w:rPr>
                <w:rFonts w:ascii="Times New Roman" w:eastAsia="Times New Roman" w:hAnsi="Times New Roman"/>
                <w:sz w:val="24"/>
                <w:szCs w:val="24"/>
                <w:lang w:val="kk-KZ" w:eastAsia="ru-RU"/>
              </w:rPr>
            </w:pPr>
            <w:r w:rsidRPr="00A1380F">
              <w:rPr>
                <w:rFonts w:ascii="Times New Roman" w:eastAsia="Times New Roman" w:hAnsi="Times New Roman"/>
                <w:sz w:val="24"/>
                <w:szCs w:val="24"/>
                <w:lang w:eastAsia="ru-RU"/>
              </w:rPr>
              <w:t>Тілдік және математикалық дисциплиналарда кешенді төмендеу байқалады</w:t>
            </w:r>
            <w:r w:rsidR="004D7E4F">
              <w:rPr>
                <w:rFonts w:ascii="Times New Roman" w:eastAsia="Times New Roman" w:hAnsi="Times New Roman"/>
                <w:sz w:val="24"/>
                <w:szCs w:val="24"/>
                <w:lang w:val="kk-KZ" w:eastAsia="ru-RU"/>
              </w:rPr>
              <w:t>.</w:t>
            </w:r>
          </w:p>
        </w:tc>
      </w:tr>
      <w:tr w:rsidR="00A1380F" w:rsidRPr="00A1380F" w:rsidTr="00A1380F">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8«Б»</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Алгебра, Геометрия, Орыс тілі</w:t>
            </w:r>
          </w:p>
        </w:tc>
        <w:tc>
          <w:tcPr>
            <w:tcW w:w="0" w:type="auto"/>
            <w:hideMark/>
          </w:tcPr>
          <w:p w:rsidR="00A1380F" w:rsidRPr="004D7E4F" w:rsidRDefault="00A1380F" w:rsidP="004D7E4F">
            <w:pPr>
              <w:rPr>
                <w:rFonts w:ascii="Times New Roman" w:eastAsia="Times New Roman" w:hAnsi="Times New Roman"/>
                <w:sz w:val="24"/>
                <w:szCs w:val="24"/>
                <w:lang w:val="kk-KZ" w:eastAsia="ru-RU"/>
              </w:rPr>
            </w:pPr>
            <w:r w:rsidRPr="00A1380F">
              <w:rPr>
                <w:rFonts w:ascii="Times New Roman" w:eastAsia="Times New Roman" w:hAnsi="Times New Roman"/>
                <w:sz w:val="24"/>
                <w:szCs w:val="24"/>
                <w:lang w:eastAsia="ru-RU"/>
              </w:rPr>
              <w:t xml:space="preserve">Алгебра/Геометрия: </w:t>
            </w:r>
            <w:r w:rsidRPr="00A1380F">
              <w:rPr>
                <w:rFonts w:ascii="Times New Roman" w:eastAsia="Times New Roman" w:hAnsi="Times New Roman"/>
                <w:b/>
                <w:bCs/>
                <w:sz w:val="24"/>
                <w:szCs w:val="24"/>
                <w:lang w:eastAsia="ru-RU"/>
              </w:rPr>
              <w:t>30.8%</w:t>
            </w:r>
            <w:r w:rsidRPr="00A1380F">
              <w:rPr>
                <w:rFonts w:ascii="Times New Roman" w:eastAsia="Times New Roman" w:hAnsi="Times New Roman"/>
                <w:sz w:val="24"/>
                <w:szCs w:val="24"/>
                <w:lang w:eastAsia="ru-RU"/>
              </w:rPr>
              <w:t xml:space="preserve">, Орыс тілі: </w:t>
            </w:r>
            <w:r w:rsidRPr="00A1380F">
              <w:rPr>
                <w:rFonts w:ascii="Times New Roman" w:eastAsia="Times New Roman" w:hAnsi="Times New Roman"/>
                <w:b/>
                <w:bCs/>
                <w:sz w:val="24"/>
                <w:szCs w:val="24"/>
                <w:lang w:eastAsia="ru-RU"/>
              </w:rPr>
              <w:t>31.0%</w:t>
            </w:r>
            <w:r w:rsidR="004D7E4F">
              <w:rPr>
                <w:rFonts w:ascii="Times New Roman" w:eastAsia="Times New Roman" w:hAnsi="Times New Roman"/>
                <w:sz w:val="24"/>
                <w:szCs w:val="24"/>
                <w:lang w:val="kk-KZ" w:eastAsia="ru-RU"/>
              </w:rPr>
              <w:t>.</w:t>
            </w:r>
          </w:p>
        </w:tc>
        <w:tc>
          <w:tcPr>
            <w:tcW w:w="0" w:type="auto"/>
            <w:hideMark/>
          </w:tcPr>
          <w:p w:rsidR="00A1380F" w:rsidRPr="004D7E4F" w:rsidRDefault="00A1380F" w:rsidP="004D7E4F">
            <w:pPr>
              <w:rPr>
                <w:rFonts w:ascii="Times New Roman" w:eastAsia="Times New Roman" w:hAnsi="Times New Roman"/>
                <w:sz w:val="24"/>
                <w:szCs w:val="24"/>
                <w:lang w:val="kk-KZ" w:eastAsia="ru-RU"/>
              </w:rPr>
            </w:pPr>
            <w:r w:rsidRPr="00A1380F">
              <w:rPr>
                <w:rFonts w:ascii="Times New Roman" w:eastAsia="Times New Roman" w:hAnsi="Times New Roman"/>
                <w:sz w:val="24"/>
                <w:szCs w:val="24"/>
                <w:lang w:eastAsia="ru-RU"/>
              </w:rPr>
              <w:t>8«А» және 8«Ә» сыныптарымен (45%)</w:t>
            </w:r>
            <w:r w:rsidR="004D7E4F">
              <w:rPr>
                <w:rFonts w:ascii="Times New Roman" w:eastAsia="Times New Roman" w:hAnsi="Times New Roman"/>
                <w:sz w:val="24"/>
                <w:szCs w:val="24"/>
                <w:lang w:val="kk-KZ" w:eastAsia="ru-RU"/>
              </w:rPr>
              <w:t>.</w:t>
            </w:r>
          </w:p>
        </w:tc>
        <w:tc>
          <w:tcPr>
            <w:tcW w:w="0" w:type="auto"/>
            <w:hideMark/>
          </w:tcPr>
          <w:p w:rsidR="00A1380F" w:rsidRPr="00711362" w:rsidRDefault="00A1380F" w:rsidP="00A1380F">
            <w:pPr>
              <w:rPr>
                <w:rFonts w:ascii="Times New Roman" w:eastAsia="Times New Roman" w:hAnsi="Times New Roman"/>
                <w:sz w:val="24"/>
                <w:szCs w:val="24"/>
                <w:lang w:val="kk-KZ" w:eastAsia="ru-RU"/>
              </w:rPr>
            </w:pPr>
            <w:r w:rsidRPr="00711362">
              <w:rPr>
                <w:rFonts w:ascii="Times New Roman" w:eastAsia="Times New Roman" w:hAnsi="Times New Roman"/>
                <w:sz w:val="24"/>
                <w:szCs w:val="24"/>
                <w:lang w:val="kk-KZ" w:eastAsia="ru-RU"/>
              </w:rPr>
              <w:t>Параллельдегі сыныптардан айтарлықтай артта қалу</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Орташа-жоғары (2-басымдық)</w:t>
            </w:r>
          </w:p>
        </w:tc>
        <w:tc>
          <w:tcPr>
            <w:tcW w:w="0" w:type="auto"/>
            <w:hideMark/>
          </w:tcPr>
          <w:p w:rsidR="00A1380F" w:rsidRPr="004D7E4F" w:rsidRDefault="00A1380F" w:rsidP="004D7E4F">
            <w:pPr>
              <w:rPr>
                <w:rFonts w:ascii="Times New Roman" w:eastAsia="Times New Roman" w:hAnsi="Times New Roman"/>
                <w:sz w:val="24"/>
                <w:szCs w:val="24"/>
                <w:lang w:val="kk-KZ" w:eastAsia="ru-RU"/>
              </w:rPr>
            </w:pPr>
            <w:r w:rsidRPr="00A1380F">
              <w:rPr>
                <w:rFonts w:ascii="Times New Roman" w:eastAsia="Times New Roman" w:hAnsi="Times New Roman"/>
                <w:sz w:val="24"/>
                <w:szCs w:val="24"/>
                <w:lang w:eastAsia="ru-RU"/>
              </w:rPr>
              <w:t>Параллельдегі өзге сыныптардан 14 п.т. артта, математикалық цикл бойынша қиындық бар</w:t>
            </w:r>
            <w:r w:rsidR="004D7E4F">
              <w:rPr>
                <w:rFonts w:ascii="Times New Roman" w:eastAsia="Times New Roman" w:hAnsi="Times New Roman"/>
                <w:sz w:val="24"/>
                <w:szCs w:val="24"/>
                <w:lang w:val="kk-KZ" w:eastAsia="ru-RU"/>
              </w:rPr>
              <w:t>.</w:t>
            </w:r>
          </w:p>
        </w:tc>
      </w:tr>
      <w:tr w:rsidR="00A1380F" w:rsidRPr="00A1380F" w:rsidTr="00A1380F">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4«Ә» және 4«Б»</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Шетел тілі, Қазақ тілі, Математика</w:t>
            </w:r>
          </w:p>
        </w:tc>
        <w:tc>
          <w:tcPr>
            <w:tcW w:w="0" w:type="auto"/>
            <w:hideMark/>
          </w:tcPr>
          <w:p w:rsidR="00A1380F" w:rsidRPr="004D7E4F" w:rsidRDefault="00A1380F" w:rsidP="004D7E4F">
            <w:pPr>
              <w:rPr>
                <w:rFonts w:ascii="Times New Roman" w:eastAsia="Times New Roman" w:hAnsi="Times New Roman"/>
                <w:sz w:val="24"/>
                <w:szCs w:val="24"/>
                <w:lang w:val="kk-KZ" w:eastAsia="ru-RU"/>
              </w:rPr>
            </w:pPr>
            <w:r w:rsidRPr="00A1380F">
              <w:rPr>
                <w:rFonts w:ascii="Times New Roman" w:eastAsia="Times New Roman" w:hAnsi="Times New Roman"/>
                <w:sz w:val="24"/>
                <w:szCs w:val="24"/>
                <w:lang w:eastAsia="ru-RU"/>
              </w:rPr>
              <w:t xml:space="preserve">Жалпы сынып сапасы: </w:t>
            </w:r>
            <w:r w:rsidRPr="00A1380F">
              <w:rPr>
                <w:rFonts w:ascii="Times New Roman" w:eastAsia="Times New Roman" w:hAnsi="Times New Roman"/>
                <w:b/>
                <w:bCs/>
                <w:sz w:val="24"/>
                <w:szCs w:val="24"/>
                <w:lang w:eastAsia="ru-RU"/>
              </w:rPr>
              <w:t>33.0</w:t>
            </w:r>
            <w:proofErr w:type="gramStart"/>
            <w:r w:rsidRPr="00A1380F">
              <w:rPr>
                <w:rFonts w:ascii="Times New Roman" w:eastAsia="Times New Roman" w:hAnsi="Times New Roman"/>
                <w:b/>
                <w:bCs/>
                <w:sz w:val="24"/>
                <w:szCs w:val="24"/>
                <w:lang w:eastAsia="ru-RU"/>
              </w:rPr>
              <w:t>%</w:t>
            </w:r>
            <w:r w:rsidR="004D7E4F">
              <w:rPr>
                <w:rFonts w:ascii="Times New Roman" w:eastAsia="Times New Roman" w:hAnsi="Times New Roman"/>
                <w:sz w:val="24"/>
                <w:szCs w:val="24"/>
                <w:lang w:val="kk-KZ" w:eastAsia="ru-RU"/>
              </w:rPr>
              <w:t>..</w:t>
            </w:r>
            <w:proofErr w:type="gramEnd"/>
          </w:p>
        </w:tc>
        <w:tc>
          <w:tcPr>
            <w:tcW w:w="0" w:type="auto"/>
            <w:hideMark/>
          </w:tcPr>
          <w:p w:rsidR="00A1380F" w:rsidRPr="004D7E4F" w:rsidRDefault="00A1380F" w:rsidP="004D7E4F">
            <w:pPr>
              <w:rPr>
                <w:rFonts w:ascii="Times New Roman" w:eastAsia="Times New Roman" w:hAnsi="Times New Roman"/>
                <w:sz w:val="24"/>
                <w:szCs w:val="24"/>
                <w:lang w:val="kk-KZ" w:eastAsia="ru-RU"/>
              </w:rPr>
            </w:pPr>
            <w:r w:rsidRPr="00A1380F">
              <w:rPr>
                <w:rFonts w:ascii="Times New Roman" w:eastAsia="Times New Roman" w:hAnsi="Times New Roman"/>
                <w:sz w:val="24"/>
                <w:szCs w:val="24"/>
                <w:lang w:eastAsia="ru-RU"/>
              </w:rPr>
              <w:t>Бастауыш буын орташа көрсеткішімен (40%)</w:t>
            </w:r>
            <w:r w:rsidR="004D7E4F">
              <w:rPr>
                <w:rFonts w:ascii="Times New Roman" w:eastAsia="Times New Roman" w:hAnsi="Times New Roman"/>
                <w:sz w:val="24"/>
                <w:szCs w:val="24"/>
                <w:lang w:val="kk-KZ" w:eastAsia="ru-RU"/>
              </w:rPr>
              <w:t>.</w:t>
            </w:r>
          </w:p>
        </w:tc>
        <w:tc>
          <w:tcPr>
            <w:tcW w:w="0" w:type="auto"/>
            <w:hideMark/>
          </w:tcPr>
          <w:p w:rsidR="00A1380F" w:rsidRPr="00711362" w:rsidRDefault="00A1380F" w:rsidP="00A1380F">
            <w:pPr>
              <w:rPr>
                <w:rFonts w:ascii="Times New Roman" w:eastAsia="Times New Roman" w:hAnsi="Times New Roman"/>
                <w:sz w:val="24"/>
                <w:szCs w:val="24"/>
                <w:lang w:val="kk-KZ" w:eastAsia="ru-RU"/>
              </w:rPr>
            </w:pPr>
            <w:r w:rsidRPr="00711362">
              <w:rPr>
                <w:rFonts w:ascii="Times New Roman" w:eastAsia="Times New Roman" w:hAnsi="Times New Roman"/>
                <w:sz w:val="24"/>
                <w:szCs w:val="24"/>
                <w:lang w:val="kk-KZ" w:eastAsia="ru-RU"/>
              </w:rPr>
              <w:t>Орта буынға өту қарсаңындағы төмен база</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Орташа (2-басымдық)</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Бастауыш буын ішіндегі ең төмен білім сапасын көрсетіп отыр7more_horiz.</w:t>
            </w:r>
          </w:p>
        </w:tc>
      </w:tr>
      <w:tr w:rsidR="00A1380F" w:rsidRPr="00A1380F" w:rsidTr="00A1380F">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10«А»</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Жалпы білім сапасы</w:t>
            </w:r>
          </w:p>
        </w:tc>
        <w:tc>
          <w:tcPr>
            <w:tcW w:w="0" w:type="auto"/>
            <w:hideMark/>
          </w:tcPr>
          <w:p w:rsidR="00A1380F" w:rsidRPr="004D7E4F" w:rsidRDefault="00A1380F" w:rsidP="004D7E4F">
            <w:pPr>
              <w:rPr>
                <w:rFonts w:ascii="Times New Roman" w:eastAsia="Times New Roman" w:hAnsi="Times New Roman"/>
                <w:sz w:val="24"/>
                <w:szCs w:val="24"/>
                <w:lang w:val="kk-KZ" w:eastAsia="ru-RU"/>
              </w:rPr>
            </w:pPr>
            <w:r w:rsidRPr="00A1380F">
              <w:rPr>
                <w:rFonts w:ascii="Times New Roman" w:eastAsia="Times New Roman" w:hAnsi="Times New Roman"/>
                <w:b/>
                <w:bCs/>
                <w:sz w:val="24"/>
                <w:szCs w:val="24"/>
                <w:lang w:eastAsia="ru-RU"/>
              </w:rPr>
              <w:t>33.3%</w:t>
            </w:r>
            <w:r w:rsidRPr="00A1380F">
              <w:rPr>
                <w:rFonts w:ascii="Times New Roman" w:eastAsia="Times New Roman" w:hAnsi="Times New Roman"/>
                <w:sz w:val="24"/>
                <w:szCs w:val="24"/>
                <w:lang w:eastAsia="ru-RU"/>
              </w:rPr>
              <w:t xml:space="preserve"> (III тоқсанда)</w:t>
            </w:r>
            <w:r w:rsidR="004D7E4F">
              <w:rPr>
                <w:rFonts w:ascii="Times New Roman" w:eastAsia="Times New Roman" w:hAnsi="Times New Roman"/>
                <w:sz w:val="24"/>
                <w:szCs w:val="24"/>
                <w:lang w:val="kk-KZ" w:eastAsia="ru-RU"/>
              </w:rPr>
              <w:t>.</w:t>
            </w:r>
          </w:p>
        </w:tc>
        <w:tc>
          <w:tcPr>
            <w:tcW w:w="0" w:type="auto"/>
            <w:hideMark/>
          </w:tcPr>
          <w:p w:rsidR="00A1380F" w:rsidRPr="004D7E4F" w:rsidRDefault="00A1380F" w:rsidP="004D7E4F">
            <w:pPr>
              <w:rPr>
                <w:rFonts w:ascii="Times New Roman" w:eastAsia="Times New Roman" w:hAnsi="Times New Roman"/>
                <w:sz w:val="24"/>
                <w:szCs w:val="24"/>
                <w:lang w:val="kk-KZ" w:eastAsia="ru-RU"/>
              </w:rPr>
            </w:pPr>
            <w:r w:rsidRPr="00A1380F">
              <w:rPr>
                <w:rFonts w:ascii="Times New Roman" w:eastAsia="Times New Roman" w:hAnsi="Times New Roman"/>
                <w:sz w:val="24"/>
                <w:szCs w:val="24"/>
                <w:lang w:eastAsia="ru-RU"/>
              </w:rPr>
              <w:t>I тоқсандағы өз нәтижесімен (</w:t>
            </w:r>
            <w:r w:rsidRPr="00A1380F">
              <w:rPr>
                <w:rFonts w:ascii="Times New Roman" w:eastAsia="Times New Roman" w:hAnsi="Times New Roman"/>
                <w:b/>
                <w:bCs/>
                <w:sz w:val="24"/>
                <w:szCs w:val="24"/>
                <w:lang w:eastAsia="ru-RU"/>
              </w:rPr>
              <w:t>50%</w:t>
            </w:r>
            <w:r w:rsidRPr="00A1380F">
              <w:rPr>
                <w:rFonts w:ascii="Times New Roman" w:eastAsia="Times New Roman" w:hAnsi="Times New Roman"/>
                <w:sz w:val="24"/>
                <w:szCs w:val="24"/>
                <w:lang w:eastAsia="ru-RU"/>
              </w:rPr>
              <w:t>)</w:t>
            </w:r>
            <w:r w:rsidR="004D7E4F">
              <w:rPr>
                <w:rFonts w:ascii="Times New Roman" w:eastAsia="Times New Roman" w:hAnsi="Times New Roman"/>
                <w:sz w:val="24"/>
                <w:szCs w:val="24"/>
                <w:lang w:val="kk-KZ" w:eastAsia="ru-RU"/>
              </w:rPr>
              <w:t>.</w:t>
            </w:r>
          </w:p>
        </w:tc>
        <w:tc>
          <w:tcPr>
            <w:tcW w:w="0" w:type="auto"/>
            <w:hideMark/>
          </w:tcPr>
          <w:p w:rsidR="00A1380F" w:rsidRPr="00711362" w:rsidRDefault="00A1380F" w:rsidP="00A1380F">
            <w:pPr>
              <w:rPr>
                <w:rFonts w:ascii="Times New Roman" w:eastAsia="Times New Roman" w:hAnsi="Times New Roman"/>
                <w:sz w:val="24"/>
                <w:szCs w:val="24"/>
                <w:lang w:val="kk-KZ" w:eastAsia="ru-RU"/>
              </w:rPr>
            </w:pPr>
            <w:r w:rsidRPr="00711362">
              <w:rPr>
                <w:rFonts w:ascii="Times New Roman" w:eastAsia="Times New Roman" w:hAnsi="Times New Roman"/>
                <w:sz w:val="24"/>
                <w:szCs w:val="24"/>
                <w:lang w:val="kk-KZ" w:eastAsia="ru-RU"/>
              </w:rPr>
              <w:t>Тоқсан ішіндегі сапаның күрт төмендеуі</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Жедел бақылау (3-басымдық)</w:t>
            </w:r>
          </w:p>
        </w:tc>
        <w:tc>
          <w:tcPr>
            <w:tcW w:w="0" w:type="auto"/>
            <w:hideMark/>
          </w:tcPr>
          <w:p w:rsidR="00A1380F" w:rsidRPr="004D7E4F" w:rsidRDefault="00A1380F" w:rsidP="004D7E4F">
            <w:pPr>
              <w:rPr>
                <w:rFonts w:ascii="Times New Roman" w:eastAsia="Times New Roman" w:hAnsi="Times New Roman"/>
                <w:sz w:val="24"/>
                <w:szCs w:val="24"/>
                <w:lang w:val="kk-KZ" w:eastAsia="ru-RU"/>
              </w:rPr>
            </w:pPr>
            <w:r w:rsidRPr="00A1380F">
              <w:rPr>
                <w:rFonts w:ascii="Times New Roman" w:eastAsia="Times New Roman" w:hAnsi="Times New Roman"/>
                <w:sz w:val="24"/>
                <w:szCs w:val="24"/>
                <w:lang w:eastAsia="ru-RU"/>
              </w:rPr>
              <w:t>Тоқсандық мониторингте ең үлкен теріс айырмашылықты (-12.1 п.т.) көрсетті</w:t>
            </w:r>
            <w:r w:rsidR="004D7E4F">
              <w:rPr>
                <w:rFonts w:ascii="Times New Roman" w:eastAsia="Times New Roman" w:hAnsi="Times New Roman"/>
                <w:sz w:val="24"/>
                <w:szCs w:val="24"/>
                <w:lang w:val="kk-KZ" w:eastAsia="ru-RU"/>
              </w:rPr>
              <w:t>.</w:t>
            </w:r>
          </w:p>
        </w:tc>
      </w:tr>
    </w:tbl>
    <w:p w:rsidR="001D3ACA" w:rsidRDefault="001D3ACA" w:rsidP="00A1380F">
      <w:pPr>
        <w:spacing w:after="0" w:line="240" w:lineRule="auto"/>
        <w:rPr>
          <w:rFonts w:ascii="Times New Roman" w:eastAsia="Times New Roman" w:hAnsi="Times New Roman" w:cs="Times New Roman"/>
          <w:b/>
          <w:bCs/>
          <w:sz w:val="28"/>
          <w:szCs w:val="24"/>
          <w:lang w:eastAsia="ru-RU"/>
        </w:rPr>
        <w:sectPr w:rsidR="001D3ACA" w:rsidSect="001D3ACA">
          <w:pgSz w:w="16838" w:h="11906" w:orient="landscape"/>
          <w:pgMar w:top="1418" w:right="1134" w:bottom="851" w:left="1134" w:header="709" w:footer="709" w:gutter="0"/>
          <w:cols w:space="708"/>
          <w:docGrid w:linePitch="360"/>
        </w:sectPr>
      </w:pPr>
    </w:p>
    <w:p w:rsidR="00A1380F" w:rsidRPr="00A1380F" w:rsidRDefault="00A1380F" w:rsidP="00A1380F">
      <w:pPr>
        <w:spacing w:after="0" w:line="240" w:lineRule="auto"/>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lastRenderedPageBreak/>
        <w:t>Басымдықты анықтаудың аналитикалық критерийлері:</w:t>
      </w:r>
    </w:p>
    <w:p w:rsidR="00A1380F" w:rsidRPr="00A1380F" w:rsidRDefault="00A1380F" w:rsidP="00A133DD">
      <w:pPr>
        <w:numPr>
          <w:ilvl w:val="0"/>
          <w:numId w:val="74"/>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Салыстырмалы артта қалу:</w:t>
      </w:r>
      <w:r w:rsidRPr="00A1380F">
        <w:rPr>
          <w:rFonts w:ascii="Times New Roman" w:eastAsia="Times New Roman" w:hAnsi="Times New Roman" w:cs="Times New Roman"/>
          <w:sz w:val="28"/>
          <w:szCs w:val="24"/>
          <w:lang w:eastAsia="ru-RU"/>
        </w:rPr>
        <w:t xml:space="preserve"> Параллельдегі немесе буындағы орташа көрсеткіштен 7–14 п.т. төмен болуы.</w:t>
      </w:r>
    </w:p>
    <w:p w:rsidR="00A1380F" w:rsidRPr="00A1380F" w:rsidRDefault="00A1380F" w:rsidP="00A133DD">
      <w:pPr>
        <w:numPr>
          <w:ilvl w:val="0"/>
          <w:numId w:val="74"/>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Кешенділік:</w:t>
      </w:r>
      <w:r w:rsidRPr="00A1380F">
        <w:rPr>
          <w:rFonts w:ascii="Times New Roman" w:eastAsia="Times New Roman" w:hAnsi="Times New Roman" w:cs="Times New Roman"/>
          <w:sz w:val="28"/>
          <w:szCs w:val="24"/>
          <w:lang w:eastAsia="ru-RU"/>
        </w:rPr>
        <w:t xml:space="preserve"> Қиындықтың бір ғана пәнді емес, бір уақытта 2–3 негізгі пәнді (математика, орыс тілі, қазақ тілі) қамтуы.</w:t>
      </w:r>
    </w:p>
    <w:p w:rsidR="00A1380F" w:rsidRPr="00A1380F" w:rsidRDefault="00A1380F" w:rsidP="00A133DD">
      <w:pPr>
        <w:numPr>
          <w:ilvl w:val="0"/>
          <w:numId w:val="74"/>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Тұрақтылық:</w:t>
      </w:r>
      <w:r w:rsidRPr="00A1380F">
        <w:rPr>
          <w:rFonts w:ascii="Times New Roman" w:eastAsia="Times New Roman" w:hAnsi="Times New Roman" w:cs="Times New Roman"/>
          <w:sz w:val="28"/>
          <w:szCs w:val="24"/>
          <w:lang w:eastAsia="ru-RU"/>
        </w:rPr>
        <w:t xml:space="preserve"> Төмен көрсеткіштердің I, II және III тоқсандар бойы қайталануы.</w:t>
      </w:r>
    </w:p>
    <w:p w:rsidR="00A1380F" w:rsidRPr="00A1380F" w:rsidRDefault="00A1380F" w:rsidP="00A133DD">
      <w:pPr>
        <w:numPr>
          <w:ilvl w:val="0"/>
          <w:numId w:val="74"/>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Динамикалық құлдырау:</w:t>
      </w:r>
      <w:r w:rsidRPr="00A1380F">
        <w:rPr>
          <w:rFonts w:ascii="Times New Roman" w:eastAsia="Times New Roman" w:hAnsi="Times New Roman" w:cs="Times New Roman"/>
          <w:sz w:val="28"/>
          <w:szCs w:val="24"/>
          <w:lang w:eastAsia="ru-RU"/>
        </w:rPr>
        <w:t xml:space="preserve"> Бұрынғы жинаған көрсеткішінен 10 п.т.-дан астам төмен түсу</w:t>
      </w:r>
      <w:r w:rsidR="004D7E4F">
        <w:rPr>
          <w:rFonts w:ascii="Times New Roman" w:eastAsia="Times New Roman" w:hAnsi="Times New Roman" w:cs="Times New Roman"/>
          <w:sz w:val="28"/>
          <w:szCs w:val="24"/>
          <w:lang w:val="kk-KZ" w:eastAsia="ru-RU"/>
        </w:rPr>
        <w:t>і</w:t>
      </w:r>
      <w:r w:rsidRPr="00A1380F">
        <w:rPr>
          <w:rFonts w:ascii="Times New Roman" w:eastAsia="Times New Roman" w:hAnsi="Times New Roman" w:cs="Times New Roman"/>
          <w:sz w:val="28"/>
          <w:szCs w:val="24"/>
          <w:lang w:eastAsia="ru-RU"/>
        </w:rPr>
        <w:t>.</w:t>
      </w:r>
    </w:p>
    <w:p w:rsidR="00A1380F" w:rsidRPr="001D3ACA" w:rsidRDefault="00A1380F" w:rsidP="004D7E4F">
      <w:pPr>
        <w:spacing w:after="0" w:line="240" w:lineRule="auto"/>
        <w:jc w:val="both"/>
        <w:rPr>
          <w:rFonts w:ascii="Times New Roman" w:eastAsia="Times New Roman" w:hAnsi="Times New Roman" w:cs="Times New Roman"/>
          <w:b/>
          <w:sz w:val="28"/>
          <w:szCs w:val="24"/>
          <w:lang w:eastAsia="ru-RU"/>
        </w:rPr>
      </w:pPr>
      <w:r w:rsidRPr="001D3ACA">
        <w:rPr>
          <w:rFonts w:ascii="Times New Roman" w:eastAsia="Times New Roman" w:hAnsi="Times New Roman" w:cs="Times New Roman"/>
          <w:b/>
          <w:sz w:val="28"/>
          <w:szCs w:val="24"/>
          <w:lang w:eastAsia="ru-RU"/>
        </w:rPr>
        <w:t>6. Мәселелерді тұжырымдау және себептерді тексеру</w:t>
      </w:r>
    </w:p>
    <w:p w:rsidR="00A1380F" w:rsidRPr="00A1380F" w:rsidRDefault="00A1380F" w:rsidP="004D7E4F">
      <w:pPr>
        <w:spacing w:after="0"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sz w:val="28"/>
          <w:szCs w:val="24"/>
          <w:lang w:eastAsia="ru-RU"/>
        </w:rPr>
        <w:t>1-жағдай: 6«А» сыныбындағы математика пәні</w:t>
      </w:r>
    </w:p>
    <w:p w:rsidR="00A1380F" w:rsidRPr="00A1380F" w:rsidRDefault="00A1380F" w:rsidP="00A133DD">
      <w:pPr>
        <w:numPr>
          <w:ilvl w:val="0"/>
          <w:numId w:val="75"/>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Факт және көрсеткіш:</w:t>
      </w:r>
      <w:r w:rsidRPr="00A1380F">
        <w:rPr>
          <w:rFonts w:ascii="Times New Roman" w:eastAsia="Times New Roman" w:hAnsi="Times New Roman" w:cs="Times New Roman"/>
          <w:sz w:val="28"/>
          <w:szCs w:val="24"/>
          <w:lang w:eastAsia="ru-RU"/>
        </w:rPr>
        <w:t xml:space="preserve"> 6«А» сыныбында математика бойынша білім сапасы II тоқсанда 29.2%, III тоқсанда </w:t>
      </w:r>
      <w:r w:rsidRPr="00A1380F">
        <w:rPr>
          <w:rFonts w:ascii="Times New Roman" w:eastAsia="Times New Roman" w:hAnsi="Times New Roman" w:cs="Times New Roman"/>
          <w:b/>
          <w:bCs/>
          <w:sz w:val="28"/>
          <w:szCs w:val="24"/>
          <w:lang w:eastAsia="ru-RU"/>
        </w:rPr>
        <w:t>24.0%-ды</w:t>
      </w:r>
      <w:r w:rsidRPr="00A1380F">
        <w:rPr>
          <w:rFonts w:ascii="Times New Roman" w:eastAsia="Times New Roman" w:hAnsi="Times New Roman" w:cs="Times New Roman"/>
          <w:sz w:val="28"/>
          <w:szCs w:val="24"/>
          <w:lang w:eastAsia="ru-RU"/>
        </w:rPr>
        <w:t xml:space="preserve"> құрады.</w:t>
      </w:r>
    </w:p>
    <w:p w:rsidR="00A1380F" w:rsidRPr="00A1380F" w:rsidRDefault="00A1380F" w:rsidP="00A133DD">
      <w:pPr>
        <w:numPr>
          <w:ilvl w:val="0"/>
          <w:numId w:val="75"/>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Салыстыру:</w:t>
      </w:r>
      <w:r w:rsidRPr="00A1380F">
        <w:rPr>
          <w:rFonts w:ascii="Times New Roman" w:eastAsia="Times New Roman" w:hAnsi="Times New Roman" w:cs="Times New Roman"/>
          <w:sz w:val="28"/>
          <w:szCs w:val="24"/>
          <w:lang w:eastAsia="ru-RU"/>
        </w:rPr>
        <w:t xml:space="preserve"> Жалпы мектептік математика орташа сапасынан (36.59% – 40.04%)2630 және мектептің жалпы білім сапасынан (38.7%)4 айтарлықтай төмен (-14.7 п.т.).</w:t>
      </w:r>
    </w:p>
    <w:p w:rsidR="00A1380F" w:rsidRPr="00A1380F" w:rsidRDefault="00A1380F" w:rsidP="00A133DD">
      <w:pPr>
        <w:numPr>
          <w:ilvl w:val="0"/>
          <w:numId w:val="75"/>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Нақты мәселе:</w:t>
      </w:r>
      <w:r w:rsidRPr="00A1380F">
        <w:rPr>
          <w:rFonts w:ascii="Times New Roman" w:eastAsia="Times New Roman" w:hAnsi="Times New Roman" w:cs="Times New Roman"/>
          <w:sz w:val="28"/>
          <w:szCs w:val="24"/>
          <w:lang w:eastAsia="ru-RU"/>
        </w:rPr>
        <w:t xml:space="preserve"> 6«А» сыныбы білім алушыларының математикадан бастауыш сыныптан бергі базалық ұғымдар мен есептеу дағдыларын толық меңгермеуі.</w:t>
      </w:r>
    </w:p>
    <w:p w:rsidR="00A1380F" w:rsidRPr="00A1380F" w:rsidRDefault="00A1380F" w:rsidP="00A133DD">
      <w:pPr>
        <w:numPr>
          <w:ilvl w:val="0"/>
          <w:numId w:val="75"/>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Нені тексеру қажет (ықтимал себептер):</w:t>
      </w:r>
      <w:r w:rsidRPr="00A1380F">
        <w:rPr>
          <w:rFonts w:ascii="Times New Roman" w:eastAsia="Times New Roman" w:hAnsi="Times New Roman" w:cs="Times New Roman"/>
          <w:sz w:val="28"/>
          <w:szCs w:val="24"/>
          <w:lang w:eastAsia="ru-RU"/>
        </w:rPr>
        <w:t xml:space="preserve"> Оқушылардың ағымдағы БЖБ мен ТЖБ тапсырмаларының күрделілік деңгейін тексеру; сабақта саралап оқыту әдістерінің қолданылуын зерделеу (оқушы мотивациясы немесе сабаққа қатысу факторлары қосымша диагностиканы талап етеді).</w:t>
      </w:r>
    </w:p>
    <w:p w:rsidR="00A1380F" w:rsidRPr="00A1380F" w:rsidRDefault="00A1380F" w:rsidP="00A133DD">
      <w:pPr>
        <w:numPr>
          <w:ilvl w:val="0"/>
          <w:numId w:val="75"/>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Басқарушылық әрекет:</w:t>
      </w:r>
      <w:r w:rsidRPr="00A1380F">
        <w:rPr>
          <w:rFonts w:ascii="Times New Roman" w:eastAsia="Times New Roman" w:hAnsi="Times New Roman" w:cs="Times New Roman"/>
          <w:sz w:val="28"/>
          <w:szCs w:val="24"/>
          <w:lang w:eastAsia="ru-RU"/>
        </w:rPr>
        <w:t xml:space="preserve"> 6«А» сыныбында математикадан кешенді диагностикалық бақылау жұмысын өткізу, білім олқылықтарын жоюдың жеке карталарын бекіту, МІБ аясында сабақтарға қатысу.</w:t>
      </w:r>
    </w:p>
    <w:p w:rsidR="00A1380F" w:rsidRPr="00A1380F" w:rsidRDefault="00A1380F" w:rsidP="00A1380F">
      <w:pPr>
        <w:spacing w:after="0"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sz w:val="28"/>
          <w:szCs w:val="24"/>
          <w:lang w:eastAsia="ru-RU"/>
        </w:rPr>
        <w:t>2-жағдай: 6«Б» сыныбындағы тілдік пәндер</w:t>
      </w:r>
    </w:p>
    <w:p w:rsidR="00A1380F" w:rsidRPr="00A1380F" w:rsidRDefault="00A1380F" w:rsidP="00A133DD">
      <w:pPr>
        <w:numPr>
          <w:ilvl w:val="0"/>
          <w:numId w:val="76"/>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Факт және көрсеткіш:</w:t>
      </w:r>
      <w:r w:rsidRPr="00A1380F">
        <w:rPr>
          <w:rFonts w:ascii="Times New Roman" w:eastAsia="Times New Roman" w:hAnsi="Times New Roman" w:cs="Times New Roman"/>
          <w:sz w:val="28"/>
          <w:szCs w:val="24"/>
          <w:lang w:eastAsia="ru-RU"/>
        </w:rPr>
        <w:t xml:space="preserve"> 6«Б» орыс сыныбында қазақ тілі мен әдебиеті және орыс тілі бойынша білім сапасы </w:t>
      </w:r>
      <w:r w:rsidRPr="00A1380F">
        <w:rPr>
          <w:rFonts w:ascii="Times New Roman" w:eastAsia="Times New Roman" w:hAnsi="Times New Roman" w:cs="Times New Roman"/>
          <w:b/>
          <w:bCs/>
          <w:sz w:val="28"/>
          <w:szCs w:val="24"/>
          <w:lang w:eastAsia="ru-RU"/>
        </w:rPr>
        <w:t>25%-ды</w:t>
      </w:r>
      <w:r w:rsidRPr="00A1380F">
        <w:rPr>
          <w:rFonts w:ascii="Times New Roman" w:eastAsia="Times New Roman" w:hAnsi="Times New Roman" w:cs="Times New Roman"/>
          <w:sz w:val="28"/>
          <w:szCs w:val="24"/>
          <w:lang w:eastAsia="ru-RU"/>
        </w:rPr>
        <w:t xml:space="preserve"> құрады.</w:t>
      </w:r>
    </w:p>
    <w:p w:rsidR="00A1380F" w:rsidRPr="00A1380F" w:rsidRDefault="00A1380F" w:rsidP="00A133DD">
      <w:pPr>
        <w:numPr>
          <w:ilvl w:val="0"/>
          <w:numId w:val="76"/>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Салыстыру:</w:t>
      </w:r>
      <w:r w:rsidRPr="00A1380F">
        <w:rPr>
          <w:rFonts w:ascii="Times New Roman" w:eastAsia="Times New Roman" w:hAnsi="Times New Roman" w:cs="Times New Roman"/>
          <w:sz w:val="28"/>
          <w:szCs w:val="24"/>
          <w:lang w:eastAsia="ru-RU"/>
        </w:rPr>
        <w:t xml:space="preserve"> Орыс тілінде оқытылатын сыныптардың орташа көрсеткішінен (33.3% – 34.85%) төмен.</w:t>
      </w:r>
    </w:p>
    <w:p w:rsidR="00A1380F" w:rsidRPr="00A1380F" w:rsidRDefault="00A1380F" w:rsidP="00A133DD">
      <w:pPr>
        <w:numPr>
          <w:ilvl w:val="0"/>
          <w:numId w:val="76"/>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Нақты мәселе:</w:t>
      </w:r>
      <w:r w:rsidRPr="00A1380F">
        <w:rPr>
          <w:rFonts w:ascii="Times New Roman" w:eastAsia="Times New Roman" w:hAnsi="Times New Roman" w:cs="Times New Roman"/>
          <w:sz w:val="28"/>
          <w:szCs w:val="24"/>
          <w:lang w:eastAsia="ru-RU"/>
        </w:rPr>
        <w:t xml:space="preserve"> Оқушылардың академикалық сөздік қоры мен орфографиялық, грамматикалық сауаттылығының төмендігі.</w:t>
      </w:r>
    </w:p>
    <w:p w:rsidR="00A1380F" w:rsidRPr="00A1380F" w:rsidRDefault="00A1380F" w:rsidP="00A133DD">
      <w:pPr>
        <w:numPr>
          <w:ilvl w:val="0"/>
          <w:numId w:val="76"/>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Нені тексеру қажет:</w:t>
      </w:r>
      <w:r w:rsidRPr="00A1380F">
        <w:rPr>
          <w:rFonts w:ascii="Times New Roman" w:eastAsia="Times New Roman" w:hAnsi="Times New Roman" w:cs="Times New Roman"/>
          <w:sz w:val="28"/>
          <w:szCs w:val="24"/>
          <w:lang w:eastAsia="ru-RU"/>
        </w:rPr>
        <w:t xml:space="preserve"> Пәндік терминологияны меңгеру деңгейін, оқу және жазу жылдамдығын, жазбаша жұмыстардың жиілігін зерделеу.</w:t>
      </w:r>
    </w:p>
    <w:p w:rsidR="00A1380F" w:rsidRPr="00A1380F" w:rsidRDefault="00A1380F" w:rsidP="00A133DD">
      <w:pPr>
        <w:numPr>
          <w:ilvl w:val="0"/>
          <w:numId w:val="76"/>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Басқарушылық әрекет:</w:t>
      </w:r>
      <w:r w:rsidRPr="00A1380F">
        <w:rPr>
          <w:rFonts w:ascii="Times New Roman" w:eastAsia="Times New Roman" w:hAnsi="Times New Roman" w:cs="Times New Roman"/>
          <w:sz w:val="28"/>
          <w:szCs w:val="24"/>
          <w:lang w:eastAsia="ru-RU"/>
        </w:rPr>
        <w:t xml:space="preserve"> Пән мұғалімдерінің сабақ беру әдістемесіне персональды бақылау қою, мәтінмен жұмыс істеу әдістерін қайта қарау.</w:t>
      </w:r>
    </w:p>
    <w:p w:rsidR="00A1380F" w:rsidRPr="00A1380F" w:rsidRDefault="00A1380F" w:rsidP="00A1380F">
      <w:pPr>
        <w:spacing w:after="0"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sz w:val="28"/>
          <w:szCs w:val="24"/>
          <w:lang w:eastAsia="ru-RU"/>
        </w:rPr>
        <w:t>3-жағдай: 10«А» сыныбындағы білім сапасының динамикасы</w:t>
      </w:r>
    </w:p>
    <w:p w:rsidR="00A1380F" w:rsidRPr="00A1380F" w:rsidRDefault="00A1380F" w:rsidP="00A133DD">
      <w:pPr>
        <w:numPr>
          <w:ilvl w:val="0"/>
          <w:numId w:val="77"/>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lastRenderedPageBreak/>
        <w:t>Факт және көрсеткіш:</w:t>
      </w:r>
      <w:r w:rsidRPr="00A1380F">
        <w:rPr>
          <w:rFonts w:ascii="Times New Roman" w:eastAsia="Times New Roman" w:hAnsi="Times New Roman" w:cs="Times New Roman"/>
          <w:sz w:val="28"/>
          <w:szCs w:val="24"/>
          <w:lang w:eastAsia="ru-RU"/>
        </w:rPr>
        <w:t xml:space="preserve"> 10«А» сыныбының білім сапасы I тоқсанда 50%, II тоқсанда 45.4%, III тоқсанда </w:t>
      </w:r>
      <w:r w:rsidRPr="00A1380F">
        <w:rPr>
          <w:rFonts w:ascii="Times New Roman" w:eastAsia="Times New Roman" w:hAnsi="Times New Roman" w:cs="Times New Roman"/>
          <w:b/>
          <w:bCs/>
          <w:sz w:val="28"/>
          <w:szCs w:val="24"/>
          <w:lang w:eastAsia="ru-RU"/>
        </w:rPr>
        <w:t>33.3%-ға</w:t>
      </w:r>
      <w:r w:rsidRPr="00A1380F">
        <w:rPr>
          <w:rFonts w:ascii="Times New Roman" w:eastAsia="Times New Roman" w:hAnsi="Times New Roman" w:cs="Times New Roman"/>
          <w:sz w:val="28"/>
          <w:szCs w:val="24"/>
          <w:lang w:eastAsia="ru-RU"/>
        </w:rPr>
        <w:t xml:space="preserve"> дейін төмендеді.</w:t>
      </w:r>
    </w:p>
    <w:p w:rsidR="00A1380F" w:rsidRPr="00A1380F" w:rsidRDefault="00A1380F" w:rsidP="00A133DD">
      <w:pPr>
        <w:numPr>
          <w:ilvl w:val="0"/>
          <w:numId w:val="77"/>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Салыстыру:</w:t>
      </w:r>
      <w:r w:rsidRPr="00A1380F">
        <w:rPr>
          <w:rFonts w:ascii="Times New Roman" w:eastAsia="Times New Roman" w:hAnsi="Times New Roman" w:cs="Times New Roman"/>
          <w:sz w:val="28"/>
          <w:szCs w:val="24"/>
          <w:lang w:eastAsia="ru-RU"/>
        </w:rPr>
        <w:t xml:space="preserve"> Сыныптың өзінің I тоқсандағы бастапқы көрсеткішімен салыстырғанда </w:t>
      </w:r>
      <w:r w:rsidRPr="00A1380F">
        <w:rPr>
          <w:rFonts w:ascii="Times New Roman" w:eastAsia="Times New Roman" w:hAnsi="Times New Roman" w:cs="Times New Roman"/>
          <w:b/>
          <w:bCs/>
          <w:sz w:val="28"/>
          <w:szCs w:val="24"/>
          <w:lang w:eastAsia="ru-RU"/>
        </w:rPr>
        <w:t>-16.7 п.т. төмендеген</w:t>
      </w:r>
      <w:r w:rsidRPr="00A1380F">
        <w:rPr>
          <w:rFonts w:ascii="Times New Roman" w:eastAsia="Times New Roman" w:hAnsi="Times New Roman" w:cs="Times New Roman"/>
          <w:sz w:val="28"/>
          <w:szCs w:val="24"/>
          <w:lang w:eastAsia="ru-RU"/>
        </w:rPr>
        <w:t>.</w:t>
      </w:r>
    </w:p>
    <w:p w:rsidR="00A1380F" w:rsidRPr="00A1380F" w:rsidRDefault="00A1380F" w:rsidP="00A133DD">
      <w:pPr>
        <w:numPr>
          <w:ilvl w:val="0"/>
          <w:numId w:val="77"/>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Нақты мәселе:</w:t>
      </w:r>
      <w:r w:rsidRPr="00A1380F">
        <w:rPr>
          <w:rFonts w:ascii="Times New Roman" w:eastAsia="Times New Roman" w:hAnsi="Times New Roman" w:cs="Times New Roman"/>
          <w:sz w:val="28"/>
          <w:szCs w:val="24"/>
          <w:lang w:eastAsia="ru-RU"/>
        </w:rPr>
        <w:t xml:space="preserve"> Жоғары буында пәндік бағдарламалардың күрделенуі жағдайында жекелеген пәндерден бағалау көрсеткіштерінің төмендеуі.</w:t>
      </w:r>
    </w:p>
    <w:p w:rsidR="00A1380F" w:rsidRPr="00A1380F" w:rsidRDefault="00A1380F" w:rsidP="00A133DD">
      <w:pPr>
        <w:numPr>
          <w:ilvl w:val="0"/>
          <w:numId w:val="77"/>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Нені тексеру қажет:</w:t>
      </w:r>
      <w:r w:rsidRPr="00A1380F">
        <w:rPr>
          <w:rFonts w:ascii="Times New Roman" w:eastAsia="Times New Roman" w:hAnsi="Times New Roman" w:cs="Times New Roman"/>
          <w:sz w:val="28"/>
          <w:szCs w:val="24"/>
          <w:lang w:eastAsia="ru-RU"/>
        </w:rPr>
        <w:t xml:space="preserve"> Төмендеудің нақты қай пәндер (химия, геометрия немесе басқа) есебінен болғанын пәндік бағалау журналдары арқылы тексеру; бағалаудың объективтілігін сараптау.</w:t>
      </w:r>
    </w:p>
    <w:p w:rsidR="00A1380F" w:rsidRPr="00A1380F" w:rsidRDefault="00A1380F" w:rsidP="00A133DD">
      <w:pPr>
        <w:numPr>
          <w:ilvl w:val="0"/>
          <w:numId w:val="77"/>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Басқарушылық әрекет:</w:t>
      </w:r>
      <w:r w:rsidRPr="00A1380F">
        <w:rPr>
          <w:rFonts w:ascii="Times New Roman" w:eastAsia="Times New Roman" w:hAnsi="Times New Roman" w:cs="Times New Roman"/>
          <w:sz w:val="28"/>
          <w:szCs w:val="24"/>
          <w:lang w:eastAsia="ru-RU"/>
        </w:rPr>
        <w:t xml:space="preserve"> 10«А» сыныбы мұғалімдерімен педагогикалық консилиум өткізу, пәндер бөлінісіндегі БЖБ/ТЖБ нәтижелеріне мониторинг жүргізу.</w:t>
      </w:r>
    </w:p>
    <w:p w:rsidR="00A1380F" w:rsidRPr="00A1380F" w:rsidRDefault="00A1380F" w:rsidP="00A1380F">
      <w:pPr>
        <w:spacing w:after="0"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sz w:val="28"/>
          <w:szCs w:val="24"/>
          <w:lang w:eastAsia="ru-RU"/>
        </w:rPr>
        <w:t>4-жағдай: 3«А» сыныбындағы орыс тілі пәні</w:t>
      </w:r>
    </w:p>
    <w:p w:rsidR="00A1380F" w:rsidRPr="00A1380F" w:rsidRDefault="00A1380F" w:rsidP="00A133DD">
      <w:pPr>
        <w:numPr>
          <w:ilvl w:val="0"/>
          <w:numId w:val="78"/>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Факт және көрсеткіш:</w:t>
      </w:r>
      <w:r w:rsidRPr="00A1380F">
        <w:rPr>
          <w:rFonts w:ascii="Times New Roman" w:eastAsia="Times New Roman" w:hAnsi="Times New Roman" w:cs="Times New Roman"/>
          <w:sz w:val="28"/>
          <w:szCs w:val="24"/>
          <w:lang w:eastAsia="ru-RU"/>
        </w:rPr>
        <w:t xml:space="preserve"> 3«А» сыныбында орыс тілінен білім сапасы I тоқсандағы 45.5%-дан III тоқсанда </w:t>
      </w:r>
      <w:r w:rsidRPr="00A1380F">
        <w:rPr>
          <w:rFonts w:ascii="Times New Roman" w:eastAsia="Times New Roman" w:hAnsi="Times New Roman" w:cs="Times New Roman"/>
          <w:b/>
          <w:bCs/>
          <w:sz w:val="28"/>
          <w:szCs w:val="24"/>
          <w:lang w:eastAsia="ru-RU"/>
        </w:rPr>
        <w:t>31.0%-ға</w:t>
      </w:r>
      <w:r w:rsidRPr="00A1380F">
        <w:rPr>
          <w:rFonts w:ascii="Times New Roman" w:eastAsia="Times New Roman" w:hAnsi="Times New Roman" w:cs="Times New Roman"/>
          <w:sz w:val="28"/>
          <w:szCs w:val="24"/>
          <w:lang w:eastAsia="ru-RU"/>
        </w:rPr>
        <w:t xml:space="preserve"> азайды (-14.5 п.т.)720.</w:t>
      </w:r>
    </w:p>
    <w:p w:rsidR="00A1380F" w:rsidRPr="00A1380F" w:rsidRDefault="00A1380F" w:rsidP="00A133DD">
      <w:pPr>
        <w:numPr>
          <w:ilvl w:val="0"/>
          <w:numId w:val="78"/>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Салыстыру:</w:t>
      </w:r>
      <w:r w:rsidRPr="00A1380F">
        <w:rPr>
          <w:rFonts w:ascii="Times New Roman" w:eastAsia="Times New Roman" w:hAnsi="Times New Roman" w:cs="Times New Roman"/>
          <w:sz w:val="28"/>
          <w:szCs w:val="24"/>
          <w:lang w:eastAsia="ru-RU"/>
        </w:rPr>
        <w:t xml:space="preserve"> Бастауыш буынның орыс тілі бойынша орташа көрсеткішінен (45%–50%) төмен.</w:t>
      </w:r>
    </w:p>
    <w:p w:rsidR="00A1380F" w:rsidRPr="00A1380F" w:rsidRDefault="00A1380F" w:rsidP="00A133DD">
      <w:pPr>
        <w:numPr>
          <w:ilvl w:val="0"/>
          <w:numId w:val="78"/>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Нақты мәселе:</w:t>
      </w:r>
      <w:r w:rsidRPr="00A1380F">
        <w:rPr>
          <w:rFonts w:ascii="Times New Roman" w:eastAsia="Times New Roman" w:hAnsi="Times New Roman" w:cs="Times New Roman"/>
          <w:sz w:val="28"/>
          <w:szCs w:val="24"/>
          <w:lang w:eastAsia="ru-RU"/>
        </w:rPr>
        <w:t xml:space="preserve"> Екінші тілді меңгеруде білім алушылардың жазбаша тіл дағдылары мен каллиграфиялық, орфографиялық нормаларды сақтаудағы олқылықтары.</w:t>
      </w:r>
    </w:p>
    <w:p w:rsidR="00A1380F" w:rsidRPr="00A1380F" w:rsidRDefault="00A1380F" w:rsidP="00A133DD">
      <w:pPr>
        <w:numPr>
          <w:ilvl w:val="0"/>
          <w:numId w:val="78"/>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Нені тексеру қажет:</w:t>
      </w:r>
      <w:r w:rsidRPr="00A1380F">
        <w:rPr>
          <w:rFonts w:ascii="Times New Roman" w:eastAsia="Times New Roman" w:hAnsi="Times New Roman" w:cs="Times New Roman"/>
          <w:sz w:val="28"/>
          <w:szCs w:val="24"/>
          <w:lang w:eastAsia="ru-RU"/>
        </w:rPr>
        <w:t xml:space="preserve"> Жұмыс дәптерлерін тексеру жүйелілігін, диктанттар мен жазбаша жұмыстардың талдауын зерделеу.</w:t>
      </w:r>
    </w:p>
    <w:p w:rsidR="00A1380F" w:rsidRPr="00A1380F" w:rsidRDefault="00A1380F" w:rsidP="00A133DD">
      <w:pPr>
        <w:numPr>
          <w:ilvl w:val="0"/>
          <w:numId w:val="78"/>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Басқарушылық әрекет:</w:t>
      </w:r>
      <w:r w:rsidRPr="00A1380F">
        <w:rPr>
          <w:rFonts w:ascii="Times New Roman" w:eastAsia="Times New Roman" w:hAnsi="Times New Roman" w:cs="Times New Roman"/>
          <w:sz w:val="28"/>
          <w:szCs w:val="24"/>
          <w:lang w:eastAsia="ru-RU"/>
        </w:rPr>
        <w:t xml:space="preserve"> Бастауыш сынып ӘБ отырысында мәселені қарау, каллиграфия мен жазу сауаттылығы бойынша әдістемелік көмек ұйымдастыру.</w:t>
      </w:r>
    </w:p>
    <w:p w:rsidR="00A1380F" w:rsidRPr="00A1380F" w:rsidRDefault="00A1380F" w:rsidP="00A1380F">
      <w:pPr>
        <w:spacing w:after="0"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Динамика мен жалпы көрсеткіштер:</w:t>
      </w:r>
    </w:p>
    <w:p w:rsidR="00A1380F" w:rsidRPr="00A1380F" w:rsidRDefault="00A1380F" w:rsidP="00A133DD">
      <w:pPr>
        <w:numPr>
          <w:ilvl w:val="0"/>
          <w:numId w:val="79"/>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Үш жылдық динамика:</w:t>
      </w:r>
      <w:r w:rsidRPr="00A1380F">
        <w:rPr>
          <w:rFonts w:ascii="Times New Roman" w:eastAsia="Times New Roman" w:hAnsi="Times New Roman" w:cs="Times New Roman"/>
          <w:sz w:val="28"/>
          <w:szCs w:val="24"/>
          <w:lang w:eastAsia="ru-RU"/>
        </w:rPr>
        <w:t xml:space="preserve"> 2023–2024 жж. – </w:t>
      </w:r>
      <w:r w:rsidRPr="00A1380F">
        <w:rPr>
          <w:rFonts w:ascii="Times New Roman" w:eastAsia="Times New Roman" w:hAnsi="Times New Roman" w:cs="Times New Roman"/>
          <w:b/>
          <w:bCs/>
          <w:sz w:val="28"/>
          <w:szCs w:val="24"/>
          <w:lang w:eastAsia="ru-RU"/>
        </w:rPr>
        <w:t>35%</w:t>
      </w:r>
      <w:r w:rsidRPr="00A1380F">
        <w:rPr>
          <w:rFonts w:ascii="Times New Roman" w:eastAsia="Times New Roman" w:hAnsi="Times New Roman" w:cs="Times New Roman"/>
          <w:sz w:val="28"/>
          <w:szCs w:val="24"/>
          <w:lang w:eastAsia="ru-RU"/>
        </w:rPr>
        <w:t xml:space="preserve">, 2024–2025 жж. – </w:t>
      </w:r>
      <w:r w:rsidRPr="00A1380F">
        <w:rPr>
          <w:rFonts w:ascii="Times New Roman" w:eastAsia="Times New Roman" w:hAnsi="Times New Roman" w:cs="Times New Roman"/>
          <w:b/>
          <w:bCs/>
          <w:sz w:val="28"/>
          <w:szCs w:val="24"/>
          <w:lang w:eastAsia="ru-RU"/>
        </w:rPr>
        <w:t>36%</w:t>
      </w:r>
      <w:r w:rsidRPr="00A1380F">
        <w:rPr>
          <w:rFonts w:ascii="Times New Roman" w:eastAsia="Times New Roman" w:hAnsi="Times New Roman" w:cs="Times New Roman"/>
          <w:sz w:val="28"/>
          <w:szCs w:val="24"/>
          <w:lang w:eastAsia="ru-RU"/>
        </w:rPr>
        <w:t xml:space="preserve">, 2025–2026 жж. – </w:t>
      </w:r>
      <w:r w:rsidRPr="00A1380F">
        <w:rPr>
          <w:rFonts w:ascii="Times New Roman" w:eastAsia="Times New Roman" w:hAnsi="Times New Roman" w:cs="Times New Roman"/>
          <w:b/>
          <w:bCs/>
          <w:sz w:val="28"/>
          <w:szCs w:val="24"/>
          <w:lang w:eastAsia="ru-RU"/>
        </w:rPr>
        <w:t>38.7%</w:t>
      </w:r>
      <w:r w:rsidRPr="00A1380F">
        <w:rPr>
          <w:rFonts w:ascii="Times New Roman" w:eastAsia="Times New Roman" w:hAnsi="Times New Roman" w:cs="Times New Roman"/>
          <w:sz w:val="28"/>
          <w:szCs w:val="24"/>
          <w:lang w:eastAsia="ru-RU"/>
        </w:rPr>
        <w:t xml:space="preserve"> (IV тоқсан соңында </w:t>
      </w:r>
      <w:r w:rsidRPr="00A1380F">
        <w:rPr>
          <w:rFonts w:ascii="Times New Roman" w:eastAsia="Times New Roman" w:hAnsi="Times New Roman" w:cs="Times New Roman"/>
          <w:b/>
          <w:bCs/>
          <w:sz w:val="28"/>
          <w:szCs w:val="24"/>
          <w:lang w:eastAsia="ru-RU"/>
        </w:rPr>
        <w:t>38.78%</w:t>
      </w:r>
      <w:r w:rsidRPr="00A1380F">
        <w:rPr>
          <w:rFonts w:ascii="Times New Roman" w:eastAsia="Times New Roman" w:hAnsi="Times New Roman" w:cs="Times New Roman"/>
          <w:sz w:val="28"/>
          <w:szCs w:val="24"/>
          <w:lang w:eastAsia="ru-RU"/>
        </w:rPr>
        <w:t xml:space="preserve">)1618. Жылдық өсім: </w:t>
      </w:r>
      <w:r w:rsidRPr="00A1380F">
        <w:rPr>
          <w:rFonts w:ascii="Times New Roman" w:eastAsia="Times New Roman" w:hAnsi="Times New Roman" w:cs="Times New Roman"/>
          <w:b/>
          <w:bCs/>
          <w:sz w:val="28"/>
          <w:szCs w:val="24"/>
          <w:lang w:eastAsia="ru-RU"/>
        </w:rPr>
        <w:t>+2.7 п.т.</w:t>
      </w:r>
    </w:p>
    <w:p w:rsidR="00A1380F" w:rsidRPr="00A1380F" w:rsidRDefault="00A1380F" w:rsidP="00A133DD">
      <w:pPr>
        <w:numPr>
          <w:ilvl w:val="0"/>
          <w:numId w:val="79"/>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Тоқсандық мониторинг:</w:t>
      </w:r>
      <w:r w:rsidRPr="00A1380F">
        <w:rPr>
          <w:rFonts w:ascii="Times New Roman" w:eastAsia="Times New Roman" w:hAnsi="Times New Roman" w:cs="Times New Roman"/>
          <w:sz w:val="28"/>
          <w:szCs w:val="24"/>
          <w:lang w:eastAsia="ru-RU"/>
        </w:rPr>
        <w:t xml:space="preserve"> I т. – 34.39%, II т. – 35.81%, III т. – 36.71%, IV т. – 38.1%, Жылдық – 38.7%.</w:t>
      </w:r>
    </w:p>
    <w:p w:rsidR="00A1380F" w:rsidRPr="00A1380F" w:rsidRDefault="00A1380F" w:rsidP="00A133DD">
      <w:pPr>
        <w:numPr>
          <w:ilvl w:val="0"/>
          <w:numId w:val="79"/>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Буындар бойынша:</w:t>
      </w:r>
      <w:r w:rsidRPr="00A1380F">
        <w:rPr>
          <w:rFonts w:ascii="Times New Roman" w:eastAsia="Times New Roman" w:hAnsi="Times New Roman" w:cs="Times New Roman"/>
          <w:sz w:val="28"/>
          <w:szCs w:val="24"/>
          <w:lang w:eastAsia="ru-RU"/>
        </w:rPr>
        <w:t xml:space="preserve"> Бастауыш буын – </w:t>
      </w:r>
      <w:r w:rsidRPr="00A1380F">
        <w:rPr>
          <w:rFonts w:ascii="Times New Roman" w:eastAsia="Times New Roman" w:hAnsi="Times New Roman" w:cs="Times New Roman"/>
          <w:b/>
          <w:bCs/>
          <w:sz w:val="28"/>
          <w:szCs w:val="24"/>
          <w:lang w:eastAsia="ru-RU"/>
        </w:rPr>
        <w:t>40.0%</w:t>
      </w:r>
      <w:r w:rsidRPr="00A1380F">
        <w:rPr>
          <w:rFonts w:ascii="Times New Roman" w:eastAsia="Times New Roman" w:hAnsi="Times New Roman" w:cs="Times New Roman"/>
          <w:sz w:val="28"/>
          <w:szCs w:val="24"/>
          <w:lang w:eastAsia="ru-RU"/>
        </w:rPr>
        <w:t xml:space="preserve">19; Негізгі буын – </w:t>
      </w:r>
      <w:r w:rsidRPr="00A1380F">
        <w:rPr>
          <w:rFonts w:ascii="Times New Roman" w:eastAsia="Times New Roman" w:hAnsi="Times New Roman" w:cs="Times New Roman"/>
          <w:b/>
          <w:bCs/>
          <w:sz w:val="28"/>
          <w:szCs w:val="24"/>
          <w:lang w:eastAsia="ru-RU"/>
        </w:rPr>
        <w:t>37.0%</w:t>
      </w:r>
      <w:r w:rsidRPr="00A1380F">
        <w:rPr>
          <w:rFonts w:ascii="Times New Roman" w:eastAsia="Times New Roman" w:hAnsi="Times New Roman" w:cs="Times New Roman"/>
          <w:sz w:val="28"/>
          <w:szCs w:val="24"/>
          <w:lang w:eastAsia="ru-RU"/>
        </w:rPr>
        <w:t xml:space="preserve"> (37.11%)20; Жоғары буын (10«А») – </w:t>
      </w:r>
      <w:r w:rsidRPr="00A1380F">
        <w:rPr>
          <w:rFonts w:ascii="Times New Roman" w:eastAsia="Times New Roman" w:hAnsi="Times New Roman" w:cs="Times New Roman"/>
          <w:b/>
          <w:bCs/>
          <w:sz w:val="28"/>
          <w:szCs w:val="24"/>
          <w:lang w:eastAsia="ru-RU"/>
        </w:rPr>
        <w:t>58.0%</w:t>
      </w:r>
      <w:r w:rsidRPr="00A1380F">
        <w:rPr>
          <w:rFonts w:ascii="Times New Roman" w:eastAsia="Times New Roman" w:hAnsi="Times New Roman" w:cs="Times New Roman"/>
          <w:sz w:val="28"/>
          <w:szCs w:val="24"/>
          <w:lang w:eastAsia="ru-RU"/>
        </w:rPr>
        <w:t>.</w:t>
      </w:r>
    </w:p>
    <w:p w:rsidR="00A1380F" w:rsidRPr="00A1380F" w:rsidRDefault="00A1380F" w:rsidP="00A133DD">
      <w:pPr>
        <w:numPr>
          <w:ilvl w:val="0"/>
          <w:numId w:val="79"/>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Оқыту тілдері бойынша:</w:t>
      </w:r>
      <w:r w:rsidRPr="00A1380F">
        <w:rPr>
          <w:rFonts w:ascii="Times New Roman" w:eastAsia="Times New Roman" w:hAnsi="Times New Roman" w:cs="Times New Roman"/>
          <w:sz w:val="28"/>
          <w:szCs w:val="24"/>
          <w:lang w:eastAsia="ru-RU"/>
        </w:rPr>
        <w:t xml:space="preserve"> Қазақ сыныптары (264 оқушы, 80%) – </w:t>
      </w:r>
      <w:r w:rsidRPr="00A1380F">
        <w:rPr>
          <w:rFonts w:ascii="Times New Roman" w:eastAsia="Times New Roman" w:hAnsi="Times New Roman" w:cs="Times New Roman"/>
          <w:b/>
          <w:bCs/>
          <w:sz w:val="28"/>
          <w:szCs w:val="24"/>
          <w:lang w:eastAsia="ru-RU"/>
        </w:rPr>
        <w:t>39.84%</w:t>
      </w:r>
      <w:r w:rsidRPr="00A1380F">
        <w:rPr>
          <w:rFonts w:ascii="Times New Roman" w:eastAsia="Times New Roman" w:hAnsi="Times New Roman" w:cs="Times New Roman"/>
          <w:sz w:val="28"/>
          <w:szCs w:val="24"/>
          <w:lang w:eastAsia="ru-RU"/>
        </w:rPr>
        <w:t xml:space="preserve">; Орыс сыныптары (66 оқушы, 20%) – </w:t>
      </w:r>
      <w:r w:rsidRPr="00A1380F">
        <w:rPr>
          <w:rFonts w:ascii="Times New Roman" w:eastAsia="Times New Roman" w:hAnsi="Times New Roman" w:cs="Times New Roman"/>
          <w:b/>
          <w:bCs/>
          <w:sz w:val="28"/>
          <w:szCs w:val="24"/>
          <w:lang w:eastAsia="ru-RU"/>
        </w:rPr>
        <w:t>34.85%</w:t>
      </w:r>
      <w:r w:rsidRPr="00A1380F">
        <w:rPr>
          <w:rFonts w:ascii="Times New Roman" w:eastAsia="Times New Roman" w:hAnsi="Times New Roman" w:cs="Times New Roman"/>
          <w:sz w:val="28"/>
          <w:szCs w:val="24"/>
          <w:lang w:eastAsia="ru-RU"/>
        </w:rPr>
        <w:t>.</w:t>
      </w:r>
    </w:p>
    <w:p w:rsidR="00A1380F" w:rsidRPr="00C86980" w:rsidRDefault="00A1380F" w:rsidP="00A1380F">
      <w:pPr>
        <w:spacing w:after="0" w:line="240" w:lineRule="auto"/>
        <w:rPr>
          <w:rFonts w:ascii="Times New Roman" w:eastAsia="Times New Roman" w:hAnsi="Times New Roman" w:cs="Times New Roman"/>
          <w:sz w:val="24"/>
          <w:szCs w:val="24"/>
          <w:lang w:eastAsia="ru-RU"/>
        </w:rPr>
      </w:pPr>
    </w:p>
    <w:p w:rsidR="001D3ACA" w:rsidRDefault="001D3ACA" w:rsidP="00A1380F">
      <w:pPr>
        <w:spacing w:after="0" w:line="240" w:lineRule="auto"/>
        <w:rPr>
          <w:rFonts w:ascii="Times New Roman" w:eastAsia="Times New Roman" w:hAnsi="Times New Roman" w:cs="Times New Roman"/>
          <w:b/>
          <w:sz w:val="28"/>
          <w:szCs w:val="24"/>
          <w:lang w:eastAsia="ru-RU"/>
        </w:rPr>
        <w:sectPr w:rsidR="001D3ACA" w:rsidSect="001D3ACA">
          <w:pgSz w:w="11906" w:h="16838"/>
          <w:pgMar w:top="1134" w:right="851" w:bottom="1134" w:left="1418" w:header="709" w:footer="709" w:gutter="0"/>
          <w:cols w:space="708"/>
          <w:docGrid w:linePitch="360"/>
        </w:sectPr>
      </w:pPr>
    </w:p>
    <w:p w:rsidR="00A1380F" w:rsidRPr="00A1380F" w:rsidRDefault="00A1380F" w:rsidP="00A1380F">
      <w:pPr>
        <w:spacing w:after="0" w:line="240" w:lineRule="auto"/>
        <w:rPr>
          <w:rFonts w:ascii="Times New Roman" w:eastAsia="Times New Roman" w:hAnsi="Times New Roman" w:cs="Times New Roman"/>
          <w:b/>
          <w:sz w:val="24"/>
          <w:szCs w:val="24"/>
          <w:lang w:eastAsia="ru-RU"/>
        </w:rPr>
      </w:pPr>
      <w:r w:rsidRPr="00A1380F">
        <w:rPr>
          <w:rFonts w:ascii="Times New Roman" w:eastAsia="Times New Roman" w:hAnsi="Times New Roman" w:cs="Times New Roman"/>
          <w:b/>
          <w:sz w:val="28"/>
          <w:szCs w:val="24"/>
          <w:lang w:eastAsia="ru-RU"/>
        </w:rPr>
        <w:lastRenderedPageBreak/>
        <w:t>3. Сыныптар мен пәндер бойынша толық кесте</w:t>
      </w:r>
    </w:p>
    <w:p w:rsidR="00A1380F" w:rsidRPr="00C86980" w:rsidRDefault="00A1380F" w:rsidP="00A1380F">
      <w:pPr>
        <w:spacing w:after="0" w:line="240" w:lineRule="auto"/>
        <w:rPr>
          <w:rFonts w:ascii="Times New Roman" w:eastAsia="Times New Roman" w:hAnsi="Times New Roman" w:cs="Times New Roman"/>
          <w:sz w:val="24"/>
          <w:szCs w:val="24"/>
          <w:lang w:eastAsia="ru-RU"/>
        </w:rPr>
      </w:pPr>
    </w:p>
    <w:tbl>
      <w:tblPr>
        <w:tblStyle w:val="12"/>
        <w:tblW w:w="5000" w:type="pct"/>
        <w:tblLook w:val="04A0" w:firstRow="1" w:lastRow="0" w:firstColumn="1" w:lastColumn="0" w:noHBand="0" w:noVBand="1"/>
      </w:tblPr>
      <w:tblGrid>
        <w:gridCol w:w="1752"/>
        <w:gridCol w:w="2461"/>
        <w:gridCol w:w="1773"/>
        <w:gridCol w:w="1960"/>
        <w:gridCol w:w="2132"/>
        <w:gridCol w:w="1820"/>
        <w:gridCol w:w="2662"/>
      </w:tblGrid>
      <w:tr w:rsidR="00711362" w:rsidRPr="00A1380F" w:rsidTr="00711362">
        <w:tc>
          <w:tcPr>
            <w:tcW w:w="602" w:type="pct"/>
            <w:hideMark/>
          </w:tcPr>
          <w:p w:rsidR="00711362" w:rsidRPr="00A1380F" w:rsidRDefault="00711362"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Сынып</w:t>
            </w:r>
          </w:p>
        </w:tc>
        <w:tc>
          <w:tcPr>
            <w:tcW w:w="845" w:type="pct"/>
            <w:hideMark/>
          </w:tcPr>
          <w:p w:rsidR="00711362" w:rsidRPr="00A1380F" w:rsidRDefault="00711362"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Пән</w:t>
            </w:r>
          </w:p>
        </w:tc>
        <w:tc>
          <w:tcPr>
            <w:tcW w:w="609" w:type="pct"/>
            <w:hideMark/>
          </w:tcPr>
          <w:p w:rsidR="00711362" w:rsidRPr="00A1380F" w:rsidRDefault="00711362"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Білім сапасы, %</w:t>
            </w:r>
          </w:p>
        </w:tc>
        <w:tc>
          <w:tcPr>
            <w:tcW w:w="673" w:type="pct"/>
            <w:hideMark/>
          </w:tcPr>
          <w:p w:rsidR="00711362" w:rsidRPr="00A1380F" w:rsidRDefault="00711362"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Үлгерім, %</w:t>
            </w:r>
          </w:p>
        </w:tc>
        <w:tc>
          <w:tcPr>
            <w:tcW w:w="732" w:type="pct"/>
            <w:hideMark/>
          </w:tcPr>
          <w:p w:rsidR="00711362" w:rsidRPr="00A1380F" w:rsidRDefault="00711362"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Алдыңғы кезең, %</w:t>
            </w:r>
          </w:p>
        </w:tc>
        <w:tc>
          <w:tcPr>
            <w:tcW w:w="625" w:type="pct"/>
            <w:hideMark/>
          </w:tcPr>
          <w:p w:rsidR="00711362" w:rsidRPr="00A1380F" w:rsidRDefault="00711362"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Өзгеріс, п.т.</w:t>
            </w:r>
          </w:p>
        </w:tc>
        <w:tc>
          <w:tcPr>
            <w:tcW w:w="914" w:type="pct"/>
            <w:hideMark/>
          </w:tcPr>
          <w:p w:rsidR="00711362" w:rsidRPr="00A1380F" w:rsidRDefault="00711362"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Қорытынды</w:t>
            </w:r>
          </w:p>
        </w:tc>
      </w:tr>
      <w:tr w:rsidR="00711362" w:rsidRPr="00A1380F" w:rsidTr="00711362">
        <w:tc>
          <w:tcPr>
            <w:tcW w:w="60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3«А»</w:t>
            </w:r>
          </w:p>
        </w:tc>
        <w:tc>
          <w:tcPr>
            <w:tcW w:w="84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Орыс тілі</w:t>
            </w:r>
          </w:p>
        </w:tc>
        <w:tc>
          <w:tcPr>
            <w:tcW w:w="609"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31.0%</w:t>
            </w:r>
          </w:p>
        </w:tc>
        <w:tc>
          <w:tcPr>
            <w:tcW w:w="673"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100%</w:t>
            </w:r>
          </w:p>
        </w:tc>
        <w:tc>
          <w:tcPr>
            <w:tcW w:w="73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45.5% (I т.)</w:t>
            </w:r>
          </w:p>
        </w:tc>
        <w:tc>
          <w:tcPr>
            <w:tcW w:w="62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-14.5</w:t>
            </w:r>
          </w:p>
        </w:tc>
        <w:tc>
          <w:tcPr>
            <w:tcW w:w="914" w:type="pct"/>
            <w:hideMark/>
          </w:tcPr>
          <w:p w:rsidR="00711362" w:rsidRPr="00A1380F" w:rsidRDefault="00711362" w:rsidP="004D7E4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Тілдік пәннен сапа күрт төмендеген</w:t>
            </w:r>
          </w:p>
        </w:tc>
      </w:tr>
      <w:tr w:rsidR="00711362" w:rsidRPr="00A1380F" w:rsidTr="00711362">
        <w:tc>
          <w:tcPr>
            <w:tcW w:w="60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3«А»</w:t>
            </w:r>
          </w:p>
        </w:tc>
        <w:tc>
          <w:tcPr>
            <w:tcW w:w="84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Шет тілі</w:t>
            </w:r>
          </w:p>
        </w:tc>
        <w:tc>
          <w:tcPr>
            <w:tcW w:w="609"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38.5%</w:t>
            </w:r>
          </w:p>
        </w:tc>
        <w:tc>
          <w:tcPr>
            <w:tcW w:w="673"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100%</w:t>
            </w:r>
          </w:p>
        </w:tc>
        <w:tc>
          <w:tcPr>
            <w:tcW w:w="73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45.5% (I т.)</w:t>
            </w:r>
          </w:p>
        </w:tc>
        <w:tc>
          <w:tcPr>
            <w:tcW w:w="62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-7.0</w:t>
            </w:r>
          </w:p>
        </w:tc>
        <w:tc>
          <w:tcPr>
            <w:tcW w:w="914" w:type="pct"/>
            <w:hideMark/>
          </w:tcPr>
          <w:p w:rsidR="00711362" w:rsidRPr="00A1380F" w:rsidRDefault="00711362" w:rsidP="004D7E4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Төмен сапа аймағында</w:t>
            </w:r>
          </w:p>
        </w:tc>
      </w:tr>
      <w:tr w:rsidR="00711362" w:rsidRPr="00A1380F" w:rsidTr="00711362">
        <w:tc>
          <w:tcPr>
            <w:tcW w:w="60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3«А»</w:t>
            </w:r>
          </w:p>
        </w:tc>
        <w:tc>
          <w:tcPr>
            <w:tcW w:w="84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Математика</w:t>
            </w:r>
          </w:p>
        </w:tc>
        <w:tc>
          <w:tcPr>
            <w:tcW w:w="609"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76.9%</w:t>
            </w:r>
          </w:p>
        </w:tc>
        <w:tc>
          <w:tcPr>
            <w:tcW w:w="673"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100%</w:t>
            </w:r>
          </w:p>
        </w:tc>
        <w:tc>
          <w:tcPr>
            <w:tcW w:w="73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55.0% (I т.)</w:t>
            </w:r>
          </w:p>
        </w:tc>
        <w:tc>
          <w:tcPr>
            <w:tcW w:w="62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+21.9</w:t>
            </w:r>
          </w:p>
        </w:tc>
        <w:tc>
          <w:tcPr>
            <w:tcW w:w="914" w:type="pct"/>
            <w:hideMark/>
          </w:tcPr>
          <w:p w:rsidR="00711362" w:rsidRPr="00A1380F" w:rsidRDefault="00711362" w:rsidP="004D7E4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Жоғары оң өсім, көшбасшы пән</w:t>
            </w:r>
          </w:p>
        </w:tc>
      </w:tr>
      <w:tr w:rsidR="00711362" w:rsidRPr="00A1380F" w:rsidTr="00711362">
        <w:tc>
          <w:tcPr>
            <w:tcW w:w="60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4«Ә»</w:t>
            </w:r>
          </w:p>
        </w:tc>
        <w:tc>
          <w:tcPr>
            <w:tcW w:w="84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Математика</w:t>
            </w:r>
          </w:p>
        </w:tc>
        <w:tc>
          <w:tcPr>
            <w:tcW w:w="609"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33.3%</w:t>
            </w:r>
          </w:p>
        </w:tc>
        <w:tc>
          <w:tcPr>
            <w:tcW w:w="673"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100%</w:t>
            </w:r>
          </w:p>
        </w:tc>
        <w:tc>
          <w:tcPr>
            <w:tcW w:w="73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38.0% (I т.)</w:t>
            </w:r>
          </w:p>
        </w:tc>
        <w:tc>
          <w:tcPr>
            <w:tcW w:w="62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-4.7</w:t>
            </w:r>
          </w:p>
        </w:tc>
        <w:tc>
          <w:tcPr>
            <w:tcW w:w="914" w:type="pct"/>
            <w:hideMark/>
          </w:tcPr>
          <w:p w:rsidR="00711362" w:rsidRPr="00A1380F" w:rsidRDefault="00711362" w:rsidP="004D7E4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Төмен сапа, бақылауды қажет етеді</w:t>
            </w:r>
          </w:p>
        </w:tc>
      </w:tr>
      <w:tr w:rsidR="00711362" w:rsidRPr="00A1380F" w:rsidTr="00711362">
        <w:tc>
          <w:tcPr>
            <w:tcW w:w="60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4«Ә»</w:t>
            </w:r>
          </w:p>
        </w:tc>
        <w:tc>
          <w:tcPr>
            <w:tcW w:w="84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Қазақ тілі</w:t>
            </w:r>
          </w:p>
        </w:tc>
        <w:tc>
          <w:tcPr>
            <w:tcW w:w="609"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33.3%</w:t>
            </w:r>
          </w:p>
        </w:tc>
        <w:tc>
          <w:tcPr>
            <w:tcW w:w="673"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100%</w:t>
            </w:r>
          </w:p>
        </w:tc>
        <w:tc>
          <w:tcPr>
            <w:tcW w:w="73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38.0% (I т.)</w:t>
            </w:r>
          </w:p>
        </w:tc>
        <w:tc>
          <w:tcPr>
            <w:tcW w:w="62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-4.7</w:t>
            </w:r>
          </w:p>
        </w:tc>
        <w:tc>
          <w:tcPr>
            <w:tcW w:w="914" w:type="pct"/>
            <w:hideMark/>
          </w:tcPr>
          <w:p w:rsidR="00711362" w:rsidRPr="00A1380F" w:rsidRDefault="00711362" w:rsidP="004D7E4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Негізгі пәннен олқылық бар</w:t>
            </w:r>
          </w:p>
        </w:tc>
      </w:tr>
      <w:tr w:rsidR="00711362" w:rsidRPr="00A1380F" w:rsidTr="00711362">
        <w:tc>
          <w:tcPr>
            <w:tcW w:w="60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4«Б»</w:t>
            </w:r>
            <w:r w:rsidRPr="00A1380F">
              <w:rPr>
                <w:rFonts w:ascii="Times New Roman" w:eastAsia="Times New Roman" w:hAnsi="Times New Roman"/>
                <w:sz w:val="24"/>
                <w:szCs w:val="24"/>
                <w:lang w:eastAsia="ru-RU"/>
              </w:rPr>
              <w:t xml:space="preserve"> </w:t>
            </w:r>
            <w:r w:rsidRPr="00A1380F">
              <w:rPr>
                <w:rFonts w:ascii="Times New Roman" w:eastAsia="Times New Roman" w:hAnsi="Times New Roman"/>
                <w:i/>
                <w:iCs/>
                <w:sz w:val="24"/>
                <w:szCs w:val="24"/>
                <w:lang w:eastAsia="ru-RU"/>
              </w:rPr>
              <w:t>(орыс)</w:t>
            </w:r>
          </w:p>
        </w:tc>
        <w:tc>
          <w:tcPr>
            <w:tcW w:w="84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Қазақ тілі</w:t>
            </w:r>
          </w:p>
        </w:tc>
        <w:tc>
          <w:tcPr>
            <w:tcW w:w="609"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33.3%</w:t>
            </w:r>
          </w:p>
        </w:tc>
        <w:tc>
          <w:tcPr>
            <w:tcW w:w="673"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100%</w:t>
            </w:r>
          </w:p>
        </w:tc>
        <w:tc>
          <w:tcPr>
            <w:tcW w:w="73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30.7% (I т.)</w:t>
            </w:r>
          </w:p>
        </w:tc>
        <w:tc>
          <w:tcPr>
            <w:tcW w:w="62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+2.6</w:t>
            </w:r>
          </w:p>
        </w:tc>
        <w:tc>
          <w:tcPr>
            <w:tcW w:w="914" w:type="pct"/>
            <w:hideMark/>
          </w:tcPr>
          <w:p w:rsidR="00711362" w:rsidRPr="00A1380F" w:rsidRDefault="00711362" w:rsidP="004D7E4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Екінші тілден сапа төмен</w:t>
            </w:r>
          </w:p>
        </w:tc>
      </w:tr>
      <w:tr w:rsidR="00711362" w:rsidRPr="00A1380F" w:rsidTr="00711362">
        <w:tc>
          <w:tcPr>
            <w:tcW w:w="60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4«Б»</w:t>
            </w:r>
            <w:r w:rsidRPr="00A1380F">
              <w:rPr>
                <w:rFonts w:ascii="Times New Roman" w:eastAsia="Times New Roman" w:hAnsi="Times New Roman"/>
                <w:sz w:val="24"/>
                <w:szCs w:val="24"/>
                <w:lang w:eastAsia="ru-RU"/>
              </w:rPr>
              <w:t xml:space="preserve"> </w:t>
            </w:r>
            <w:r w:rsidRPr="00A1380F">
              <w:rPr>
                <w:rFonts w:ascii="Times New Roman" w:eastAsia="Times New Roman" w:hAnsi="Times New Roman"/>
                <w:i/>
                <w:iCs/>
                <w:sz w:val="24"/>
                <w:szCs w:val="24"/>
                <w:lang w:eastAsia="ru-RU"/>
              </w:rPr>
              <w:t>(орыс)</w:t>
            </w:r>
          </w:p>
        </w:tc>
        <w:tc>
          <w:tcPr>
            <w:tcW w:w="84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Математика</w:t>
            </w:r>
          </w:p>
        </w:tc>
        <w:tc>
          <w:tcPr>
            <w:tcW w:w="609"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58.3%</w:t>
            </w:r>
          </w:p>
        </w:tc>
        <w:tc>
          <w:tcPr>
            <w:tcW w:w="673"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100%</w:t>
            </w:r>
          </w:p>
        </w:tc>
        <w:tc>
          <w:tcPr>
            <w:tcW w:w="73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30.7% (I т.)</w:t>
            </w:r>
          </w:p>
        </w:tc>
        <w:tc>
          <w:tcPr>
            <w:tcW w:w="62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+27.6</w:t>
            </w:r>
          </w:p>
        </w:tc>
        <w:tc>
          <w:tcPr>
            <w:tcW w:w="914" w:type="pct"/>
            <w:hideMark/>
          </w:tcPr>
          <w:p w:rsidR="00711362" w:rsidRPr="00A1380F" w:rsidRDefault="00711362" w:rsidP="004D7E4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Серпінді оң өсім</w:t>
            </w:r>
          </w:p>
        </w:tc>
      </w:tr>
      <w:tr w:rsidR="00711362" w:rsidRPr="00A1380F" w:rsidTr="00711362">
        <w:tc>
          <w:tcPr>
            <w:tcW w:w="60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6«А»</w:t>
            </w:r>
          </w:p>
        </w:tc>
        <w:tc>
          <w:tcPr>
            <w:tcW w:w="84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Математика</w:t>
            </w:r>
          </w:p>
        </w:tc>
        <w:tc>
          <w:tcPr>
            <w:tcW w:w="609"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24.0%</w:t>
            </w:r>
          </w:p>
        </w:tc>
        <w:tc>
          <w:tcPr>
            <w:tcW w:w="673"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100%</w:t>
            </w:r>
          </w:p>
        </w:tc>
        <w:tc>
          <w:tcPr>
            <w:tcW w:w="73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29.2% (II т.)</w:t>
            </w:r>
          </w:p>
        </w:tc>
        <w:tc>
          <w:tcPr>
            <w:tcW w:w="62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-5.2</w:t>
            </w:r>
          </w:p>
        </w:tc>
        <w:tc>
          <w:tcPr>
            <w:tcW w:w="914" w:type="pct"/>
            <w:hideMark/>
          </w:tcPr>
          <w:p w:rsidR="00711362" w:rsidRPr="00A1380F" w:rsidRDefault="00711362" w:rsidP="004D7E4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Мектептегі ең т</w:t>
            </w:r>
            <w:r>
              <w:rPr>
                <w:rFonts w:ascii="Times New Roman" w:eastAsia="Times New Roman" w:hAnsi="Times New Roman"/>
                <w:sz w:val="24"/>
                <w:szCs w:val="24"/>
                <w:lang w:eastAsia="ru-RU"/>
              </w:rPr>
              <w:t>өменгі көрсеткіш</w:t>
            </w:r>
          </w:p>
        </w:tc>
      </w:tr>
      <w:tr w:rsidR="00711362" w:rsidRPr="00A1380F" w:rsidTr="00711362">
        <w:tc>
          <w:tcPr>
            <w:tcW w:w="60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6«А»</w:t>
            </w:r>
          </w:p>
        </w:tc>
        <w:tc>
          <w:tcPr>
            <w:tcW w:w="84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Орыс тілі</w:t>
            </w:r>
          </w:p>
        </w:tc>
        <w:tc>
          <w:tcPr>
            <w:tcW w:w="609"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28.0%</w:t>
            </w:r>
          </w:p>
        </w:tc>
        <w:tc>
          <w:tcPr>
            <w:tcW w:w="673"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100%</w:t>
            </w:r>
          </w:p>
        </w:tc>
        <w:tc>
          <w:tcPr>
            <w:tcW w:w="73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25.0% (II т.)</w:t>
            </w:r>
          </w:p>
        </w:tc>
        <w:tc>
          <w:tcPr>
            <w:tcW w:w="62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+3.0</w:t>
            </w:r>
          </w:p>
        </w:tc>
        <w:tc>
          <w:tcPr>
            <w:tcW w:w="914" w:type="pct"/>
            <w:hideMark/>
          </w:tcPr>
          <w:p w:rsidR="00711362" w:rsidRPr="00A1380F" w:rsidRDefault="00711362" w:rsidP="004D7E4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Тұрақты төмен деңгей</w:t>
            </w:r>
          </w:p>
        </w:tc>
      </w:tr>
      <w:tr w:rsidR="00711362" w:rsidRPr="00A1380F" w:rsidTr="00711362">
        <w:tc>
          <w:tcPr>
            <w:tcW w:w="60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6«А»</w:t>
            </w:r>
          </w:p>
        </w:tc>
        <w:tc>
          <w:tcPr>
            <w:tcW w:w="84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Қазақ тілі</w:t>
            </w:r>
          </w:p>
        </w:tc>
        <w:tc>
          <w:tcPr>
            <w:tcW w:w="609"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36.0%</w:t>
            </w:r>
          </w:p>
        </w:tc>
        <w:tc>
          <w:tcPr>
            <w:tcW w:w="673"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100%</w:t>
            </w:r>
          </w:p>
        </w:tc>
        <w:tc>
          <w:tcPr>
            <w:tcW w:w="73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41.7% (II т.)</w:t>
            </w:r>
          </w:p>
        </w:tc>
        <w:tc>
          <w:tcPr>
            <w:tcW w:w="62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-5.7</w:t>
            </w:r>
          </w:p>
        </w:tc>
        <w:tc>
          <w:tcPr>
            <w:tcW w:w="914" w:type="pct"/>
            <w:hideMark/>
          </w:tcPr>
          <w:p w:rsidR="00711362" w:rsidRPr="00A1380F" w:rsidRDefault="00711362" w:rsidP="004D7E4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Сапа азайған</w:t>
            </w:r>
          </w:p>
        </w:tc>
      </w:tr>
      <w:tr w:rsidR="00711362" w:rsidRPr="00A1380F" w:rsidTr="00711362">
        <w:tc>
          <w:tcPr>
            <w:tcW w:w="60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6«Б»</w:t>
            </w:r>
            <w:r w:rsidRPr="00A1380F">
              <w:rPr>
                <w:rFonts w:ascii="Times New Roman" w:eastAsia="Times New Roman" w:hAnsi="Times New Roman"/>
                <w:sz w:val="24"/>
                <w:szCs w:val="24"/>
                <w:lang w:eastAsia="ru-RU"/>
              </w:rPr>
              <w:t xml:space="preserve"> </w:t>
            </w:r>
            <w:r w:rsidRPr="00A1380F">
              <w:rPr>
                <w:rFonts w:ascii="Times New Roman" w:eastAsia="Times New Roman" w:hAnsi="Times New Roman"/>
                <w:i/>
                <w:iCs/>
                <w:sz w:val="24"/>
                <w:szCs w:val="24"/>
                <w:lang w:eastAsia="ru-RU"/>
              </w:rPr>
              <w:t>(орыс)</w:t>
            </w:r>
          </w:p>
        </w:tc>
        <w:tc>
          <w:tcPr>
            <w:tcW w:w="84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Математика</w:t>
            </w:r>
          </w:p>
        </w:tc>
        <w:tc>
          <w:tcPr>
            <w:tcW w:w="609"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33.3%</w:t>
            </w:r>
          </w:p>
        </w:tc>
        <w:tc>
          <w:tcPr>
            <w:tcW w:w="673"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100%</w:t>
            </w:r>
          </w:p>
        </w:tc>
        <w:tc>
          <w:tcPr>
            <w:tcW w:w="73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33.3% (II т.)</w:t>
            </w:r>
          </w:p>
        </w:tc>
        <w:tc>
          <w:tcPr>
            <w:tcW w:w="62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0.0</w:t>
            </w:r>
          </w:p>
        </w:tc>
        <w:tc>
          <w:tcPr>
            <w:tcW w:w="914" w:type="pct"/>
            <w:hideMark/>
          </w:tcPr>
          <w:p w:rsidR="00711362" w:rsidRPr="00A1380F" w:rsidRDefault="00711362" w:rsidP="004D7E4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Төмен деңгейде тоқырау</w:t>
            </w:r>
          </w:p>
        </w:tc>
      </w:tr>
      <w:tr w:rsidR="00711362" w:rsidRPr="00A1380F" w:rsidTr="00711362">
        <w:tc>
          <w:tcPr>
            <w:tcW w:w="60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6«Б»</w:t>
            </w:r>
            <w:r w:rsidRPr="00A1380F">
              <w:rPr>
                <w:rFonts w:ascii="Times New Roman" w:eastAsia="Times New Roman" w:hAnsi="Times New Roman"/>
                <w:sz w:val="24"/>
                <w:szCs w:val="24"/>
                <w:lang w:eastAsia="ru-RU"/>
              </w:rPr>
              <w:t xml:space="preserve"> </w:t>
            </w:r>
            <w:r w:rsidRPr="00A1380F">
              <w:rPr>
                <w:rFonts w:ascii="Times New Roman" w:eastAsia="Times New Roman" w:hAnsi="Times New Roman"/>
                <w:i/>
                <w:iCs/>
                <w:sz w:val="24"/>
                <w:szCs w:val="24"/>
                <w:lang w:eastAsia="ru-RU"/>
              </w:rPr>
              <w:t>(орыс)</w:t>
            </w:r>
          </w:p>
        </w:tc>
        <w:tc>
          <w:tcPr>
            <w:tcW w:w="84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Қазақ тілі</w:t>
            </w:r>
          </w:p>
        </w:tc>
        <w:tc>
          <w:tcPr>
            <w:tcW w:w="609"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25.0%</w:t>
            </w:r>
          </w:p>
        </w:tc>
        <w:tc>
          <w:tcPr>
            <w:tcW w:w="673"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100%</w:t>
            </w:r>
          </w:p>
        </w:tc>
        <w:tc>
          <w:tcPr>
            <w:tcW w:w="73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33.3% (II т.)</w:t>
            </w:r>
          </w:p>
        </w:tc>
        <w:tc>
          <w:tcPr>
            <w:tcW w:w="62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-8.3</w:t>
            </w:r>
          </w:p>
        </w:tc>
        <w:tc>
          <w:tcPr>
            <w:tcW w:w="914" w:type="pct"/>
            <w:hideMark/>
          </w:tcPr>
          <w:p w:rsidR="00711362" w:rsidRPr="00A1380F" w:rsidRDefault="00711362" w:rsidP="004D7E4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Мемлекеттік тілден төмендеу</w:t>
            </w:r>
          </w:p>
        </w:tc>
      </w:tr>
      <w:tr w:rsidR="00711362" w:rsidRPr="00A1380F" w:rsidTr="00711362">
        <w:tc>
          <w:tcPr>
            <w:tcW w:w="602"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6«Б»</w:t>
            </w:r>
            <w:r w:rsidRPr="00A1380F">
              <w:rPr>
                <w:rFonts w:ascii="Times New Roman" w:eastAsia="Times New Roman" w:hAnsi="Times New Roman"/>
                <w:sz w:val="24"/>
                <w:szCs w:val="24"/>
                <w:lang w:eastAsia="ru-RU"/>
              </w:rPr>
              <w:t xml:space="preserve"> </w:t>
            </w:r>
            <w:r w:rsidRPr="00A1380F">
              <w:rPr>
                <w:rFonts w:ascii="Times New Roman" w:eastAsia="Times New Roman" w:hAnsi="Times New Roman"/>
                <w:i/>
                <w:iCs/>
                <w:sz w:val="24"/>
                <w:szCs w:val="24"/>
                <w:lang w:eastAsia="ru-RU"/>
              </w:rPr>
              <w:t>(орыс)</w:t>
            </w:r>
          </w:p>
        </w:tc>
        <w:tc>
          <w:tcPr>
            <w:tcW w:w="845" w:type="pct"/>
            <w:hideMark/>
          </w:tcPr>
          <w:p w:rsidR="00711362" w:rsidRPr="00A1380F" w:rsidRDefault="00711362"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Орыс тілі</w:t>
            </w:r>
          </w:p>
        </w:tc>
        <w:tc>
          <w:tcPr>
            <w:tcW w:w="609" w:type="pct"/>
            <w:hideMark/>
          </w:tcPr>
          <w:p w:rsidR="00711362" w:rsidRPr="00A1380F" w:rsidRDefault="00711362" w:rsidP="00A1380F">
            <w:pPr>
              <w:rPr>
                <w:rFonts w:ascii="Times New Roman" w:eastAsia="Times New Roman" w:hAnsi="Times New Roman"/>
                <w:sz w:val="24"/>
                <w:szCs w:val="24"/>
                <w:lang w:eastAsia="ru-RU"/>
              </w:rPr>
            </w:pPr>
          </w:p>
        </w:tc>
        <w:tc>
          <w:tcPr>
            <w:tcW w:w="673" w:type="pct"/>
            <w:hideMark/>
          </w:tcPr>
          <w:p w:rsidR="00711362" w:rsidRPr="00A1380F" w:rsidRDefault="00711362" w:rsidP="00A1380F">
            <w:pPr>
              <w:rPr>
                <w:rFonts w:ascii="Times New Roman" w:eastAsia="Times New Roman" w:hAnsi="Times New Roman"/>
                <w:sz w:val="24"/>
                <w:szCs w:val="24"/>
                <w:lang w:eastAsia="ru-RU"/>
              </w:rPr>
            </w:pPr>
          </w:p>
        </w:tc>
        <w:tc>
          <w:tcPr>
            <w:tcW w:w="732" w:type="pct"/>
            <w:hideMark/>
          </w:tcPr>
          <w:p w:rsidR="00711362" w:rsidRPr="00A1380F" w:rsidRDefault="00711362" w:rsidP="00A1380F">
            <w:pPr>
              <w:rPr>
                <w:rFonts w:ascii="Times New Roman" w:eastAsia="Times New Roman" w:hAnsi="Times New Roman"/>
                <w:sz w:val="24"/>
                <w:szCs w:val="24"/>
                <w:lang w:eastAsia="ru-RU"/>
              </w:rPr>
            </w:pPr>
          </w:p>
        </w:tc>
        <w:tc>
          <w:tcPr>
            <w:tcW w:w="625" w:type="pct"/>
            <w:hideMark/>
          </w:tcPr>
          <w:p w:rsidR="00711362" w:rsidRPr="00A1380F" w:rsidRDefault="00711362" w:rsidP="00A1380F">
            <w:pPr>
              <w:rPr>
                <w:rFonts w:ascii="Times New Roman" w:eastAsia="Times New Roman" w:hAnsi="Times New Roman"/>
                <w:sz w:val="24"/>
                <w:szCs w:val="24"/>
                <w:lang w:eastAsia="ru-RU"/>
              </w:rPr>
            </w:pPr>
          </w:p>
        </w:tc>
        <w:tc>
          <w:tcPr>
            <w:tcW w:w="914" w:type="pct"/>
            <w:hideMark/>
          </w:tcPr>
          <w:p w:rsidR="00711362" w:rsidRPr="00A1380F" w:rsidRDefault="00711362" w:rsidP="00A1380F">
            <w:pPr>
              <w:rPr>
                <w:rFonts w:ascii="Times New Roman" w:eastAsia="Times New Roman" w:hAnsi="Times New Roman"/>
                <w:sz w:val="24"/>
                <w:szCs w:val="24"/>
                <w:lang w:eastAsia="ru-RU"/>
              </w:rPr>
            </w:pPr>
          </w:p>
        </w:tc>
      </w:tr>
    </w:tbl>
    <w:p w:rsidR="00711362" w:rsidRDefault="00711362" w:rsidP="004D7E4F">
      <w:pPr>
        <w:spacing w:after="0" w:line="240" w:lineRule="auto"/>
        <w:jc w:val="both"/>
        <w:rPr>
          <w:rFonts w:ascii="Times New Roman" w:eastAsia="Times New Roman" w:hAnsi="Times New Roman" w:cs="Times New Roman"/>
          <w:sz w:val="28"/>
          <w:szCs w:val="24"/>
          <w:lang w:eastAsia="ru-RU"/>
        </w:rPr>
      </w:pPr>
    </w:p>
    <w:p w:rsidR="00711362" w:rsidRDefault="00711362" w:rsidP="004D7E4F">
      <w:pPr>
        <w:spacing w:after="0" w:line="240" w:lineRule="auto"/>
        <w:jc w:val="both"/>
        <w:rPr>
          <w:rFonts w:ascii="Times New Roman" w:eastAsia="Times New Roman" w:hAnsi="Times New Roman" w:cs="Times New Roman"/>
          <w:sz w:val="28"/>
          <w:szCs w:val="24"/>
          <w:lang w:eastAsia="ru-RU"/>
        </w:rPr>
      </w:pPr>
    </w:p>
    <w:p w:rsidR="00711362" w:rsidRDefault="00711362" w:rsidP="004D7E4F">
      <w:pPr>
        <w:spacing w:after="0" w:line="240" w:lineRule="auto"/>
        <w:jc w:val="both"/>
        <w:rPr>
          <w:rFonts w:ascii="Times New Roman" w:eastAsia="Times New Roman" w:hAnsi="Times New Roman" w:cs="Times New Roman"/>
          <w:sz w:val="28"/>
          <w:szCs w:val="24"/>
          <w:lang w:eastAsia="ru-RU"/>
        </w:rPr>
      </w:pPr>
    </w:p>
    <w:p w:rsidR="00711362" w:rsidRDefault="00711362" w:rsidP="004D7E4F">
      <w:pPr>
        <w:spacing w:after="0" w:line="240" w:lineRule="auto"/>
        <w:jc w:val="both"/>
        <w:rPr>
          <w:rFonts w:ascii="Times New Roman" w:eastAsia="Times New Roman" w:hAnsi="Times New Roman" w:cs="Times New Roman"/>
          <w:sz w:val="28"/>
          <w:szCs w:val="24"/>
          <w:lang w:eastAsia="ru-RU"/>
        </w:rPr>
      </w:pPr>
    </w:p>
    <w:p w:rsidR="00A1380F" w:rsidRPr="00A1380F" w:rsidRDefault="00A1380F" w:rsidP="004D7E4F">
      <w:pPr>
        <w:spacing w:after="0"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sz w:val="28"/>
          <w:szCs w:val="24"/>
          <w:lang w:eastAsia="ru-RU"/>
        </w:rPr>
        <w:lastRenderedPageBreak/>
        <w:t>Мектептің білім сапасын басқаруда анықталған жүйелі мәселелерді шешу үшін 2026–2027 оқу жылына арналған Мектепішілік бақылау жоспарына енгізілетін іс-шаралар кестесі. Тақырыптар мен нысандар талдау қорытындыларынан тікелей туындаған.</w:t>
      </w:r>
    </w:p>
    <w:tbl>
      <w:tblPr>
        <w:tblStyle w:val="12"/>
        <w:tblW w:w="0" w:type="auto"/>
        <w:tblLook w:val="04A0" w:firstRow="1" w:lastRow="0" w:firstColumn="1" w:lastColumn="0" w:noHBand="0" w:noVBand="1"/>
      </w:tblPr>
      <w:tblGrid>
        <w:gridCol w:w="1200"/>
        <w:gridCol w:w="1236"/>
        <w:gridCol w:w="1319"/>
        <w:gridCol w:w="1028"/>
        <w:gridCol w:w="1279"/>
        <w:gridCol w:w="1227"/>
        <w:gridCol w:w="1054"/>
        <w:gridCol w:w="1181"/>
        <w:gridCol w:w="1222"/>
        <w:gridCol w:w="1331"/>
        <w:gridCol w:w="1256"/>
        <w:gridCol w:w="1227"/>
      </w:tblGrid>
      <w:tr w:rsidR="00A1380F" w:rsidRPr="00A1380F" w:rsidTr="00A1380F">
        <w:tc>
          <w:tcPr>
            <w:tcW w:w="0" w:type="auto"/>
            <w:hideMark/>
          </w:tcPr>
          <w:p w:rsidR="00A1380F" w:rsidRPr="00A1380F" w:rsidRDefault="00A1380F"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Анықталған мәселе және растайтын деректер</w:t>
            </w:r>
          </w:p>
        </w:tc>
        <w:tc>
          <w:tcPr>
            <w:tcW w:w="0" w:type="auto"/>
            <w:hideMark/>
          </w:tcPr>
          <w:p w:rsidR="00A1380F" w:rsidRPr="00A1380F" w:rsidRDefault="00A1380F"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Бақылау тақырыбы</w:t>
            </w:r>
          </w:p>
        </w:tc>
        <w:tc>
          <w:tcPr>
            <w:tcW w:w="0" w:type="auto"/>
            <w:hideMark/>
          </w:tcPr>
          <w:p w:rsidR="00A1380F" w:rsidRPr="00A1380F" w:rsidRDefault="00A1380F"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Бақылау мақсаты</w:t>
            </w:r>
          </w:p>
        </w:tc>
        <w:tc>
          <w:tcPr>
            <w:tcW w:w="0" w:type="auto"/>
            <w:hideMark/>
          </w:tcPr>
          <w:p w:rsidR="00A1380F" w:rsidRPr="00A1380F" w:rsidRDefault="00A1380F"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Нысан (сынып, пән)</w:t>
            </w:r>
          </w:p>
        </w:tc>
        <w:tc>
          <w:tcPr>
            <w:tcW w:w="0" w:type="auto"/>
            <w:hideMark/>
          </w:tcPr>
          <w:p w:rsidR="00A1380F" w:rsidRPr="00A1380F" w:rsidRDefault="00A1380F"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Бақылау түрі мен әдістері</w:t>
            </w:r>
          </w:p>
        </w:tc>
        <w:tc>
          <w:tcPr>
            <w:tcW w:w="0" w:type="auto"/>
            <w:hideMark/>
          </w:tcPr>
          <w:p w:rsidR="00A1380F" w:rsidRPr="00A1380F" w:rsidRDefault="00A1380F"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 xml:space="preserve">Мерзімі </w:t>
            </w:r>
            <w:r w:rsidRPr="00A1380F">
              <w:rPr>
                <w:rFonts w:ascii="Times New Roman" w:eastAsia="Times New Roman" w:hAnsi="Times New Roman"/>
                <w:b/>
                <w:bCs/>
                <w:i/>
                <w:iCs/>
                <w:sz w:val="24"/>
                <w:szCs w:val="24"/>
                <w:lang w:eastAsia="ru-RU"/>
              </w:rPr>
              <w:t>(ұсынылатын)</w:t>
            </w:r>
          </w:p>
        </w:tc>
        <w:tc>
          <w:tcPr>
            <w:tcW w:w="0" w:type="auto"/>
            <w:hideMark/>
          </w:tcPr>
          <w:p w:rsidR="00A1380F" w:rsidRPr="00A1380F" w:rsidRDefault="00A1380F"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Жауапты</w:t>
            </w:r>
          </w:p>
        </w:tc>
        <w:tc>
          <w:tcPr>
            <w:tcW w:w="0" w:type="auto"/>
            <w:hideMark/>
          </w:tcPr>
          <w:p w:rsidR="00A1380F" w:rsidRPr="00A1380F" w:rsidRDefault="00A1380F"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Қорытынды құжат</w:t>
            </w:r>
          </w:p>
        </w:tc>
        <w:tc>
          <w:tcPr>
            <w:tcW w:w="0" w:type="auto"/>
            <w:hideMark/>
          </w:tcPr>
          <w:p w:rsidR="00A1380F" w:rsidRPr="00A1380F" w:rsidRDefault="00A1380F"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Қайда қаралады</w:t>
            </w:r>
          </w:p>
        </w:tc>
        <w:tc>
          <w:tcPr>
            <w:tcW w:w="0" w:type="auto"/>
            <w:hideMark/>
          </w:tcPr>
          <w:p w:rsidR="00A1380F" w:rsidRPr="00A1380F" w:rsidRDefault="00A1380F"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Кейінгі шаралар</w:t>
            </w:r>
          </w:p>
        </w:tc>
        <w:tc>
          <w:tcPr>
            <w:tcW w:w="0" w:type="auto"/>
            <w:hideMark/>
          </w:tcPr>
          <w:p w:rsidR="00A1380F" w:rsidRPr="00A1380F" w:rsidRDefault="00A1380F"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 xml:space="preserve">Нәтиже критерийі </w:t>
            </w:r>
            <w:r w:rsidRPr="00A1380F">
              <w:rPr>
                <w:rFonts w:ascii="Times New Roman" w:eastAsia="Times New Roman" w:hAnsi="Times New Roman"/>
                <w:b/>
                <w:bCs/>
                <w:i/>
                <w:iCs/>
                <w:sz w:val="24"/>
                <w:szCs w:val="24"/>
                <w:lang w:eastAsia="ru-RU"/>
              </w:rPr>
              <w:t>(ұсынылатын)</w:t>
            </w:r>
          </w:p>
        </w:tc>
        <w:tc>
          <w:tcPr>
            <w:tcW w:w="0" w:type="auto"/>
            <w:hideMark/>
          </w:tcPr>
          <w:p w:rsidR="00A1380F" w:rsidRPr="00A1380F" w:rsidRDefault="00A1380F" w:rsidP="00A1380F">
            <w:pPr>
              <w:jc w:val="center"/>
              <w:rPr>
                <w:rFonts w:ascii="Times New Roman" w:eastAsia="Times New Roman" w:hAnsi="Times New Roman"/>
                <w:b/>
                <w:bCs/>
                <w:sz w:val="24"/>
                <w:szCs w:val="24"/>
                <w:lang w:eastAsia="ru-RU"/>
              </w:rPr>
            </w:pPr>
            <w:r w:rsidRPr="00A1380F">
              <w:rPr>
                <w:rFonts w:ascii="Times New Roman" w:eastAsia="Times New Roman" w:hAnsi="Times New Roman"/>
                <w:b/>
                <w:bCs/>
                <w:sz w:val="24"/>
                <w:szCs w:val="24"/>
                <w:lang w:eastAsia="ru-RU"/>
              </w:rPr>
              <w:t xml:space="preserve">Қайта бақылау мерзімі </w:t>
            </w:r>
            <w:r w:rsidRPr="00A1380F">
              <w:rPr>
                <w:rFonts w:ascii="Times New Roman" w:eastAsia="Times New Roman" w:hAnsi="Times New Roman"/>
                <w:b/>
                <w:bCs/>
                <w:i/>
                <w:iCs/>
                <w:sz w:val="24"/>
                <w:szCs w:val="24"/>
                <w:lang w:eastAsia="ru-RU"/>
              </w:rPr>
              <w:t>(ұсынылатын)</w:t>
            </w:r>
          </w:p>
        </w:tc>
      </w:tr>
      <w:tr w:rsidR="00A1380F" w:rsidRPr="00A1380F" w:rsidTr="00A1380F">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6«А»</w:t>
            </w:r>
            <w:r w:rsidRPr="00A1380F">
              <w:rPr>
                <w:rFonts w:ascii="Times New Roman" w:eastAsia="Times New Roman" w:hAnsi="Times New Roman"/>
                <w:sz w:val="24"/>
                <w:szCs w:val="24"/>
                <w:lang w:eastAsia="ru-RU"/>
              </w:rPr>
              <w:t xml:space="preserve"> сыныбында математикадан білім сапасының </w:t>
            </w:r>
            <w:r w:rsidRPr="00A1380F">
              <w:rPr>
                <w:rFonts w:ascii="Times New Roman" w:eastAsia="Times New Roman" w:hAnsi="Times New Roman"/>
                <w:b/>
                <w:bCs/>
                <w:sz w:val="24"/>
                <w:szCs w:val="24"/>
                <w:lang w:eastAsia="ru-RU"/>
              </w:rPr>
              <w:t>24%</w:t>
            </w:r>
            <w:r w:rsidRPr="00A1380F">
              <w:rPr>
                <w:rFonts w:ascii="Times New Roman" w:eastAsia="Times New Roman" w:hAnsi="Times New Roman"/>
                <w:sz w:val="24"/>
                <w:szCs w:val="24"/>
                <w:lang w:eastAsia="ru-RU"/>
              </w:rPr>
              <w:t>-ға дейін төмендеуі926</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6«А» сыныбында математика пәнін оқыту жағдайы және оқу қиындықтарын жою жұмысы</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Базалық білім олқылықтарын анықтау, саралап оқыту әдістемесін тексеру</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6«А» сыныбы, Математика</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Персоналдық-сыныптық бақылау:</w:t>
            </w:r>
            <w:r w:rsidRPr="00A1380F">
              <w:rPr>
                <w:rFonts w:ascii="Times New Roman" w:eastAsia="Times New Roman" w:hAnsi="Times New Roman"/>
                <w:sz w:val="24"/>
                <w:szCs w:val="24"/>
                <w:lang w:eastAsia="ru-RU"/>
              </w:rPr>
              <w:t xml:space="preserve"> сабақтарға қатысу, БЖБ/ТЖБ сараптамасы, срездік бақылау жұмысы</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Казан 2026 ж.</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ОҚО бойынша директор орынбасары, ӘБ жетекшісі</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Аналитикалық анықтама, ұсыныстар</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Педагогикалық кеңес, ӘБ отырысы</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Мұғалімге әдістемелік көмек, оқушыларға жеке даму траекториясы</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 xml:space="preserve">Білім сапасын </w:t>
            </w:r>
            <w:r w:rsidRPr="00A1380F">
              <w:rPr>
                <w:rFonts w:ascii="Times New Roman" w:eastAsia="Times New Roman" w:hAnsi="Times New Roman"/>
                <w:b/>
                <w:bCs/>
                <w:sz w:val="24"/>
                <w:szCs w:val="24"/>
                <w:lang w:eastAsia="ru-RU"/>
              </w:rPr>
              <w:t>35%</w:t>
            </w:r>
            <w:r w:rsidRPr="00A1380F">
              <w:rPr>
                <w:rFonts w:ascii="Times New Roman" w:eastAsia="Times New Roman" w:hAnsi="Times New Roman"/>
                <w:sz w:val="24"/>
                <w:szCs w:val="24"/>
                <w:lang w:eastAsia="ru-RU"/>
              </w:rPr>
              <w:t>-ға дейін көтеру, олқылықтарды жою31</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Қаңтар 2027 ж. (срездік тексеру)</w:t>
            </w:r>
          </w:p>
        </w:tc>
      </w:tr>
      <w:tr w:rsidR="00A1380F" w:rsidRPr="00A1380F" w:rsidTr="00A1380F">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6«Б»</w:t>
            </w:r>
            <w:r w:rsidRPr="00A1380F">
              <w:rPr>
                <w:rFonts w:ascii="Times New Roman" w:eastAsia="Times New Roman" w:hAnsi="Times New Roman"/>
                <w:sz w:val="24"/>
                <w:szCs w:val="24"/>
                <w:lang w:eastAsia="ru-RU"/>
              </w:rPr>
              <w:t xml:space="preserve"> сыныбында мемлекеттік тіл мен орыс тілінен сапаның </w:t>
            </w:r>
            <w:r w:rsidRPr="00A1380F">
              <w:rPr>
                <w:rFonts w:ascii="Times New Roman" w:eastAsia="Times New Roman" w:hAnsi="Times New Roman"/>
                <w:b/>
                <w:bCs/>
                <w:sz w:val="24"/>
                <w:szCs w:val="24"/>
                <w:lang w:eastAsia="ru-RU"/>
              </w:rPr>
              <w:t>25%</w:t>
            </w:r>
            <w:r w:rsidRPr="00A1380F">
              <w:rPr>
                <w:rFonts w:ascii="Times New Roman" w:eastAsia="Times New Roman" w:hAnsi="Times New Roman"/>
                <w:sz w:val="24"/>
                <w:szCs w:val="24"/>
                <w:lang w:eastAsia="ru-RU"/>
              </w:rPr>
              <w:t xml:space="preserve"> </w:t>
            </w:r>
            <w:r w:rsidRPr="00A1380F">
              <w:rPr>
                <w:rFonts w:ascii="Times New Roman" w:eastAsia="Times New Roman" w:hAnsi="Times New Roman"/>
                <w:sz w:val="24"/>
                <w:szCs w:val="24"/>
                <w:lang w:eastAsia="ru-RU"/>
              </w:rPr>
              <w:lastRenderedPageBreak/>
              <w:t>болуы927</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lastRenderedPageBreak/>
              <w:t xml:space="preserve">6«Б» сыныбында тілдік пәндерді оқыту және оқушылардың сөздік </w:t>
            </w:r>
            <w:r w:rsidRPr="00A1380F">
              <w:rPr>
                <w:rFonts w:ascii="Times New Roman" w:eastAsia="Times New Roman" w:hAnsi="Times New Roman"/>
                <w:sz w:val="24"/>
                <w:szCs w:val="24"/>
                <w:lang w:eastAsia="ru-RU"/>
              </w:rPr>
              <w:lastRenderedPageBreak/>
              <w:t>қорын дамыту жағдайы</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lastRenderedPageBreak/>
              <w:t xml:space="preserve">Жазбаша және ауызша тіл дағдыларын, терминологияны меңгеру </w:t>
            </w:r>
            <w:r w:rsidRPr="00A1380F">
              <w:rPr>
                <w:rFonts w:ascii="Times New Roman" w:eastAsia="Times New Roman" w:hAnsi="Times New Roman"/>
                <w:sz w:val="24"/>
                <w:szCs w:val="24"/>
                <w:lang w:eastAsia="ru-RU"/>
              </w:rPr>
              <w:lastRenderedPageBreak/>
              <w:t>деңгейін диагностикалау</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lastRenderedPageBreak/>
              <w:t>6«Б» сыныбы, Қазақ тілі, Орыс тілі</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Тематикалық бақылау:</w:t>
            </w:r>
            <w:r w:rsidRPr="00A1380F">
              <w:rPr>
                <w:rFonts w:ascii="Times New Roman" w:eastAsia="Times New Roman" w:hAnsi="Times New Roman"/>
                <w:sz w:val="24"/>
                <w:szCs w:val="24"/>
                <w:lang w:eastAsia="ru-RU"/>
              </w:rPr>
              <w:t xml:space="preserve"> дәптерлерді тексеру, диктанттар мен словарлы</w:t>
            </w:r>
            <w:r w:rsidRPr="00A1380F">
              <w:rPr>
                <w:rFonts w:ascii="Times New Roman" w:eastAsia="Times New Roman" w:hAnsi="Times New Roman"/>
                <w:sz w:val="24"/>
                <w:szCs w:val="24"/>
                <w:lang w:eastAsia="ru-RU"/>
              </w:rPr>
              <w:lastRenderedPageBreak/>
              <w:t>қ бақылаулар</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lastRenderedPageBreak/>
              <w:t>Қараша 2026 ж.</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 xml:space="preserve">ОҚО бойынша директор орынбасары, Тілдік ӘБ </w:t>
            </w:r>
            <w:r w:rsidRPr="00A1380F">
              <w:rPr>
                <w:rFonts w:ascii="Times New Roman" w:eastAsia="Times New Roman" w:hAnsi="Times New Roman"/>
                <w:sz w:val="24"/>
                <w:szCs w:val="24"/>
                <w:lang w:eastAsia="ru-RU"/>
              </w:rPr>
              <w:lastRenderedPageBreak/>
              <w:t>жетекшісі</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lastRenderedPageBreak/>
              <w:t>Справка-мониторинг</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Әдістемелік кеңес</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Мұғалімнің сабақ беру әдістемесін түзету, қосымша консультациялар</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 xml:space="preserve">Білім сапасын </w:t>
            </w:r>
            <w:r w:rsidRPr="00A1380F">
              <w:rPr>
                <w:rFonts w:ascii="Times New Roman" w:eastAsia="Times New Roman" w:hAnsi="Times New Roman"/>
                <w:b/>
                <w:bCs/>
                <w:sz w:val="24"/>
                <w:szCs w:val="24"/>
                <w:lang w:eastAsia="ru-RU"/>
              </w:rPr>
              <w:t>35%</w:t>
            </w:r>
            <w:r w:rsidRPr="00A1380F">
              <w:rPr>
                <w:rFonts w:ascii="Times New Roman" w:eastAsia="Times New Roman" w:hAnsi="Times New Roman"/>
                <w:sz w:val="24"/>
                <w:szCs w:val="24"/>
                <w:lang w:eastAsia="ru-RU"/>
              </w:rPr>
              <w:t>-ға дейін арттыру31</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Ақпан 2027 ж.</w:t>
            </w:r>
          </w:p>
        </w:tc>
      </w:tr>
      <w:tr w:rsidR="00A1380F" w:rsidRPr="00A1380F" w:rsidTr="00A1380F">
        <w:tc>
          <w:tcPr>
            <w:tcW w:w="0" w:type="auto"/>
            <w:hideMark/>
          </w:tcPr>
          <w:p w:rsidR="00A1380F" w:rsidRPr="00A1380F" w:rsidRDefault="00A1380F" w:rsidP="004D7E4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lastRenderedPageBreak/>
              <w:t>8«Б»</w:t>
            </w:r>
            <w:r w:rsidRPr="00A1380F">
              <w:rPr>
                <w:rFonts w:ascii="Times New Roman" w:eastAsia="Times New Roman" w:hAnsi="Times New Roman"/>
                <w:sz w:val="24"/>
                <w:szCs w:val="24"/>
                <w:lang w:eastAsia="ru-RU"/>
              </w:rPr>
              <w:t xml:space="preserve"> сыныбының алгебрадан параллельден </w:t>
            </w:r>
            <w:r w:rsidRPr="00A1380F">
              <w:rPr>
                <w:rFonts w:ascii="Times New Roman" w:eastAsia="Times New Roman" w:hAnsi="Times New Roman"/>
                <w:b/>
                <w:bCs/>
                <w:sz w:val="24"/>
                <w:szCs w:val="24"/>
                <w:lang w:eastAsia="ru-RU"/>
              </w:rPr>
              <w:t>14 п.т.</w:t>
            </w:r>
            <w:r w:rsidRPr="00A1380F">
              <w:rPr>
                <w:rFonts w:ascii="Times New Roman" w:eastAsia="Times New Roman" w:hAnsi="Times New Roman"/>
                <w:sz w:val="24"/>
                <w:szCs w:val="24"/>
                <w:lang w:eastAsia="ru-RU"/>
              </w:rPr>
              <w:t xml:space="preserve"> артта қалуы (сапа </w:t>
            </w:r>
            <w:r w:rsidRPr="00A1380F">
              <w:rPr>
                <w:rFonts w:ascii="Times New Roman" w:eastAsia="Times New Roman" w:hAnsi="Times New Roman"/>
                <w:b/>
                <w:bCs/>
                <w:sz w:val="24"/>
                <w:szCs w:val="24"/>
                <w:lang w:eastAsia="ru-RU"/>
              </w:rPr>
              <w:t>30.8%</w:t>
            </w:r>
            <w:r w:rsidRPr="00A1380F">
              <w:rPr>
                <w:rFonts w:ascii="Times New Roman" w:eastAsia="Times New Roman" w:hAnsi="Times New Roman"/>
                <w:sz w:val="24"/>
                <w:szCs w:val="24"/>
                <w:lang w:eastAsia="ru-RU"/>
              </w:rPr>
              <w:t>)</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8«Б» сыныбында алгебра мен геометрия пәндері бойынша білім сапасын арттыру және өздік жұмыстарды ұйымдастыру</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Формулаларды қолдану, есептерді шығару алгоритмдерін меңгеруін тексеру</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8«Б» сыныбы, Алгебра, Геометрия</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Классно-обобщающий бақылау:</w:t>
            </w:r>
            <w:r w:rsidRPr="00A1380F">
              <w:rPr>
                <w:rFonts w:ascii="Times New Roman" w:eastAsia="Times New Roman" w:hAnsi="Times New Roman"/>
                <w:sz w:val="24"/>
                <w:szCs w:val="24"/>
                <w:lang w:eastAsia="ru-RU"/>
              </w:rPr>
              <w:t xml:space="preserve"> диагностикалық тест, сабаққа қатысу, БЖБ сараптамасы</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Желтоқсан 2026 ж.</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ОҚО бойынша директор орынбасары</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Справка, талдау картасы</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Мектеп директоры жанындағы кеңес</w:t>
            </w:r>
          </w:p>
        </w:tc>
        <w:tc>
          <w:tcPr>
            <w:tcW w:w="0" w:type="auto"/>
            <w:hideMark/>
          </w:tcPr>
          <w:p w:rsidR="00A1380F" w:rsidRPr="00A1380F" w:rsidRDefault="00A1380F" w:rsidP="001D3ACA">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ЖИ құралдары мен цифрлық платформалар арқылы жеке тапсырмалар беру</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 xml:space="preserve">Алгебрадан білім сапасын </w:t>
            </w:r>
            <w:r w:rsidRPr="00A1380F">
              <w:rPr>
                <w:rFonts w:ascii="Times New Roman" w:eastAsia="Times New Roman" w:hAnsi="Times New Roman"/>
                <w:b/>
                <w:bCs/>
                <w:sz w:val="24"/>
                <w:szCs w:val="24"/>
                <w:lang w:eastAsia="ru-RU"/>
              </w:rPr>
              <w:t>40%</w:t>
            </w:r>
            <w:r w:rsidR="004D7E4F">
              <w:rPr>
                <w:rFonts w:ascii="Times New Roman" w:eastAsia="Times New Roman" w:hAnsi="Times New Roman"/>
                <w:sz w:val="24"/>
                <w:szCs w:val="24"/>
                <w:lang w:eastAsia="ru-RU"/>
              </w:rPr>
              <w:t>-ға жеткізу</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Наурыз 2027 ж.</w:t>
            </w:r>
          </w:p>
        </w:tc>
      </w:tr>
      <w:tr w:rsidR="00A1380F" w:rsidRPr="00A1380F" w:rsidTr="00A1380F">
        <w:tc>
          <w:tcPr>
            <w:tcW w:w="0" w:type="auto"/>
            <w:hideMark/>
          </w:tcPr>
          <w:p w:rsidR="00A1380F" w:rsidRPr="00A1380F" w:rsidRDefault="00A1380F" w:rsidP="001D3ACA">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 xml:space="preserve">Нысаналы топтағы </w:t>
            </w:r>
            <w:r w:rsidRPr="00A1380F">
              <w:rPr>
                <w:rFonts w:ascii="Times New Roman" w:eastAsia="Times New Roman" w:hAnsi="Times New Roman"/>
                <w:b/>
                <w:bCs/>
                <w:sz w:val="24"/>
                <w:szCs w:val="24"/>
                <w:lang w:eastAsia="ru-RU"/>
              </w:rPr>
              <w:t>9 оқушының</w:t>
            </w:r>
            <w:r w:rsidRPr="00A1380F">
              <w:rPr>
                <w:rFonts w:ascii="Times New Roman" w:eastAsia="Times New Roman" w:hAnsi="Times New Roman"/>
                <w:sz w:val="24"/>
                <w:szCs w:val="24"/>
                <w:lang w:eastAsia="ru-RU"/>
              </w:rPr>
              <w:t xml:space="preserve"> «3» бағаларының болуы</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1 немесе 2 пәннен «3» бағасы бар нысаналы топ оқушыларымен атаулы қолдау жұмысын</w:t>
            </w:r>
            <w:r w:rsidRPr="00A1380F">
              <w:rPr>
                <w:rFonts w:ascii="Times New Roman" w:eastAsia="Times New Roman" w:hAnsi="Times New Roman"/>
                <w:sz w:val="24"/>
                <w:szCs w:val="24"/>
                <w:lang w:eastAsia="ru-RU"/>
              </w:rPr>
              <w:lastRenderedPageBreak/>
              <w:t>ың жай-күйі</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lastRenderedPageBreak/>
              <w:t>«3» деген бағаның пайда болу себебін анықтау, екпінділер қатарына өткізу</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3А, 4Ә, 4Б, 5А, 6А, 7Ә, 8А оқушылары, Кедергі пәндер</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Персоналдық бақылау:</w:t>
            </w:r>
            <w:r w:rsidRPr="00A1380F">
              <w:rPr>
                <w:rFonts w:ascii="Times New Roman" w:eastAsia="Times New Roman" w:hAnsi="Times New Roman"/>
                <w:sz w:val="24"/>
                <w:szCs w:val="24"/>
                <w:lang w:eastAsia="ru-RU"/>
              </w:rPr>
              <w:t xml:space="preserve"> портфолио мониторингі, мұғалімдердің консультация журналын тексеру</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Ай сайын (қазан-мамыр)</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Мектеп әкімшілігі, сынып жетекшілері</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Атаулы бақылау картасы</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Директор жанындағы кеңес</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Ата-аналармен жеке байланыс, пән мұғалімінің консультациясы</w:t>
            </w:r>
          </w:p>
        </w:tc>
        <w:tc>
          <w:tcPr>
            <w:tcW w:w="0" w:type="auto"/>
            <w:hideMark/>
          </w:tcPr>
          <w:p w:rsidR="00A1380F" w:rsidRPr="00A1380F" w:rsidRDefault="00A1380F" w:rsidP="004D7E4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 xml:space="preserve">Нысаналы топ оқушыларының кемінде </w:t>
            </w:r>
            <w:r w:rsidRPr="00A1380F">
              <w:rPr>
                <w:rFonts w:ascii="Times New Roman" w:eastAsia="Times New Roman" w:hAnsi="Times New Roman"/>
                <w:b/>
                <w:bCs/>
                <w:sz w:val="24"/>
                <w:szCs w:val="24"/>
                <w:lang w:eastAsia="ru-RU"/>
              </w:rPr>
              <w:t>50%</w:t>
            </w:r>
            <w:r w:rsidRPr="00A1380F">
              <w:rPr>
                <w:rFonts w:ascii="Times New Roman" w:eastAsia="Times New Roman" w:hAnsi="Times New Roman"/>
                <w:sz w:val="24"/>
                <w:szCs w:val="24"/>
                <w:lang w:eastAsia="ru-RU"/>
              </w:rPr>
              <w:t>-ын «Екпінді» деңгейіне өткізу</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Тоқсан соңында</w:t>
            </w:r>
          </w:p>
        </w:tc>
      </w:tr>
      <w:tr w:rsidR="00A1380F" w:rsidRPr="00A1380F" w:rsidTr="00A1380F">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lastRenderedPageBreak/>
              <w:t>10«А»</w:t>
            </w:r>
            <w:r w:rsidRPr="00A1380F">
              <w:rPr>
                <w:rFonts w:ascii="Times New Roman" w:eastAsia="Times New Roman" w:hAnsi="Times New Roman"/>
                <w:sz w:val="24"/>
                <w:szCs w:val="24"/>
                <w:lang w:eastAsia="ru-RU"/>
              </w:rPr>
              <w:t xml:space="preserve"> сыныбында білім сапасының </w:t>
            </w:r>
            <w:r w:rsidRPr="00A1380F">
              <w:rPr>
                <w:rFonts w:ascii="Times New Roman" w:eastAsia="Times New Roman" w:hAnsi="Times New Roman"/>
                <w:b/>
                <w:bCs/>
                <w:sz w:val="24"/>
                <w:szCs w:val="24"/>
                <w:lang w:eastAsia="ru-RU"/>
              </w:rPr>
              <w:t>50%-дан 33.3%-ға</w:t>
            </w:r>
            <w:r w:rsidRPr="00A1380F">
              <w:rPr>
                <w:rFonts w:ascii="Times New Roman" w:eastAsia="Times New Roman" w:hAnsi="Times New Roman"/>
                <w:sz w:val="24"/>
                <w:szCs w:val="24"/>
                <w:lang w:eastAsia="ru-RU"/>
              </w:rPr>
              <w:t xml:space="preserve"> құлдырауы14</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10«А» сыныбында бейіндік пәндерді оқыту және оқушылардың оқу мотивациясын қолдау жағдайы</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Бағалаудың объективтілігін тексеру, күрделі тақырыптар бойынша олқылықтарды анықтау</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10«А» сыныбы, Бейіндік пәндер</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b/>
                <w:bCs/>
                <w:sz w:val="24"/>
                <w:szCs w:val="24"/>
                <w:lang w:eastAsia="ru-RU"/>
              </w:rPr>
              <w:t>Обзорлық бақылау:</w:t>
            </w:r>
            <w:r w:rsidRPr="00A1380F">
              <w:rPr>
                <w:rFonts w:ascii="Times New Roman" w:eastAsia="Times New Roman" w:hAnsi="Times New Roman"/>
                <w:sz w:val="24"/>
                <w:szCs w:val="24"/>
                <w:lang w:eastAsia="ru-RU"/>
              </w:rPr>
              <w:t xml:space="preserve"> БЖБ/ТЖБ жұмыстарын бағалау критерийлеріне сәйкестігін сараптау</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Қаңтар 2027 ж.</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ОҚО бойынша директор орынбасары</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Сараптамалық анықтама</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Педагогикалық консилиум</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Тақырыптық қайталау сабақтарын ұйымдастыру</w:t>
            </w:r>
          </w:p>
        </w:tc>
        <w:tc>
          <w:tcPr>
            <w:tcW w:w="0" w:type="auto"/>
            <w:hideMark/>
          </w:tcPr>
          <w:p w:rsidR="00A1380F" w:rsidRPr="00A1380F" w:rsidRDefault="00A1380F" w:rsidP="001D3ACA">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 xml:space="preserve">Білім сапасын қайта </w:t>
            </w:r>
            <w:r w:rsidRPr="00A1380F">
              <w:rPr>
                <w:rFonts w:ascii="Times New Roman" w:eastAsia="Times New Roman" w:hAnsi="Times New Roman"/>
                <w:b/>
                <w:bCs/>
                <w:sz w:val="24"/>
                <w:szCs w:val="24"/>
                <w:lang w:eastAsia="ru-RU"/>
              </w:rPr>
              <w:t>50%</w:t>
            </w:r>
            <w:r w:rsidRPr="00A1380F">
              <w:rPr>
                <w:rFonts w:ascii="Times New Roman" w:eastAsia="Times New Roman" w:hAnsi="Times New Roman"/>
                <w:sz w:val="24"/>
                <w:szCs w:val="24"/>
                <w:lang w:eastAsia="ru-RU"/>
              </w:rPr>
              <w:t xml:space="preserve"> деңгейіне көтеру</w:t>
            </w:r>
          </w:p>
        </w:tc>
        <w:tc>
          <w:tcPr>
            <w:tcW w:w="0" w:type="auto"/>
            <w:hideMark/>
          </w:tcPr>
          <w:p w:rsidR="00A1380F" w:rsidRPr="00A1380F" w:rsidRDefault="00A1380F" w:rsidP="00A1380F">
            <w:pPr>
              <w:rPr>
                <w:rFonts w:ascii="Times New Roman" w:eastAsia="Times New Roman" w:hAnsi="Times New Roman"/>
                <w:sz w:val="24"/>
                <w:szCs w:val="24"/>
                <w:lang w:eastAsia="ru-RU"/>
              </w:rPr>
            </w:pPr>
            <w:r w:rsidRPr="00A1380F">
              <w:rPr>
                <w:rFonts w:ascii="Times New Roman" w:eastAsia="Times New Roman" w:hAnsi="Times New Roman"/>
                <w:sz w:val="24"/>
                <w:szCs w:val="24"/>
                <w:lang w:eastAsia="ru-RU"/>
              </w:rPr>
              <w:t>Сәуір 2027 ж.</w:t>
            </w:r>
          </w:p>
        </w:tc>
      </w:tr>
    </w:tbl>
    <w:p w:rsidR="00A1380F" w:rsidRPr="00C86980" w:rsidRDefault="00A1380F" w:rsidP="00A1380F">
      <w:pPr>
        <w:spacing w:after="0" w:line="240" w:lineRule="auto"/>
        <w:rPr>
          <w:rFonts w:ascii="Times New Roman" w:eastAsia="Times New Roman" w:hAnsi="Times New Roman" w:cs="Times New Roman"/>
          <w:sz w:val="24"/>
          <w:szCs w:val="24"/>
          <w:lang w:eastAsia="ru-RU"/>
        </w:rPr>
      </w:pPr>
    </w:p>
    <w:p w:rsidR="00A1380F" w:rsidRPr="00A1380F" w:rsidRDefault="00A1380F" w:rsidP="001D3ACA">
      <w:pPr>
        <w:spacing w:before="100" w:beforeAutospacing="1" w:after="100" w:afterAutospacing="1" w:line="240" w:lineRule="auto"/>
        <w:jc w:val="both"/>
        <w:rPr>
          <w:rFonts w:ascii="Times New Roman" w:eastAsia="Times New Roman" w:hAnsi="Times New Roman" w:cs="Times New Roman"/>
          <w:sz w:val="28"/>
          <w:szCs w:val="24"/>
          <w:lang w:eastAsia="ru-RU"/>
        </w:rPr>
      </w:pPr>
      <w:r w:rsidRPr="00A1380F">
        <w:rPr>
          <w:rFonts w:ascii="Times New Roman" w:eastAsia="Times New Roman" w:hAnsi="Times New Roman" w:cs="Times New Roman"/>
          <w:b/>
          <w:bCs/>
          <w:sz w:val="28"/>
          <w:szCs w:val="24"/>
          <w:lang w:eastAsia="ru-RU"/>
        </w:rPr>
        <w:t>Мектепішілік бақылау жоспарына ұсыныстар:</w:t>
      </w:r>
      <w:r w:rsidRPr="00A1380F">
        <w:rPr>
          <w:rFonts w:ascii="Times New Roman" w:eastAsia="Times New Roman" w:hAnsi="Times New Roman" w:cs="Times New Roman"/>
          <w:sz w:val="28"/>
          <w:szCs w:val="24"/>
          <w:lang w:eastAsia="ru-RU"/>
        </w:rPr>
        <w:t xml:space="preserve"> Анықталған мәселелерді жоюға бағытталған МІБ кестес</w:t>
      </w:r>
      <w:r w:rsidR="004D7E4F">
        <w:rPr>
          <w:rFonts w:ascii="Times New Roman" w:eastAsia="Times New Roman" w:hAnsi="Times New Roman" w:cs="Times New Roman"/>
          <w:sz w:val="28"/>
          <w:szCs w:val="24"/>
          <w:lang w:val="kk-KZ" w:eastAsia="ru-RU"/>
        </w:rPr>
        <w:t>і</w:t>
      </w:r>
      <w:r w:rsidRPr="00A1380F">
        <w:rPr>
          <w:rFonts w:ascii="Times New Roman" w:eastAsia="Times New Roman" w:hAnsi="Times New Roman" w:cs="Times New Roman"/>
          <w:sz w:val="28"/>
          <w:szCs w:val="24"/>
          <w:lang w:eastAsia="ru-RU"/>
        </w:rPr>
        <w:t>.</w:t>
      </w:r>
    </w:p>
    <w:p w:rsidR="00A1380F" w:rsidRPr="00A1380F" w:rsidRDefault="00A1380F" w:rsidP="00A1380F">
      <w:pPr>
        <w:spacing w:after="0" w:line="240" w:lineRule="auto"/>
        <w:rPr>
          <w:rFonts w:ascii="Times New Roman" w:eastAsia="Times New Roman" w:hAnsi="Times New Roman" w:cs="Times New Roman"/>
          <w:b/>
          <w:sz w:val="28"/>
          <w:szCs w:val="24"/>
          <w:lang w:eastAsia="ru-RU"/>
        </w:rPr>
      </w:pPr>
      <w:r w:rsidRPr="00A1380F">
        <w:rPr>
          <w:rFonts w:ascii="Times New Roman" w:eastAsia="Times New Roman" w:hAnsi="Times New Roman" w:cs="Times New Roman"/>
          <w:b/>
          <w:sz w:val="28"/>
          <w:szCs w:val="24"/>
          <w:lang w:eastAsia="ru-RU"/>
        </w:rPr>
        <w:t>10. Қорытынды басқарушылық матрица</w:t>
      </w:r>
    </w:p>
    <w:tbl>
      <w:tblPr>
        <w:tblStyle w:val="12"/>
        <w:tblW w:w="0" w:type="auto"/>
        <w:tblLook w:val="04A0" w:firstRow="1" w:lastRow="0" w:firstColumn="1" w:lastColumn="0" w:noHBand="0" w:noVBand="1"/>
      </w:tblPr>
      <w:tblGrid>
        <w:gridCol w:w="2315"/>
        <w:gridCol w:w="1411"/>
        <w:gridCol w:w="2017"/>
        <w:gridCol w:w="2528"/>
        <w:gridCol w:w="3279"/>
        <w:gridCol w:w="3010"/>
      </w:tblGrid>
      <w:tr w:rsidR="00A1380F" w:rsidRPr="00C86980" w:rsidTr="00A1380F">
        <w:tc>
          <w:tcPr>
            <w:tcW w:w="0" w:type="auto"/>
            <w:hideMark/>
          </w:tcPr>
          <w:p w:rsidR="00A1380F" w:rsidRPr="00C86980" w:rsidRDefault="00A1380F" w:rsidP="00A1380F">
            <w:pPr>
              <w:jc w:val="center"/>
              <w:rPr>
                <w:rFonts w:ascii="Times New Roman" w:eastAsia="Times New Roman" w:hAnsi="Times New Roman"/>
                <w:b/>
                <w:bCs/>
                <w:sz w:val="24"/>
                <w:szCs w:val="24"/>
                <w:lang w:eastAsia="ru-RU"/>
              </w:rPr>
            </w:pPr>
            <w:r w:rsidRPr="00C86980">
              <w:rPr>
                <w:rFonts w:ascii="Times New Roman" w:eastAsia="Times New Roman" w:hAnsi="Times New Roman"/>
                <w:b/>
                <w:bCs/>
                <w:sz w:val="24"/>
                <w:szCs w:val="24"/>
                <w:lang w:eastAsia="ru-RU"/>
              </w:rPr>
              <w:t>Мәселе</w:t>
            </w:r>
          </w:p>
        </w:tc>
        <w:tc>
          <w:tcPr>
            <w:tcW w:w="0" w:type="auto"/>
            <w:hideMark/>
          </w:tcPr>
          <w:p w:rsidR="00A1380F" w:rsidRPr="00C86980" w:rsidRDefault="00A1380F" w:rsidP="00A1380F">
            <w:pPr>
              <w:jc w:val="center"/>
              <w:rPr>
                <w:rFonts w:ascii="Times New Roman" w:eastAsia="Times New Roman" w:hAnsi="Times New Roman"/>
                <w:b/>
                <w:bCs/>
                <w:sz w:val="24"/>
                <w:szCs w:val="24"/>
                <w:lang w:eastAsia="ru-RU"/>
              </w:rPr>
            </w:pPr>
            <w:r w:rsidRPr="00C86980">
              <w:rPr>
                <w:rFonts w:ascii="Times New Roman" w:eastAsia="Times New Roman" w:hAnsi="Times New Roman"/>
                <w:b/>
                <w:bCs/>
                <w:sz w:val="24"/>
                <w:szCs w:val="24"/>
                <w:lang w:eastAsia="ru-RU"/>
              </w:rPr>
              <w:t>Сынып</w:t>
            </w:r>
          </w:p>
        </w:tc>
        <w:tc>
          <w:tcPr>
            <w:tcW w:w="0" w:type="auto"/>
            <w:hideMark/>
          </w:tcPr>
          <w:p w:rsidR="00A1380F" w:rsidRPr="00C86980" w:rsidRDefault="00A1380F" w:rsidP="00A1380F">
            <w:pPr>
              <w:jc w:val="center"/>
              <w:rPr>
                <w:rFonts w:ascii="Times New Roman" w:eastAsia="Times New Roman" w:hAnsi="Times New Roman"/>
                <w:b/>
                <w:bCs/>
                <w:sz w:val="24"/>
                <w:szCs w:val="24"/>
                <w:lang w:eastAsia="ru-RU"/>
              </w:rPr>
            </w:pPr>
            <w:r w:rsidRPr="00C86980">
              <w:rPr>
                <w:rFonts w:ascii="Times New Roman" w:eastAsia="Times New Roman" w:hAnsi="Times New Roman"/>
                <w:b/>
                <w:bCs/>
                <w:sz w:val="24"/>
                <w:szCs w:val="24"/>
                <w:lang w:eastAsia="ru-RU"/>
              </w:rPr>
              <w:t>Пән</w:t>
            </w:r>
          </w:p>
        </w:tc>
        <w:tc>
          <w:tcPr>
            <w:tcW w:w="0" w:type="auto"/>
            <w:hideMark/>
          </w:tcPr>
          <w:p w:rsidR="00A1380F" w:rsidRPr="00C86980" w:rsidRDefault="00A1380F" w:rsidP="00A1380F">
            <w:pPr>
              <w:jc w:val="center"/>
              <w:rPr>
                <w:rFonts w:ascii="Times New Roman" w:eastAsia="Times New Roman" w:hAnsi="Times New Roman"/>
                <w:b/>
                <w:bCs/>
                <w:sz w:val="24"/>
                <w:szCs w:val="24"/>
                <w:lang w:eastAsia="ru-RU"/>
              </w:rPr>
            </w:pPr>
            <w:r w:rsidRPr="00C86980">
              <w:rPr>
                <w:rFonts w:ascii="Times New Roman" w:eastAsia="Times New Roman" w:hAnsi="Times New Roman"/>
                <w:b/>
                <w:bCs/>
                <w:sz w:val="24"/>
                <w:szCs w:val="24"/>
                <w:lang w:eastAsia="ru-RU"/>
              </w:rPr>
              <w:t>Растайтын көрсеткіш</w:t>
            </w:r>
          </w:p>
        </w:tc>
        <w:tc>
          <w:tcPr>
            <w:tcW w:w="0" w:type="auto"/>
            <w:hideMark/>
          </w:tcPr>
          <w:p w:rsidR="00A1380F" w:rsidRPr="00C86980" w:rsidRDefault="00A1380F" w:rsidP="00A1380F">
            <w:pPr>
              <w:jc w:val="center"/>
              <w:rPr>
                <w:rFonts w:ascii="Times New Roman" w:eastAsia="Times New Roman" w:hAnsi="Times New Roman"/>
                <w:b/>
                <w:bCs/>
                <w:sz w:val="24"/>
                <w:szCs w:val="24"/>
                <w:lang w:eastAsia="ru-RU"/>
              </w:rPr>
            </w:pPr>
            <w:r w:rsidRPr="00C86980">
              <w:rPr>
                <w:rFonts w:ascii="Times New Roman" w:eastAsia="Times New Roman" w:hAnsi="Times New Roman"/>
                <w:b/>
                <w:bCs/>
                <w:sz w:val="24"/>
                <w:szCs w:val="24"/>
                <w:lang w:eastAsia="ru-RU"/>
              </w:rPr>
              <w:t>МІБ іс-шарасы</w:t>
            </w:r>
          </w:p>
        </w:tc>
        <w:tc>
          <w:tcPr>
            <w:tcW w:w="0" w:type="auto"/>
            <w:hideMark/>
          </w:tcPr>
          <w:p w:rsidR="00A1380F" w:rsidRPr="00C86980" w:rsidRDefault="00A1380F" w:rsidP="00A1380F">
            <w:pPr>
              <w:jc w:val="center"/>
              <w:rPr>
                <w:rFonts w:ascii="Times New Roman" w:eastAsia="Times New Roman" w:hAnsi="Times New Roman"/>
                <w:b/>
                <w:bCs/>
                <w:sz w:val="24"/>
                <w:szCs w:val="24"/>
                <w:lang w:eastAsia="ru-RU"/>
              </w:rPr>
            </w:pPr>
            <w:r w:rsidRPr="00C86980">
              <w:rPr>
                <w:rFonts w:ascii="Times New Roman" w:eastAsia="Times New Roman" w:hAnsi="Times New Roman"/>
                <w:b/>
                <w:bCs/>
                <w:sz w:val="24"/>
                <w:szCs w:val="24"/>
                <w:lang w:eastAsia="ru-RU"/>
              </w:rPr>
              <w:t>Күтілетін, тексеруге болатын нәтиже</w:t>
            </w:r>
          </w:p>
        </w:tc>
      </w:tr>
      <w:tr w:rsidR="00A1380F" w:rsidRPr="00C86980" w:rsidTr="00A1380F">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Математикалық базалық олқылық</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6«А»</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Математика</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 xml:space="preserve">Білім сапасы </w:t>
            </w:r>
            <w:r w:rsidRPr="00C86980">
              <w:rPr>
                <w:rFonts w:ascii="Times New Roman" w:eastAsia="Times New Roman" w:hAnsi="Times New Roman"/>
                <w:b/>
                <w:bCs/>
                <w:sz w:val="24"/>
                <w:szCs w:val="24"/>
                <w:lang w:eastAsia="ru-RU"/>
              </w:rPr>
              <w:t>24%</w:t>
            </w:r>
            <w:r w:rsidRPr="00C86980">
              <w:rPr>
                <w:rFonts w:ascii="Times New Roman" w:eastAsia="Times New Roman" w:hAnsi="Times New Roman"/>
                <w:sz w:val="24"/>
                <w:szCs w:val="24"/>
                <w:lang w:eastAsia="ru-RU"/>
              </w:rPr>
              <w:t xml:space="preserve"> (мектептегі ең төменгі сапа)926</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Персоналдық бақылау, БЖБ/ТЖБ тапсырмаларының деңгейлік сараптамасы</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 xml:space="preserve">6«А» сыныбында математикадан білім сапасын </w:t>
            </w:r>
            <w:r w:rsidRPr="00C86980">
              <w:rPr>
                <w:rFonts w:ascii="Times New Roman" w:eastAsia="Times New Roman" w:hAnsi="Times New Roman"/>
                <w:b/>
                <w:bCs/>
                <w:sz w:val="24"/>
                <w:szCs w:val="24"/>
                <w:lang w:eastAsia="ru-RU"/>
              </w:rPr>
              <w:t>35%</w:t>
            </w:r>
            <w:r w:rsidR="004D7E4F">
              <w:rPr>
                <w:rFonts w:ascii="Times New Roman" w:eastAsia="Times New Roman" w:hAnsi="Times New Roman"/>
                <w:sz w:val="24"/>
                <w:szCs w:val="24"/>
                <w:lang w:eastAsia="ru-RU"/>
              </w:rPr>
              <w:t>-ға жеткізу</w:t>
            </w:r>
          </w:p>
        </w:tc>
      </w:tr>
      <w:tr w:rsidR="00A1380F" w:rsidRPr="00C86980" w:rsidTr="00A1380F">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Тілдік пәндерден сапаның төмендігі</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6«Б»</w:t>
            </w:r>
            <w:r w:rsidRPr="00C86980">
              <w:rPr>
                <w:rFonts w:ascii="Times New Roman" w:eastAsia="Times New Roman" w:hAnsi="Times New Roman"/>
                <w:sz w:val="24"/>
                <w:szCs w:val="24"/>
                <w:lang w:eastAsia="ru-RU"/>
              </w:rPr>
              <w:t xml:space="preserve"> </w:t>
            </w:r>
            <w:r w:rsidRPr="00C86980">
              <w:rPr>
                <w:rFonts w:ascii="Times New Roman" w:eastAsia="Times New Roman" w:hAnsi="Times New Roman"/>
                <w:i/>
                <w:iCs/>
                <w:sz w:val="24"/>
                <w:szCs w:val="24"/>
                <w:lang w:eastAsia="ru-RU"/>
              </w:rPr>
              <w:t>(орыс)</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Қазақ тілі, Орыс тілі</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 xml:space="preserve">Қазақ тілі – </w:t>
            </w:r>
            <w:r w:rsidRPr="00C86980">
              <w:rPr>
                <w:rFonts w:ascii="Times New Roman" w:eastAsia="Times New Roman" w:hAnsi="Times New Roman"/>
                <w:b/>
                <w:bCs/>
                <w:sz w:val="24"/>
                <w:szCs w:val="24"/>
                <w:lang w:eastAsia="ru-RU"/>
              </w:rPr>
              <w:t>25%</w:t>
            </w:r>
            <w:r w:rsidRPr="00C86980">
              <w:rPr>
                <w:rFonts w:ascii="Times New Roman" w:eastAsia="Times New Roman" w:hAnsi="Times New Roman"/>
                <w:sz w:val="24"/>
                <w:szCs w:val="24"/>
                <w:lang w:eastAsia="ru-RU"/>
              </w:rPr>
              <w:t xml:space="preserve">, Орыс тілі – </w:t>
            </w:r>
            <w:r w:rsidRPr="00C86980">
              <w:rPr>
                <w:rFonts w:ascii="Times New Roman" w:eastAsia="Times New Roman" w:hAnsi="Times New Roman"/>
                <w:b/>
                <w:bCs/>
                <w:sz w:val="24"/>
                <w:szCs w:val="24"/>
                <w:lang w:eastAsia="ru-RU"/>
              </w:rPr>
              <w:t>25%</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Тематикалық бақылау: жазбаша жұмыстар мен сөздік қорды тексеру</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 xml:space="preserve">Тілдік пәндер бойынша сапаны </w:t>
            </w:r>
            <w:r w:rsidRPr="00C86980">
              <w:rPr>
                <w:rFonts w:ascii="Times New Roman" w:eastAsia="Times New Roman" w:hAnsi="Times New Roman"/>
                <w:b/>
                <w:bCs/>
                <w:sz w:val="24"/>
                <w:szCs w:val="24"/>
                <w:lang w:eastAsia="ru-RU"/>
              </w:rPr>
              <w:t>35%</w:t>
            </w:r>
            <w:r w:rsidRPr="00C86980">
              <w:rPr>
                <w:rFonts w:ascii="Times New Roman" w:eastAsia="Times New Roman" w:hAnsi="Times New Roman"/>
                <w:sz w:val="24"/>
                <w:szCs w:val="24"/>
                <w:lang w:eastAsia="ru-RU"/>
              </w:rPr>
              <w:t xml:space="preserve"> деңгейіне көтеру31</w:t>
            </w:r>
          </w:p>
        </w:tc>
      </w:tr>
      <w:tr w:rsidR="00A1380F" w:rsidRPr="00C86980" w:rsidTr="00A1380F">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Параллельден артта қалу</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8«Б»</w:t>
            </w:r>
            <w:r w:rsidRPr="00C86980">
              <w:rPr>
                <w:rFonts w:ascii="Times New Roman" w:eastAsia="Times New Roman" w:hAnsi="Times New Roman"/>
                <w:sz w:val="24"/>
                <w:szCs w:val="24"/>
                <w:lang w:eastAsia="ru-RU"/>
              </w:rPr>
              <w:t xml:space="preserve"> </w:t>
            </w:r>
            <w:r w:rsidRPr="00C86980">
              <w:rPr>
                <w:rFonts w:ascii="Times New Roman" w:eastAsia="Times New Roman" w:hAnsi="Times New Roman"/>
                <w:i/>
                <w:iCs/>
                <w:sz w:val="24"/>
                <w:szCs w:val="24"/>
                <w:lang w:eastAsia="ru-RU"/>
              </w:rPr>
              <w:t>(орыс)</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Алгебра, Геометрия</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 xml:space="preserve">Сапа </w:t>
            </w:r>
            <w:r w:rsidRPr="00C86980">
              <w:rPr>
                <w:rFonts w:ascii="Times New Roman" w:eastAsia="Times New Roman" w:hAnsi="Times New Roman"/>
                <w:b/>
                <w:bCs/>
                <w:sz w:val="24"/>
                <w:szCs w:val="24"/>
                <w:lang w:eastAsia="ru-RU"/>
              </w:rPr>
              <w:t>30.8%</w:t>
            </w:r>
            <w:r w:rsidRPr="00C86980">
              <w:rPr>
                <w:rFonts w:ascii="Times New Roman" w:eastAsia="Times New Roman" w:hAnsi="Times New Roman"/>
                <w:sz w:val="24"/>
                <w:szCs w:val="24"/>
                <w:lang w:eastAsia="ru-RU"/>
              </w:rPr>
              <w:t xml:space="preserve"> (параллельдегі сыныптардан </w:t>
            </w:r>
            <w:r w:rsidRPr="00C86980">
              <w:rPr>
                <w:rFonts w:ascii="Times New Roman" w:eastAsia="Times New Roman" w:hAnsi="Times New Roman"/>
                <w:b/>
                <w:bCs/>
                <w:sz w:val="24"/>
                <w:szCs w:val="24"/>
                <w:lang w:eastAsia="ru-RU"/>
              </w:rPr>
              <w:t>14 п.т.</w:t>
            </w:r>
            <w:r w:rsidR="004D7E4F">
              <w:rPr>
                <w:rFonts w:ascii="Times New Roman" w:eastAsia="Times New Roman" w:hAnsi="Times New Roman"/>
                <w:sz w:val="24"/>
                <w:szCs w:val="24"/>
                <w:lang w:eastAsia="ru-RU"/>
              </w:rPr>
              <w:t xml:space="preserve"> төмен)</w:t>
            </w:r>
          </w:p>
        </w:tc>
        <w:tc>
          <w:tcPr>
            <w:tcW w:w="0" w:type="auto"/>
            <w:hideMark/>
          </w:tcPr>
          <w:p w:rsidR="00A1380F" w:rsidRPr="00C86980" w:rsidRDefault="00A1380F" w:rsidP="00A1380F">
            <w:pPr>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 xml:space="preserve">Сыныптық жалпылама </w:t>
            </w:r>
            <w:r w:rsidRPr="00C86980">
              <w:rPr>
                <w:rFonts w:ascii="Times New Roman" w:eastAsia="Times New Roman" w:hAnsi="Times New Roman"/>
                <w:sz w:val="24"/>
                <w:szCs w:val="24"/>
                <w:lang w:eastAsia="ru-RU"/>
              </w:rPr>
              <w:t>бақылау, формулаларды қолдану диагностикасы</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 xml:space="preserve">Алгебра бойынша білім сапасын </w:t>
            </w:r>
            <w:r w:rsidRPr="00C86980">
              <w:rPr>
                <w:rFonts w:ascii="Times New Roman" w:eastAsia="Times New Roman" w:hAnsi="Times New Roman"/>
                <w:b/>
                <w:bCs/>
                <w:sz w:val="24"/>
                <w:szCs w:val="24"/>
                <w:lang w:eastAsia="ru-RU"/>
              </w:rPr>
              <w:t>40%</w:t>
            </w:r>
            <w:r w:rsidR="004D7E4F">
              <w:rPr>
                <w:rFonts w:ascii="Times New Roman" w:eastAsia="Times New Roman" w:hAnsi="Times New Roman"/>
                <w:sz w:val="24"/>
                <w:szCs w:val="24"/>
                <w:lang w:eastAsia="ru-RU"/>
              </w:rPr>
              <w:t>-ға жеткізу</w:t>
            </w:r>
          </w:p>
        </w:tc>
      </w:tr>
      <w:tr w:rsidR="00A1380F" w:rsidRPr="00C86980" w:rsidTr="00A1380F">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lastRenderedPageBreak/>
              <w:t>«Екпінді» қатарына өту резерві</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3А, 4Ә, 4Б, 5А, 6А, 7Ә, 8А</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Кедергі пәндер (орыс т., физика, матем.)</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 xml:space="preserve">1 немесе 2 пәннен «3» алған </w:t>
            </w:r>
            <w:r w:rsidRPr="00C86980">
              <w:rPr>
                <w:rFonts w:ascii="Times New Roman" w:eastAsia="Times New Roman" w:hAnsi="Times New Roman"/>
                <w:b/>
                <w:bCs/>
                <w:sz w:val="24"/>
                <w:szCs w:val="24"/>
                <w:lang w:eastAsia="ru-RU"/>
              </w:rPr>
              <w:t>9 оқушы</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Атаулы бақылау: жеке даму траекториясы мен консультациялар мониторингі</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 xml:space="preserve">Нысаналы топ оқушыларының кемінде </w:t>
            </w:r>
            <w:r w:rsidRPr="00C86980">
              <w:rPr>
                <w:rFonts w:ascii="Times New Roman" w:eastAsia="Times New Roman" w:hAnsi="Times New Roman"/>
                <w:b/>
                <w:bCs/>
                <w:sz w:val="24"/>
                <w:szCs w:val="24"/>
                <w:lang w:eastAsia="ru-RU"/>
              </w:rPr>
              <w:t>50%</w:t>
            </w:r>
            <w:r w:rsidRPr="00C86980">
              <w:rPr>
                <w:rFonts w:ascii="Times New Roman" w:eastAsia="Times New Roman" w:hAnsi="Times New Roman"/>
                <w:sz w:val="24"/>
                <w:szCs w:val="24"/>
                <w:lang w:eastAsia="ru-RU"/>
              </w:rPr>
              <w:t>-ы</w:t>
            </w:r>
            <w:r w:rsidR="004D7E4F">
              <w:rPr>
                <w:rFonts w:ascii="Times New Roman" w:eastAsia="Times New Roman" w:hAnsi="Times New Roman"/>
                <w:sz w:val="24"/>
                <w:szCs w:val="24"/>
                <w:lang w:eastAsia="ru-RU"/>
              </w:rPr>
              <w:t>н «Екпінді» деңгейіне өткізу</w:t>
            </w:r>
          </w:p>
        </w:tc>
      </w:tr>
      <w:tr w:rsidR="00A1380F" w:rsidRPr="00C86980" w:rsidTr="00A1380F">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Жоғары буындағы сапаның құлдырауы</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b/>
                <w:bCs/>
                <w:sz w:val="24"/>
                <w:szCs w:val="24"/>
                <w:lang w:eastAsia="ru-RU"/>
              </w:rPr>
              <w:t>10«А»</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Бейіндік пәндер</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 xml:space="preserve">III тоқсанда білім сапасы </w:t>
            </w:r>
            <w:r w:rsidRPr="00C86980">
              <w:rPr>
                <w:rFonts w:ascii="Times New Roman" w:eastAsia="Times New Roman" w:hAnsi="Times New Roman"/>
                <w:b/>
                <w:bCs/>
                <w:sz w:val="24"/>
                <w:szCs w:val="24"/>
                <w:lang w:eastAsia="ru-RU"/>
              </w:rPr>
              <w:t>33.3%</w:t>
            </w:r>
            <w:r w:rsidR="004D7E4F">
              <w:rPr>
                <w:rFonts w:ascii="Times New Roman" w:eastAsia="Times New Roman" w:hAnsi="Times New Roman"/>
                <w:sz w:val="24"/>
                <w:szCs w:val="24"/>
                <w:lang w:eastAsia="ru-RU"/>
              </w:rPr>
              <w:t xml:space="preserve"> (-12.1 п.т. төмендеу)</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Обзорлық бақылау: БЖБ/ТЖБ бағалау объективтілігін тексеру</w:t>
            </w:r>
          </w:p>
        </w:tc>
        <w:tc>
          <w:tcPr>
            <w:tcW w:w="0" w:type="auto"/>
            <w:hideMark/>
          </w:tcPr>
          <w:p w:rsidR="00A1380F" w:rsidRPr="00C86980" w:rsidRDefault="00A1380F" w:rsidP="00A1380F">
            <w:pPr>
              <w:rPr>
                <w:rFonts w:ascii="Times New Roman" w:eastAsia="Times New Roman" w:hAnsi="Times New Roman"/>
                <w:sz w:val="24"/>
                <w:szCs w:val="24"/>
                <w:lang w:eastAsia="ru-RU"/>
              </w:rPr>
            </w:pPr>
            <w:r w:rsidRPr="00C86980">
              <w:rPr>
                <w:rFonts w:ascii="Times New Roman" w:eastAsia="Times New Roman" w:hAnsi="Times New Roman"/>
                <w:sz w:val="24"/>
                <w:szCs w:val="24"/>
                <w:lang w:eastAsia="ru-RU"/>
              </w:rPr>
              <w:t xml:space="preserve">10«А» сыныбының білім сапасын қайта </w:t>
            </w:r>
            <w:r w:rsidRPr="00C86980">
              <w:rPr>
                <w:rFonts w:ascii="Times New Roman" w:eastAsia="Times New Roman" w:hAnsi="Times New Roman"/>
                <w:b/>
                <w:bCs/>
                <w:sz w:val="24"/>
                <w:szCs w:val="24"/>
                <w:lang w:eastAsia="ru-RU"/>
              </w:rPr>
              <w:t>50%</w:t>
            </w:r>
            <w:r w:rsidR="004D7E4F">
              <w:rPr>
                <w:rFonts w:ascii="Times New Roman" w:eastAsia="Times New Roman" w:hAnsi="Times New Roman"/>
                <w:sz w:val="24"/>
                <w:szCs w:val="24"/>
                <w:lang w:eastAsia="ru-RU"/>
              </w:rPr>
              <w:t>-дан асыру</w:t>
            </w:r>
          </w:p>
        </w:tc>
      </w:tr>
    </w:tbl>
    <w:p w:rsidR="00A1380F" w:rsidRDefault="00A1380F" w:rsidP="00A1380F"/>
    <w:p w:rsidR="001D3ACA" w:rsidRDefault="001D3ACA" w:rsidP="00A1380F">
      <w:pPr>
        <w:spacing w:after="0" w:line="240" w:lineRule="auto"/>
        <w:jc w:val="both"/>
        <w:rPr>
          <w:rFonts w:ascii="Times New Roman" w:eastAsia="Times New Roman" w:hAnsi="Times New Roman" w:cs="Times New Roman"/>
          <w:sz w:val="28"/>
          <w:szCs w:val="24"/>
          <w:lang w:eastAsia="ru-RU"/>
        </w:rPr>
        <w:sectPr w:rsidR="001D3ACA" w:rsidSect="001D3ACA">
          <w:pgSz w:w="16838" w:h="11906" w:orient="landscape"/>
          <w:pgMar w:top="1418" w:right="1134" w:bottom="851" w:left="1134" w:header="709" w:footer="709" w:gutter="0"/>
          <w:cols w:space="708"/>
          <w:docGrid w:linePitch="360"/>
        </w:sectPr>
      </w:pPr>
    </w:p>
    <w:p w:rsidR="00F551C5" w:rsidRPr="005E1ABA" w:rsidRDefault="00694D9C" w:rsidP="00F551C5">
      <w:pPr>
        <w:spacing w:after="0" w:line="240" w:lineRule="auto"/>
        <w:jc w:val="both"/>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3</w:t>
      </w:r>
      <w:r w:rsidR="00F551C5" w:rsidRPr="005E1ABA">
        <w:rPr>
          <w:rFonts w:ascii="Times New Roman" w:eastAsia="Times New Roman" w:hAnsi="Times New Roman" w:cs="Times New Roman"/>
          <w:b/>
          <w:bCs/>
          <w:sz w:val="28"/>
          <w:szCs w:val="28"/>
          <w:lang w:eastAsia="ru-RU"/>
        </w:rPr>
        <w:t>.4 Негізгі және жоғары буын бойынша талдау</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5–9 сыныптар бойынша білім сапасы 37%-ды құрады.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10 сыныпта білім сапасы 58%-ға жетті.</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Бұл жоғары сынып оқушыларының кәсіби бағдарлануының және оқуға деген жауапкершілігінің жоғары екенін көрсетеді.</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Сонымен қатар негізгі буында білім сапасының төмендеуіне әсер еткен факторлар:</w:t>
      </w:r>
    </w:p>
    <w:p w:rsidR="00F551C5" w:rsidRPr="005E1ABA" w:rsidRDefault="00F551C5" w:rsidP="004B476F">
      <w:pPr>
        <w:numPr>
          <w:ilvl w:val="0"/>
          <w:numId w:val="9"/>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оқу</w:t>
      </w:r>
      <w:proofErr w:type="gramEnd"/>
      <w:r w:rsidRPr="005E1ABA">
        <w:rPr>
          <w:rFonts w:ascii="Times New Roman" w:eastAsia="Times New Roman" w:hAnsi="Times New Roman" w:cs="Times New Roman"/>
          <w:sz w:val="28"/>
          <w:szCs w:val="28"/>
          <w:lang w:eastAsia="ru-RU"/>
        </w:rPr>
        <w:t xml:space="preserve"> мотивациясының төмендігі; </w:t>
      </w:r>
    </w:p>
    <w:p w:rsidR="00F551C5" w:rsidRPr="005E1ABA" w:rsidRDefault="00F551C5" w:rsidP="004B476F">
      <w:pPr>
        <w:numPr>
          <w:ilvl w:val="0"/>
          <w:numId w:val="9"/>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пәндер</w:t>
      </w:r>
      <w:proofErr w:type="gramEnd"/>
      <w:r w:rsidRPr="005E1ABA">
        <w:rPr>
          <w:rFonts w:ascii="Times New Roman" w:eastAsia="Times New Roman" w:hAnsi="Times New Roman" w:cs="Times New Roman"/>
          <w:sz w:val="28"/>
          <w:szCs w:val="28"/>
          <w:lang w:eastAsia="ru-RU"/>
        </w:rPr>
        <w:t xml:space="preserve"> бойынша білім олқылықтарының жинақталуы; </w:t>
      </w:r>
    </w:p>
    <w:p w:rsidR="00F551C5" w:rsidRPr="005E1ABA" w:rsidRDefault="00F551C5" w:rsidP="004B476F">
      <w:pPr>
        <w:numPr>
          <w:ilvl w:val="0"/>
          <w:numId w:val="9"/>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әлеуметтік</w:t>
      </w:r>
      <w:proofErr w:type="gramEnd"/>
      <w:r w:rsidRPr="005E1ABA">
        <w:rPr>
          <w:rFonts w:ascii="Times New Roman" w:eastAsia="Times New Roman" w:hAnsi="Times New Roman" w:cs="Times New Roman"/>
          <w:sz w:val="28"/>
          <w:szCs w:val="28"/>
          <w:lang w:eastAsia="ru-RU"/>
        </w:rPr>
        <w:t xml:space="preserve"> жағдайы күрделі отбасылардан шыққан оқушылардың болуы; </w:t>
      </w:r>
    </w:p>
    <w:p w:rsidR="00F551C5" w:rsidRPr="005E1ABA" w:rsidRDefault="00F551C5" w:rsidP="004B476F">
      <w:pPr>
        <w:numPr>
          <w:ilvl w:val="0"/>
          <w:numId w:val="9"/>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ерекше</w:t>
      </w:r>
      <w:proofErr w:type="gramEnd"/>
      <w:r w:rsidRPr="005E1ABA">
        <w:rPr>
          <w:rFonts w:ascii="Times New Roman" w:eastAsia="Times New Roman" w:hAnsi="Times New Roman" w:cs="Times New Roman"/>
          <w:sz w:val="28"/>
          <w:szCs w:val="28"/>
          <w:lang w:eastAsia="ru-RU"/>
        </w:rPr>
        <w:t xml:space="preserve"> білім беру қажеттілігі бар оқушылар үлесінің артуы. </w:t>
      </w:r>
    </w:p>
    <w:p w:rsidR="00F551C5" w:rsidRPr="005E1ABA" w:rsidRDefault="00694D9C" w:rsidP="00F551C5">
      <w:pPr>
        <w:spacing w:after="0" w:line="240" w:lineRule="auto"/>
        <w:jc w:val="both"/>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val="kk-KZ" w:eastAsia="ru-RU"/>
        </w:rPr>
        <w:t>3</w:t>
      </w:r>
      <w:r w:rsidR="00F551C5" w:rsidRPr="005E1ABA">
        <w:rPr>
          <w:rFonts w:ascii="Times New Roman" w:eastAsia="Times New Roman" w:hAnsi="Times New Roman" w:cs="Times New Roman"/>
          <w:b/>
          <w:bCs/>
          <w:sz w:val="28"/>
          <w:szCs w:val="28"/>
          <w:lang w:eastAsia="ru-RU"/>
        </w:rPr>
        <w:t>.5 Пәндер бойынша талдау</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Жаратылыстану-математикалық бағыттағы пәндер бойынша білім сапасы 44%-ды құрады.</w:t>
      </w:r>
    </w:p>
    <w:tbl>
      <w:tblPr>
        <w:tblStyle w:val="12"/>
        <w:tblW w:w="5000" w:type="pct"/>
        <w:tblLook w:val="04A0" w:firstRow="1" w:lastRow="0" w:firstColumn="1" w:lastColumn="0" w:noHBand="0" w:noVBand="1"/>
      </w:tblPr>
      <w:tblGrid>
        <w:gridCol w:w="4532"/>
        <w:gridCol w:w="5095"/>
      </w:tblGrid>
      <w:tr w:rsidR="00F551C5" w:rsidRPr="001D3ACA" w:rsidTr="001D3ACA">
        <w:tc>
          <w:tcPr>
            <w:tcW w:w="2354" w:type="pct"/>
            <w:hideMark/>
          </w:tcPr>
          <w:p w:rsidR="00F551C5" w:rsidRPr="001D3ACA" w:rsidRDefault="00F551C5" w:rsidP="00F551C5">
            <w:pPr>
              <w:jc w:val="both"/>
              <w:rPr>
                <w:rFonts w:ascii="Times New Roman" w:eastAsia="Times New Roman" w:hAnsi="Times New Roman"/>
                <w:b/>
                <w:bCs/>
                <w:sz w:val="24"/>
                <w:szCs w:val="26"/>
                <w:lang w:eastAsia="ru-RU"/>
              </w:rPr>
            </w:pPr>
            <w:r w:rsidRPr="001D3ACA">
              <w:rPr>
                <w:rFonts w:ascii="Times New Roman" w:eastAsia="Times New Roman" w:hAnsi="Times New Roman"/>
                <w:b/>
                <w:bCs/>
                <w:sz w:val="24"/>
                <w:szCs w:val="26"/>
                <w:lang w:eastAsia="ru-RU"/>
              </w:rPr>
              <w:t>Пән</w:t>
            </w:r>
          </w:p>
        </w:tc>
        <w:tc>
          <w:tcPr>
            <w:tcW w:w="2646" w:type="pct"/>
            <w:hideMark/>
          </w:tcPr>
          <w:p w:rsidR="00F551C5" w:rsidRPr="001D3ACA" w:rsidRDefault="00F551C5" w:rsidP="00F551C5">
            <w:pPr>
              <w:jc w:val="both"/>
              <w:rPr>
                <w:rFonts w:ascii="Times New Roman" w:eastAsia="Times New Roman" w:hAnsi="Times New Roman"/>
                <w:b/>
                <w:bCs/>
                <w:sz w:val="24"/>
                <w:szCs w:val="26"/>
                <w:lang w:eastAsia="ru-RU"/>
              </w:rPr>
            </w:pPr>
            <w:r w:rsidRPr="001D3ACA">
              <w:rPr>
                <w:rFonts w:ascii="Times New Roman" w:eastAsia="Times New Roman" w:hAnsi="Times New Roman"/>
                <w:b/>
                <w:bCs/>
                <w:sz w:val="24"/>
                <w:szCs w:val="26"/>
                <w:lang w:eastAsia="ru-RU"/>
              </w:rPr>
              <w:t>Білім сапасы</w:t>
            </w:r>
          </w:p>
        </w:tc>
      </w:tr>
      <w:tr w:rsidR="00F551C5" w:rsidRPr="001D3ACA" w:rsidTr="001D3ACA">
        <w:tc>
          <w:tcPr>
            <w:tcW w:w="2354" w:type="pct"/>
            <w:hideMark/>
          </w:tcPr>
          <w:p w:rsidR="00F551C5" w:rsidRPr="001D3ACA" w:rsidRDefault="00F551C5" w:rsidP="00F551C5">
            <w:pPr>
              <w:jc w:val="both"/>
              <w:rPr>
                <w:rFonts w:ascii="Times New Roman" w:eastAsia="Times New Roman" w:hAnsi="Times New Roman"/>
                <w:sz w:val="24"/>
                <w:szCs w:val="26"/>
                <w:lang w:eastAsia="ru-RU"/>
              </w:rPr>
            </w:pPr>
            <w:r w:rsidRPr="001D3ACA">
              <w:rPr>
                <w:rFonts w:ascii="Times New Roman" w:eastAsia="Times New Roman" w:hAnsi="Times New Roman"/>
                <w:sz w:val="24"/>
                <w:szCs w:val="26"/>
                <w:lang w:eastAsia="ru-RU"/>
              </w:rPr>
              <w:t>Биология</w:t>
            </w:r>
          </w:p>
        </w:tc>
        <w:tc>
          <w:tcPr>
            <w:tcW w:w="2646" w:type="pct"/>
            <w:hideMark/>
          </w:tcPr>
          <w:p w:rsidR="00F551C5" w:rsidRPr="001D3ACA" w:rsidRDefault="00F551C5" w:rsidP="00F551C5">
            <w:pPr>
              <w:jc w:val="both"/>
              <w:rPr>
                <w:rFonts w:ascii="Times New Roman" w:eastAsia="Times New Roman" w:hAnsi="Times New Roman"/>
                <w:sz w:val="24"/>
                <w:szCs w:val="26"/>
                <w:lang w:eastAsia="ru-RU"/>
              </w:rPr>
            </w:pPr>
            <w:r w:rsidRPr="001D3ACA">
              <w:rPr>
                <w:rFonts w:ascii="Times New Roman" w:eastAsia="Times New Roman" w:hAnsi="Times New Roman"/>
                <w:sz w:val="24"/>
                <w:szCs w:val="26"/>
                <w:lang w:eastAsia="ru-RU"/>
              </w:rPr>
              <w:t>65,8%</w:t>
            </w:r>
          </w:p>
        </w:tc>
      </w:tr>
      <w:tr w:rsidR="00F551C5" w:rsidRPr="001D3ACA" w:rsidTr="001D3ACA">
        <w:tc>
          <w:tcPr>
            <w:tcW w:w="2354" w:type="pct"/>
            <w:hideMark/>
          </w:tcPr>
          <w:p w:rsidR="00F551C5" w:rsidRPr="001D3ACA" w:rsidRDefault="00F551C5" w:rsidP="00F551C5">
            <w:pPr>
              <w:jc w:val="both"/>
              <w:rPr>
                <w:rFonts w:ascii="Times New Roman" w:eastAsia="Times New Roman" w:hAnsi="Times New Roman"/>
                <w:sz w:val="24"/>
                <w:szCs w:val="26"/>
                <w:lang w:eastAsia="ru-RU"/>
              </w:rPr>
            </w:pPr>
            <w:r w:rsidRPr="001D3ACA">
              <w:rPr>
                <w:rFonts w:ascii="Times New Roman" w:eastAsia="Times New Roman" w:hAnsi="Times New Roman"/>
                <w:sz w:val="24"/>
                <w:szCs w:val="26"/>
                <w:lang w:eastAsia="ru-RU"/>
              </w:rPr>
              <w:t>Химия</w:t>
            </w:r>
          </w:p>
        </w:tc>
        <w:tc>
          <w:tcPr>
            <w:tcW w:w="2646" w:type="pct"/>
            <w:hideMark/>
          </w:tcPr>
          <w:p w:rsidR="00F551C5" w:rsidRPr="001D3ACA" w:rsidRDefault="00F551C5" w:rsidP="00F551C5">
            <w:pPr>
              <w:jc w:val="both"/>
              <w:rPr>
                <w:rFonts w:ascii="Times New Roman" w:eastAsia="Times New Roman" w:hAnsi="Times New Roman"/>
                <w:sz w:val="24"/>
                <w:szCs w:val="26"/>
                <w:lang w:eastAsia="ru-RU"/>
              </w:rPr>
            </w:pPr>
            <w:r w:rsidRPr="001D3ACA">
              <w:rPr>
                <w:rFonts w:ascii="Times New Roman" w:eastAsia="Times New Roman" w:hAnsi="Times New Roman"/>
                <w:sz w:val="24"/>
                <w:szCs w:val="26"/>
                <w:lang w:eastAsia="ru-RU"/>
              </w:rPr>
              <w:t>60,5%</w:t>
            </w:r>
          </w:p>
        </w:tc>
      </w:tr>
      <w:tr w:rsidR="00F551C5" w:rsidRPr="001D3ACA" w:rsidTr="001D3ACA">
        <w:tc>
          <w:tcPr>
            <w:tcW w:w="2354" w:type="pct"/>
            <w:hideMark/>
          </w:tcPr>
          <w:p w:rsidR="00F551C5" w:rsidRPr="001D3ACA" w:rsidRDefault="00F551C5" w:rsidP="00F551C5">
            <w:pPr>
              <w:jc w:val="both"/>
              <w:rPr>
                <w:rFonts w:ascii="Times New Roman" w:eastAsia="Times New Roman" w:hAnsi="Times New Roman"/>
                <w:sz w:val="24"/>
                <w:szCs w:val="26"/>
                <w:lang w:eastAsia="ru-RU"/>
              </w:rPr>
            </w:pPr>
            <w:r w:rsidRPr="001D3ACA">
              <w:rPr>
                <w:rFonts w:ascii="Times New Roman" w:eastAsia="Times New Roman" w:hAnsi="Times New Roman"/>
                <w:sz w:val="24"/>
                <w:szCs w:val="26"/>
                <w:lang w:eastAsia="ru-RU"/>
              </w:rPr>
              <w:t>География</w:t>
            </w:r>
          </w:p>
        </w:tc>
        <w:tc>
          <w:tcPr>
            <w:tcW w:w="2646" w:type="pct"/>
            <w:hideMark/>
          </w:tcPr>
          <w:p w:rsidR="00F551C5" w:rsidRPr="001D3ACA" w:rsidRDefault="00F551C5" w:rsidP="00F551C5">
            <w:pPr>
              <w:jc w:val="both"/>
              <w:rPr>
                <w:rFonts w:ascii="Times New Roman" w:eastAsia="Times New Roman" w:hAnsi="Times New Roman"/>
                <w:sz w:val="24"/>
                <w:szCs w:val="26"/>
                <w:lang w:eastAsia="ru-RU"/>
              </w:rPr>
            </w:pPr>
            <w:r w:rsidRPr="001D3ACA">
              <w:rPr>
                <w:rFonts w:ascii="Times New Roman" w:eastAsia="Times New Roman" w:hAnsi="Times New Roman"/>
                <w:sz w:val="24"/>
                <w:szCs w:val="26"/>
                <w:lang w:eastAsia="ru-RU"/>
              </w:rPr>
              <w:t>55%</w:t>
            </w:r>
          </w:p>
        </w:tc>
      </w:tr>
      <w:tr w:rsidR="00F551C5" w:rsidRPr="001D3ACA" w:rsidTr="001D3ACA">
        <w:tc>
          <w:tcPr>
            <w:tcW w:w="2354" w:type="pct"/>
            <w:hideMark/>
          </w:tcPr>
          <w:p w:rsidR="00F551C5" w:rsidRPr="001D3ACA" w:rsidRDefault="00F551C5" w:rsidP="00F551C5">
            <w:pPr>
              <w:jc w:val="both"/>
              <w:rPr>
                <w:rFonts w:ascii="Times New Roman" w:eastAsia="Times New Roman" w:hAnsi="Times New Roman"/>
                <w:sz w:val="24"/>
                <w:szCs w:val="26"/>
                <w:lang w:eastAsia="ru-RU"/>
              </w:rPr>
            </w:pPr>
            <w:r w:rsidRPr="001D3ACA">
              <w:rPr>
                <w:rFonts w:ascii="Times New Roman" w:eastAsia="Times New Roman" w:hAnsi="Times New Roman"/>
                <w:sz w:val="24"/>
                <w:szCs w:val="26"/>
                <w:lang w:eastAsia="ru-RU"/>
              </w:rPr>
              <w:t>Математика</w:t>
            </w:r>
          </w:p>
        </w:tc>
        <w:tc>
          <w:tcPr>
            <w:tcW w:w="2646" w:type="pct"/>
            <w:hideMark/>
          </w:tcPr>
          <w:p w:rsidR="00F551C5" w:rsidRPr="001D3ACA" w:rsidRDefault="00F551C5" w:rsidP="00F551C5">
            <w:pPr>
              <w:jc w:val="both"/>
              <w:rPr>
                <w:rFonts w:ascii="Times New Roman" w:eastAsia="Times New Roman" w:hAnsi="Times New Roman"/>
                <w:sz w:val="24"/>
                <w:szCs w:val="26"/>
                <w:lang w:eastAsia="ru-RU"/>
              </w:rPr>
            </w:pPr>
            <w:r w:rsidRPr="001D3ACA">
              <w:rPr>
                <w:rFonts w:ascii="Times New Roman" w:eastAsia="Times New Roman" w:hAnsi="Times New Roman"/>
                <w:sz w:val="24"/>
                <w:szCs w:val="26"/>
                <w:lang w:eastAsia="ru-RU"/>
              </w:rPr>
              <w:t>47,8%</w:t>
            </w:r>
          </w:p>
        </w:tc>
      </w:tr>
    </w:tbl>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Талдау көрсеткендей, биология және химия пәндері жоғары нәтиже көрсеткен. Ал математика пәні бойынша білім сапасын көтеру мәселесі өзекті болып отыр.</w:t>
      </w:r>
    </w:p>
    <w:p w:rsidR="00F551C5" w:rsidRPr="005E1ABA" w:rsidRDefault="00694D9C" w:rsidP="00F551C5">
      <w:pPr>
        <w:spacing w:after="0" w:line="240" w:lineRule="auto"/>
        <w:jc w:val="both"/>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val="kk-KZ" w:eastAsia="ru-RU"/>
        </w:rPr>
        <w:t>3</w:t>
      </w:r>
      <w:r w:rsidR="00F551C5" w:rsidRPr="005E1ABA">
        <w:rPr>
          <w:rFonts w:ascii="Times New Roman" w:eastAsia="Times New Roman" w:hAnsi="Times New Roman" w:cs="Times New Roman"/>
          <w:b/>
          <w:bCs/>
          <w:sz w:val="28"/>
          <w:szCs w:val="28"/>
          <w:lang w:eastAsia="ru-RU"/>
        </w:rPr>
        <w:t>.6 Білім сапасына әсер еткен факторлар</w:t>
      </w:r>
    </w:p>
    <w:p w:rsidR="00F551C5" w:rsidRPr="005E1ABA" w:rsidRDefault="00F551C5" w:rsidP="00F551C5">
      <w:pPr>
        <w:spacing w:after="0" w:line="240" w:lineRule="auto"/>
        <w:jc w:val="both"/>
        <w:rPr>
          <w:rFonts w:ascii="Times New Roman" w:eastAsia="Times New Roman" w:hAnsi="Times New Roman" w:cs="Times New Roman"/>
          <w:b/>
          <w:sz w:val="28"/>
          <w:szCs w:val="28"/>
          <w:lang w:eastAsia="ru-RU"/>
        </w:rPr>
      </w:pPr>
      <w:r w:rsidRPr="005E1ABA">
        <w:rPr>
          <w:rFonts w:ascii="Times New Roman" w:eastAsia="Times New Roman" w:hAnsi="Times New Roman" w:cs="Times New Roman"/>
          <w:b/>
          <w:sz w:val="28"/>
          <w:szCs w:val="28"/>
          <w:lang w:eastAsia="ru-RU"/>
        </w:rPr>
        <w:t>Оң факторлар:</w:t>
      </w:r>
    </w:p>
    <w:p w:rsidR="00F551C5" w:rsidRPr="005E1ABA" w:rsidRDefault="00F551C5" w:rsidP="004B476F">
      <w:pPr>
        <w:numPr>
          <w:ilvl w:val="0"/>
          <w:numId w:val="10"/>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пән</w:t>
      </w:r>
      <w:proofErr w:type="gramEnd"/>
      <w:r w:rsidRPr="005E1ABA">
        <w:rPr>
          <w:rFonts w:ascii="Times New Roman" w:eastAsia="Times New Roman" w:hAnsi="Times New Roman" w:cs="Times New Roman"/>
          <w:sz w:val="28"/>
          <w:szCs w:val="28"/>
          <w:lang w:eastAsia="ru-RU"/>
        </w:rPr>
        <w:t xml:space="preserve"> мұғалімдерінің жүйелі жұмысы; </w:t>
      </w:r>
    </w:p>
    <w:p w:rsidR="00F551C5" w:rsidRPr="005E1ABA" w:rsidRDefault="00F551C5" w:rsidP="004B476F">
      <w:pPr>
        <w:numPr>
          <w:ilvl w:val="0"/>
          <w:numId w:val="10"/>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тоқсандық</w:t>
      </w:r>
      <w:proofErr w:type="gramEnd"/>
      <w:r w:rsidRPr="005E1ABA">
        <w:rPr>
          <w:rFonts w:ascii="Times New Roman" w:eastAsia="Times New Roman" w:hAnsi="Times New Roman" w:cs="Times New Roman"/>
          <w:sz w:val="28"/>
          <w:szCs w:val="28"/>
          <w:lang w:eastAsia="ru-RU"/>
        </w:rPr>
        <w:t xml:space="preserve"> мониторинг жүргізілуі; </w:t>
      </w:r>
    </w:p>
    <w:p w:rsidR="00F551C5" w:rsidRPr="005E1ABA" w:rsidRDefault="00F551C5" w:rsidP="004B476F">
      <w:pPr>
        <w:numPr>
          <w:ilvl w:val="0"/>
          <w:numId w:val="10"/>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қосымша</w:t>
      </w:r>
      <w:proofErr w:type="gramEnd"/>
      <w:r w:rsidRPr="005E1ABA">
        <w:rPr>
          <w:rFonts w:ascii="Times New Roman" w:eastAsia="Times New Roman" w:hAnsi="Times New Roman" w:cs="Times New Roman"/>
          <w:sz w:val="28"/>
          <w:szCs w:val="28"/>
          <w:lang w:eastAsia="ru-RU"/>
        </w:rPr>
        <w:t xml:space="preserve"> сабақтардың ұйымдастырылуы; </w:t>
      </w:r>
    </w:p>
    <w:p w:rsidR="00F551C5" w:rsidRPr="005E1ABA" w:rsidRDefault="00F551C5" w:rsidP="004B476F">
      <w:pPr>
        <w:numPr>
          <w:ilvl w:val="0"/>
          <w:numId w:val="10"/>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ата</w:t>
      </w:r>
      <w:proofErr w:type="gramEnd"/>
      <w:r w:rsidRPr="005E1ABA">
        <w:rPr>
          <w:rFonts w:ascii="Times New Roman" w:eastAsia="Times New Roman" w:hAnsi="Times New Roman" w:cs="Times New Roman"/>
          <w:sz w:val="28"/>
          <w:szCs w:val="28"/>
          <w:lang w:eastAsia="ru-RU"/>
        </w:rPr>
        <w:t xml:space="preserve">-аналармен байланыстың күшеюі. </w:t>
      </w:r>
    </w:p>
    <w:p w:rsidR="00F551C5" w:rsidRPr="005E1ABA" w:rsidRDefault="00F551C5" w:rsidP="00F551C5">
      <w:pPr>
        <w:spacing w:after="0" w:line="240" w:lineRule="auto"/>
        <w:jc w:val="both"/>
        <w:rPr>
          <w:rFonts w:ascii="Times New Roman" w:eastAsia="Times New Roman" w:hAnsi="Times New Roman" w:cs="Times New Roman"/>
          <w:b/>
          <w:sz w:val="28"/>
          <w:szCs w:val="28"/>
          <w:lang w:eastAsia="ru-RU"/>
        </w:rPr>
      </w:pPr>
      <w:r w:rsidRPr="005E1ABA">
        <w:rPr>
          <w:rFonts w:ascii="Times New Roman" w:eastAsia="Times New Roman" w:hAnsi="Times New Roman" w:cs="Times New Roman"/>
          <w:b/>
          <w:sz w:val="28"/>
          <w:szCs w:val="28"/>
          <w:lang w:eastAsia="ru-RU"/>
        </w:rPr>
        <w:t>Теріс факторлар:</w:t>
      </w:r>
    </w:p>
    <w:p w:rsidR="00F551C5" w:rsidRPr="005E1ABA" w:rsidRDefault="00F551C5" w:rsidP="004B476F">
      <w:pPr>
        <w:numPr>
          <w:ilvl w:val="0"/>
          <w:numId w:val="11"/>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ерекше</w:t>
      </w:r>
      <w:proofErr w:type="gramEnd"/>
      <w:r w:rsidRPr="005E1ABA">
        <w:rPr>
          <w:rFonts w:ascii="Times New Roman" w:eastAsia="Times New Roman" w:hAnsi="Times New Roman" w:cs="Times New Roman"/>
          <w:sz w:val="28"/>
          <w:szCs w:val="28"/>
          <w:lang w:eastAsia="ru-RU"/>
        </w:rPr>
        <w:t xml:space="preserve"> білім беру қажеттілігі бар 39 оқушының болуы; </w:t>
      </w:r>
    </w:p>
    <w:p w:rsidR="00F551C5" w:rsidRPr="005E1ABA" w:rsidRDefault="00F551C5" w:rsidP="004B476F">
      <w:pPr>
        <w:numPr>
          <w:ilvl w:val="0"/>
          <w:numId w:val="11"/>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әлеуметтік</w:t>
      </w:r>
      <w:proofErr w:type="gramEnd"/>
      <w:r w:rsidRPr="005E1ABA">
        <w:rPr>
          <w:rFonts w:ascii="Times New Roman" w:eastAsia="Times New Roman" w:hAnsi="Times New Roman" w:cs="Times New Roman"/>
          <w:sz w:val="28"/>
          <w:szCs w:val="28"/>
          <w:lang w:eastAsia="ru-RU"/>
        </w:rPr>
        <w:t xml:space="preserve"> осал топтағы оқушылар санының көптігі; </w:t>
      </w:r>
    </w:p>
    <w:p w:rsidR="00F551C5" w:rsidRPr="005E1ABA" w:rsidRDefault="00F551C5" w:rsidP="004B476F">
      <w:pPr>
        <w:numPr>
          <w:ilvl w:val="0"/>
          <w:numId w:val="11"/>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оқушылар</w:t>
      </w:r>
      <w:proofErr w:type="gramEnd"/>
      <w:r w:rsidRPr="005E1ABA">
        <w:rPr>
          <w:rFonts w:ascii="Times New Roman" w:eastAsia="Times New Roman" w:hAnsi="Times New Roman" w:cs="Times New Roman"/>
          <w:sz w:val="28"/>
          <w:szCs w:val="28"/>
          <w:lang w:eastAsia="ru-RU"/>
        </w:rPr>
        <w:t xml:space="preserve"> контингентінің өзгеруі; </w:t>
      </w:r>
    </w:p>
    <w:p w:rsidR="00F551C5" w:rsidRPr="005E1ABA" w:rsidRDefault="00F551C5" w:rsidP="004B476F">
      <w:pPr>
        <w:numPr>
          <w:ilvl w:val="0"/>
          <w:numId w:val="11"/>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пәндер</w:t>
      </w:r>
      <w:proofErr w:type="gramEnd"/>
      <w:r w:rsidRPr="005E1ABA">
        <w:rPr>
          <w:rFonts w:ascii="Times New Roman" w:eastAsia="Times New Roman" w:hAnsi="Times New Roman" w:cs="Times New Roman"/>
          <w:sz w:val="28"/>
          <w:szCs w:val="28"/>
          <w:lang w:eastAsia="ru-RU"/>
        </w:rPr>
        <w:t xml:space="preserve"> бойынша білім олқылықтарының жинақталуы. </w:t>
      </w:r>
    </w:p>
    <w:p w:rsidR="00F551C5" w:rsidRPr="005E1ABA" w:rsidRDefault="00694D9C" w:rsidP="00F551C5">
      <w:pPr>
        <w:spacing w:after="0" w:line="240" w:lineRule="auto"/>
        <w:jc w:val="both"/>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3</w:t>
      </w:r>
      <w:r w:rsidR="00F551C5" w:rsidRPr="005E1ABA">
        <w:rPr>
          <w:rFonts w:ascii="Times New Roman" w:eastAsia="Times New Roman" w:hAnsi="Times New Roman" w:cs="Times New Roman"/>
          <w:b/>
          <w:bCs/>
          <w:sz w:val="28"/>
          <w:szCs w:val="28"/>
          <w:lang w:eastAsia="ru-RU"/>
        </w:rPr>
        <w:t>.7 Басқарушылық қорытынды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2025–2026 оқу жылында білім сапасы бойынша оң динамика байқалды. Дегенмен 38,7% көрсеткіші мектептің даму стратегиясында белгіленген межеден төмен.</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Сондықтан 2026–2027 оқу жылында негізгі күш:</w:t>
      </w:r>
    </w:p>
    <w:p w:rsidR="00F551C5" w:rsidRPr="005E1ABA" w:rsidRDefault="00F551C5" w:rsidP="004B476F">
      <w:pPr>
        <w:numPr>
          <w:ilvl w:val="0"/>
          <w:numId w:val="12"/>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тәуекел</w:t>
      </w:r>
      <w:proofErr w:type="gramEnd"/>
      <w:r w:rsidRPr="005E1ABA">
        <w:rPr>
          <w:rFonts w:ascii="Times New Roman" w:eastAsia="Times New Roman" w:hAnsi="Times New Roman" w:cs="Times New Roman"/>
          <w:sz w:val="28"/>
          <w:szCs w:val="28"/>
          <w:lang w:eastAsia="ru-RU"/>
        </w:rPr>
        <w:t xml:space="preserve"> тобындағы оқушылармен жұмысқа; </w:t>
      </w:r>
    </w:p>
    <w:p w:rsidR="00F551C5" w:rsidRPr="005E1ABA" w:rsidRDefault="00F551C5" w:rsidP="004B476F">
      <w:pPr>
        <w:numPr>
          <w:ilvl w:val="0"/>
          <w:numId w:val="12"/>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білім</w:t>
      </w:r>
      <w:proofErr w:type="gramEnd"/>
      <w:r w:rsidRPr="005E1ABA">
        <w:rPr>
          <w:rFonts w:ascii="Times New Roman" w:eastAsia="Times New Roman" w:hAnsi="Times New Roman" w:cs="Times New Roman"/>
          <w:sz w:val="28"/>
          <w:szCs w:val="28"/>
          <w:lang w:eastAsia="ru-RU"/>
        </w:rPr>
        <w:t xml:space="preserve"> сапасы төмен сыныптарға; </w:t>
      </w:r>
    </w:p>
    <w:p w:rsidR="00F551C5" w:rsidRPr="005E1ABA" w:rsidRDefault="00F551C5" w:rsidP="004B476F">
      <w:pPr>
        <w:numPr>
          <w:ilvl w:val="0"/>
          <w:numId w:val="12"/>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математика</w:t>
      </w:r>
      <w:proofErr w:type="gramEnd"/>
      <w:r w:rsidRPr="005E1ABA">
        <w:rPr>
          <w:rFonts w:ascii="Times New Roman" w:eastAsia="Times New Roman" w:hAnsi="Times New Roman" w:cs="Times New Roman"/>
          <w:sz w:val="28"/>
          <w:szCs w:val="28"/>
          <w:lang w:eastAsia="ru-RU"/>
        </w:rPr>
        <w:t xml:space="preserve"> және жаратылыстану пәндеріне; </w:t>
      </w:r>
    </w:p>
    <w:p w:rsidR="00F551C5" w:rsidRPr="005E1ABA" w:rsidRDefault="00F551C5" w:rsidP="004B476F">
      <w:pPr>
        <w:numPr>
          <w:ilvl w:val="0"/>
          <w:numId w:val="12"/>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функционалдық</w:t>
      </w:r>
      <w:proofErr w:type="gramEnd"/>
      <w:r w:rsidRPr="005E1ABA">
        <w:rPr>
          <w:rFonts w:ascii="Times New Roman" w:eastAsia="Times New Roman" w:hAnsi="Times New Roman" w:cs="Times New Roman"/>
          <w:sz w:val="28"/>
          <w:szCs w:val="28"/>
          <w:lang w:eastAsia="ru-RU"/>
        </w:rPr>
        <w:t xml:space="preserve"> сауаттылықты дамытуға бағытталады. </w:t>
      </w:r>
    </w:p>
    <w:p w:rsidR="0026354D" w:rsidRPr="00777EE9" w:rsidRDefault="0026354D" w:rsidP="0026354D">
      <w:pPr>
        <w:spacing w:before="100" w:beforeAutospacing="1" w:after="100" w:afterAutospacing="1" w:line="240" w:lineRule="auto"/>
        <w:jc w:val="center"/>
        <w:outlineLvl w:val="2"/>
        <w:rPr>
          <w:rFonts w:ascii="Times New Roman" w:eastAsia="Times New Roman" w:hAnsi="Times New Roman" w:cs="Times New Roman"/>
          <w:b/>
          <w:bCs/>
          <w:sz w:val="28"/>
          <w:szCs w:val="28"/>
          <w:lang w:val="kk-KZ" w:eastAsia="ru-RU"/>
        </w:rPr>
      </w:pPr>
      <w:r w:rsidRPr="00777EE9">
        <w:rPr>
          <w:rFonts w:ascii="Times New Roman" w:eastAsia="Times New Roman" w:hAnsi="Times New Roman" w:cs="Times New Roman"/>
          <w:b/>
          <w:bCs/>
          <w:sz w:val="28"/>
          <w:szCs w:val="28"/>
          <w:lang w:val="kk-KZ" w:eastAsia="ru-RU"/>
        </w:rPr>
        <w:t>SWOT-талдау</w:t>
      </w:r>
    </w:p>
    <w:p w:rsidR="0026354D" w:rsidRPr="00777EE9" w:rsidRDefault="0026354D" w:rsidP="0026354D">
      <w:pPr>
        <w:spacing w:after="0" w:line="240" w:lineRule="auto"/>
        <w:jc w:val="center"/>
        <w:rPr>
          <w:rFonts w:ascii="Times New Roman" w:eastAsia="Times New Roman" w:hAnsi="Times New Roman" w:cs="Times New Roman"/>
          <w:sz w:val="28"/>
          <w:szCs w:val="24"/>
          <w:lang w:val="kk-KZ" w:eastAsia="ru-RU"/>
        </w:rPr>
      </w:pPr>
      <w:r w:rsidRPr="00777EE9">
        <w:rPr>
          <w:rFonts w:ascii="Times New Roman" w:eastAsia="Times New Roman" w:hAnsi="Times New Roman" w:cs="Times New Roman"/>
          <w:b/>
          <w:bCs/>
          <w:sz w:val="28"/>
          <w:szCs w:val="24"/>
          <w:lang w:val="kk-KZ" w:eastAsia="ru-RU"/>
        </w:rPr>
        <w:lastRenderedPageBreak/>
        <w:t>Қарағанды облысы білім басқармасының Балқаш қаласы білім бөлімінің «Михаил Русаков атындағы мектеп-интернат» КММ</w:t>
      </w:r>
      <w:r w:rsidRPr="00777EE9">
        <w:rPr>
          <w:rFonts w:ascii="Times New Roman" w:eastAsia="Times New Roman" w:hAnsi="Times New Roman" w:cs="Times New Roman"/>
          <w:sz w:val="28"/>
          <w:szCs w:val="24"/>
          <w:lang w:val="kk-KZ" w:eastAsia="ru-RU"/>
        </w:rPr>
        <w:br/>
      </w:r>
      <w:r w:rsidRPr="00777EE9">
        <w:rPr>
          <w:rFonts w:ascii="Times New Roman" w:eastAsia="Times New Roman" w:hAnsi="Times New Roman" w:cs="Times New Roman"/>
          <w:b/>
          <w:bCs/>
          <w:sz w:val="28"/>
          <w:szCs w:val="24"/>
          <w:lang w:val="kk-KZ" w:eastAsia="ru-RU"/>
        </w:rPr>
        <w:t>2025–2026 оқу жылының қорытындысы бойынша</w:t>
      </w:r>
    </w:p>
    <w:p w:rsidR="00567B07" w:rsidRPr="00567B07" w:rsidRDefault="00567B07" w:rsidP="00567B07">
      <w:pPr>
        <w:spacing w:after="0" w:line="240" w:lineRule="auto"/>
        <w:rPr>
          <w:rFonts w:ascii="Times New Roman" w:eastAsia="Times New Roman" w:hAnsi="Times New Roman" w:cs="Times New Roman"/>
          <w:color w:val="303030"/>
          <w:sz w:val="28"/>
          <w:szCs w:val="24"/>
          <w:lang w:val="kk-KZ" w:eastAsia="ru-RU"/>
        </w:rPr>
      </w:pPr>
      <w:r w:rsidRPr="00567B07">
        <w:rPr>
          <w:rFonts w:ascii="Times New Roman" w:eastAsia="Times New Roman" w:hAnsi="Times New Roman" w:cs="Times New Roman"/>
          <w:b/>
          <w:bCs/>
          <w:color w:val="303030"/>
          <w:sz w:val="28"/>
          <w:szCs w:val="24"/>
          <w:lang w:val="kk-KZ" w:eastAsia="ru-RU"/>
        </w:rPr>
        <w:t>Жиынтық SWOT-матрица</w:t>
      </w:r>
    </w:p>
    <w:tbl>
      <w:tblPr>
        <w:tblStyle w:val="12"/>
        <w:tblW w:w="0" w:type="auto"/>
        <w:tblLook w:val="04A0" w:firstRow="1" w:lastRow="0" w:firstColumn="1" w:lastColumn="0" w:noHBand="0" w:noVBand="1"/>
      </w:tblPr>
      <w:tblGrid>
        <w:gridCol w:w="2228"/>
        <w:gridCol w:w="3579"/>
        <w:gridCol w:w="3820"/>
      </w:tblGrid>
      <w:tr w:rsidR="00DB5FFA" w:rsidRPr="00567B07" w:rsidTr="00C043AB">
        <w:tc>
          <w:tcPr>
            <w:tcW w:w="0" w:type="auto"/>
            <w:hideMark/>
          </w:tcPr>
          <w:p w:rsidR="00567B07" w:rsidRPr="00567B07" w:rsidRDefault="00567B07" w:rsidP="00567B07">
            <w:pPr>
              <w:jc w:val="center"/>
              <w:rPr>
                <w:rFonts w:ascii="Times New Roman" w:eastAsia="Times New Roman" w:hAnsi="Times New Roman"/>
                <w:color w:val="303030"/>
                <w:sz w:val="28"/>
                <w:szCs w:val="24"/>
                <w:lang w:eastAsia="ru-RU"/>
              </w:rPr>
            </w:pPr>
            <w:r w:rsidRPr="00567B07">
              <w:rPr>
                <w:rFonts w:ascii="Times New Roman" w:eastAsia="Times New Roman" w:hAnsi="Times New Roman"/>
                <w:color w:val="303030"/>
                <w:sz w:val="28"/>
                <w:szCs w:val="24"/>
                <w:lang w:eastAsia="ru-RU"/>
              </w:rPr>
              <w:t>Категория</w:t>
            </w:r>
          </w:p>
        </w:tc>
        <w:tc>
          <w:tcPr>
            <w:tcW w:w="3579" w:type="dxa"/>
            <w:hideMark/>
          </w:tcPr>
          <w:p w:rsidR="00567B07" w:rsidRPr="00567B07" w:rsidRDefault="00567B07" w:rsidP="00567B07">
            <w:pPr>
              <w:jc w:val="center"/>
              <w:rPr>
                <w:rFonts w:ascii="Times New Roman" w:eastAsia="Times New Roman" w:hAnsi="Times New Roman"/>
                <w:color w:val="303030"/>
                <w:sz w:val="28"/>
                <w:szCs w:val="24"/>
                <w:lang w:eastAsia="ru-RU"/>
              </w:rPr>
            </w:pPr>
            <w:r w:rsidRPr="00567B07">
              <w:rPr>
                <w:rFonts w:ascii="Times New Roman" w:eastAsia="Times New Roman" w:hAnsi="Times New Roman"/>
                <w:color w:val="303030"/>
                <w:sz w:val="28"/>
                <w:szCs w:val="24"/>
                <w:lang w:eastAsia="ru-RU"/>
              </w:rPr>
              <w:t>Негізгі факторлар</w:t>
            </w:r>
          </w:p>
        </w:tc>
        <w:tc>
          <w:tcPr>
            <w:tcW w:w="3820" w:type="dxa"/>
            <w:hideMark/>
          </w:tcPr>
          <w:p w:rsidR="00567B07" w:rsidRPr="00567B07" w:rsidRDefault="00567B07" w:rsidP="00567B07">
            <w:pPr>
              <w:jc w:val="center"/>
              <w:rPr>
                <w:rFonts w:ascii="Times New Roman" w:eastAsia="Times New Roman" w:hAnsi="Times New Roman"/>
                <w:color w:val="303030"/>
                <w:sz w:val="28"/>
                <w:szCs w:val="24"/>
                <w:lang w:eastAsia="ru-RU"/>
              </w:rPr>
            </w:pPr>
            <w:r w:rsidRPr="00567B07">
              <w:rPr>
                <w:rFonts w:ascii="Times New Roman" w:eastAsia="Times New Roman" w:hAnsi="Times New Roman"/>
                <w:color w:val="303030"/>
                <w:sz w:val="28"/>
                <w:szCs w:val="24"/>
                <w:lang w:eastAsia="ru-RU"/>
              </w:rPr>
              <w:t>Растайтын көрсеткіштер мен дереккөздер</w:t>
            </w:r>
          </w:p>
        </w:tc>
      </w:tr>
      <w:tr w:rsidR="00DB5FFA" w:rsidRPr="00567B07" w:rsidTr="00C043AB">
        <w:tc>
          <w:tcPr>
            <w:tcW w:w="0" w:type="auto"/>
            <w:hideMark/>
          </w:tcPr>
          <w:p w:rsidR="00567B07" w:rsidRPr="00567B07" w:rsidRDefault="00567B07" w:rsidP="00567B07">
            <w:pPr>
              <w:rPr>
                <w:rFonts w:ascii="Times New Roman" w:eastAsia="Times New Roman" w:hAnsi="Times New Roman"/>
                <w:color w:val="303030"/>
                <w:sz w:val="28"/>
                <w:szCs w:val="24"/>
                <w:lang w:eastAsia="ru-RU"/>
              </w:rPr>
            </w:pPr>
            <w:r w:rsidRPr="00567B07">
              <w:rPr>
                <w:rFonts w:ascii="Times New Roman" w:eastAsia="Times New Roman" w:hAnsi="Times New Roman"/>
                <w:b/>
                <w:bCs/>
                <w:color w:val="303030"/>
                <w:sz w:val="28"/>
                <w:szCs w:val="24"/>
                <w:lang w:eastAsia="ru-RU"/>
              </w:rPr>
              <w:t>S (Күшті жақтар)</w:t>
            </w:r>
          </w:p>
        </w:tc>
        <w:tc>
          <w:tcPr>
            <w:tcW w:w="3579" w:type="dxa"/>
            <w:hideMark/>
          </w:tcPr>
          <w:p w:rsidR="00DB5FFA" w:rsidRDefault="00567B07" w:rsidP="00DB5FFA">
            <w:pPr>
              <w:rPr>
                <w:rFonts w:ascii="Times New Roman" w:eastAsia="Times New Roman" w:hAnsi="Times New Roman"/>
                <w:color w:val="303030"/>
                <w:sz w:val="28"/>
                <w:szCs w:val="24"/>
                <w:lang w:eastAsia="ru-RU"/>
              </w:rPr>
            </w:pPr>
            <w:r w:rsidRPr="00567B07">
              <w:rPr>
                <w:rFonts w:ascii="Times New Roman" w:eastAsia="Times New Roman" w:hAnsi="Times New Roman"/>
                <w:color w:val="303030"/>
                <w:sz w:val="28"/>
                <w:szCs w:val="24"/>
                <w:lang w:eastAsia="ru-RU"/>
              </w:rPr>
              <w:t>• Білім сапасының тұр</w:t>
            </w:r>
            <w:r w:rsidR="00DB5FFA">
              <w:rPr>
                <w:rFonts w:ascii="Times New Roman" w:eastAsia="Times New Roman" w:hAnsi="Times New Roman"/>
                <w:color w:val="303030"/>
                <w:sz w:val="28"/>
                <w:szCs w:val="24"/>
                <w:lang w:eastAsia="ru-RU"/>
              </w:rPr>
              <w:t>ақты өсімі және 100% үлгерім.</w:t>
            </w:r>
          </w:p>
          <w:p w:rsidR="00DB5FFA" w:rsidRDefault="00567B07" w:rsidP="00DB5FFA">
            <w:pPr>
              <w:rPr>
                <w:rFonts w:ascii="Times New Roman" w:eastAsia="Times New Roman" w:hAnsi="Times New Roman"/>
                <w:color w:val="303030"/>
                <w:sz w:val="28"/>
                <w:szCs w:val="24"/>
                <w:lang w:eastAsia="ru-RU"/>
              </w:rPr>
            </w:pPr>
            <w:r w:rsidRPr="00567B07">
              <w:rPr>
                <w:rFonts w:ascii="Times New Roman" w:eastAsia="Times New Roman" w:hAnsi="Times New Roman"/>
                <w:color w:val="303030"/>
                <w:sz w:val="28"/>
                <w:szCs w:val="24"/>
                <w:lang w:eastAsia="ru-RU"/>
              </w:rPr>
              <w:t xml:space="preserve">• Педагогикалық </w:t>
            </w:r>
            <w:r w:rsidR="00DB5FFA">
              <w:rPr>
                <w:rFonts w:ascii="Times New Roman" w:eastAsia="Times New Roman" w:hAnsi="Times New Roman"/>
                <w:color w:val="303030"/>
                <w:sz w:val="28"/>
                <w:szCs w:val="24"/>
                <w:lang w:eastAsia="ru-RU"/>
              </w:rPr>
              <w:t>құрамның жоғары біліктілігі.</w:t>
            </w:r>
          </w:p>
          <w:p w:rsidR="00DB5FFA" w:rsidRDefault="00567B07" w:rsidP="00DB5FFA">
            <w:pPr>
              <w:rPr>
                <w:rFonts w:ascii="Times New Roman" w:eastAsia="Times New Roman" w:hAnsi="Times New Roman"/>
                <w:color w:val="303030"/>
                <w:sz w:val="28"/>
                <w:szCs w:val="24"/>
                <w:lang w:eastAsia="ru-RU"/>
              </w:rPr>
            </w:pPr>
            <w:r w:rsidRPr="00567B07">
              <w:rPr>
                <w:rFonts w:ascii="Times New Roman" w:eastAsia="Times New Roman" w:hAnsi="Times New Roman"/>
                <w:color w:val="303030"/>
                <w:sz w:val="28"/>
                <w:szCs w:val="24"/>
                <w:lang w:eastAsia="ru-RU"/>
              </w:rPr>
              <w:t xml:space="preserve">• </w:t>
            </w:r>
            <w:r w:rsidR="00DB5FFA">
              <w:rPr>
                <w:rFonts w:ascii="Times New Roman" w:eastAsia="Times New Roman" w:hAnsi="Times New Roman"/>
                <w:color w:val="303030"/>
                <w:sz w:val="28"/>
                <w:szCs w:val="24"/>
                <w:lang w:val="kk-KZ" w:eastAsia="ru-RU"/>
              </w:rPr>
              <w:t>ЖМБ</w:t>
            </w:r>
            <w:r w:rsidRPr="00567B07">
              <w:rPr>
                <w:rFonts w:ascii="Times New Roman" w:eastAsia="Times New Roman" w:hAnsi="Times New Roman"/>
                <w:color w:val="303030"/>
                <w:sz w:val="28"/>
                <w:szCs w:val="24"/>
                <w:lang w:eastAsia="ru-RU"/>
              </w:rPr>
              <w:t xml:space="preserve"> пәндер мен информатикадан жоғары сапа</w:t>
            </w:r>
          </w:p>
          <w:p w:rsidR="00567B07" w:rsidRPr="00567B07" w:rsidRDefault="00567B07" w:rsidP="00DB5FFA">
            <w:pPr>
              <w:rPr>
                <w:rFonts w:ascii="Times New Roman" w:eastAsia="Times New Roman" w:hAnsi="Times New Roman"/>
                <w:color w:val="303030"/>
                <w:sz w:val="28"/>
                <w:szCs w:val="24"/>
                <w:lang w:eastAsia="ru-RU"/>
              </w:rPr>
            </w:pPr>
            <w:r w:rsidRPr="00567B07">
              <w:rPr>
                <w:rFonts w:ascii="Times New Roman" w:eastAsia="Times New Roman" w:hAnsi="Times New Roman"/>
                <w:color w:val="303030"/>
                <w:sz w:val="28"/>
                <w:szCs w:val="24"/>
                <w:lang w:eastAsia="ru-RU"/>
              </w:rPr>
              <w:t>• 100% инклюзивті сүйемелдеу және олимпиадалық нәтиже.</w:t>
            </w:r>
          </w:p>
        </w:tc>
        <w:tc>
          <w:tcPr>
            <w:tcW w:w="3820" w:type="dxa"/>
            <w:hideMark/>
          </w:tcPr>
          <w:p w:rsidR="00DB5FFA" w:rsidRDefault="00567B07" w:rsidP="00567B07">
            <w:pPr>
              <w:rPr>
                <w:rFonts w:ascii="Times New Roman" w:eastAsia="Times New Roman" w:hAnsi="Times New Roman"/>
                <w:color w:val="303030"/>
                <w:sz w:val="28"/>
                <w:szCs w:val="24"/>
                <w:lang w:val="kk-KZ" w:eastAsia="ru-RU"/>
              </w:rPr>
            </w:pPr>
            <w:r w:rsidRPr="00567B07">
              <w:rPr>
                <w:rFonts w:ascii="Times New Roman" w:eastAsia="Times New Roman" w:hAnsi="Times New Roman"/>
                <w:color w:val="303030"/>
                <w:sz w:val="28"/>
                <w:szCs w:val="24"/>
                <w:lang w:eastAsia="ru-RU"/>
              </w:rPr>
              <w:t xml:space="preserve">• Жалпы білім сапасы 3 жылда 35%-дан </w:t>
            </w:r>
            <w:r w:rsidRPr="00567B07">
              <w:rPr>
                <w:rFonts w:ascii="Times New Roman" w:eastAsia="Times New Roman" w:hAnsi="Times New Roman"/>
                <w:b/>
                <w:bCs/>
                <w:color w:val="303030"/>
                <w:sz w:val="28"/>
                <w:szCs w:val="24"/>
                <w:lang w:eastAsia="ru-RU"/>
              </w:rPr>
              <w:t>38,7%-ға</w:t>
            </w:r>
            <w:r w:rsidR="00DB5FFA">
              <w:rPr>
                <w:rFonts w:ascii="Times New Roman" w:eastAsia="Times New Roman" w:hAnsi="Times New Roman"/>
                <w:color w:val="303030"/>
                <w:sz w:val="28"/>
                <w:szCs w:val="24"/>
                <w:lang w:eastAsia="ru-RU"/>
              </w:rPr>
              <w:t xml:space="preserve"> өсті (+3,7 п.т.)</w:t>
            </w:r>
            <w:r w:rsidR="00DB5FFA">
              <w:rPr>
                <w:rFonts w:ascii="Times New Roman" w:eastAsia="Times New Roman" w:hAnsi="Times New Roman"/>
                <w:color w:val="303030"/>
                <w:sz w:val="28"/>
                <w:szCs w:val="24"/>
                <w:lang w:val="kk-KZ" w:eastAsia="ru-RU"/>
              </w:rPr>
              <w:t>.</w:t>
            </w:r>
          </w:p>
          <w:p w:rsidR="00DB5FFA" w:rsidRDefault="00567B07" w:rsidP="00567B07">
            <w:pPr>
              <w:rPr>
                <w:rFonts w:ascii="Times New Roman" w:eastAsia="Times New Roman" w:hAnsi="Times New Roman"/>
                <w:color w:val="303030"/>
                <w:sz w:val="28"/>
                <w:szCs w:val="24"/>
                <w:lang w:val="kk-KZ" w:eastAsia="ru-RU"/>
              </w:rPr>
            </w:pPr>
            <w:r w:rsidRPr="00567B07">
              <w:rPr>
                <w:rFonts w:ascii="Times New Roman" w:eastAsia="Times New Roman" w:hAnsi="Times New Roman"/>
                <w:color w:val="303030"/>
                <w:sz w:val="28"/>
                <w:szCs w:val="24"/>
                <w:lang w:val="kk-KZ" w:eastAsia="ru-RU"/>
              </w:rPr>
              <w:t xml:space="preserve">• Мұғалімдердің </w:t>
            </w:r>
            <w:r w:rsidRPr="00567B07">
              <w:rPr>
                <w:rFonts w:ascii="Times New Roman" w:eastAsia="Times New Roman" w:hAnsi="Times New Roman"/>
                <w:b/>
                <w:bCs/>
                <w:color w:val="303030"/>
                <w:sz w:val="28"/>
                <w:szCs w:val="24"/>
                <w:lang w:val="kk-KZ" w:eastAsia="ru-RU"/>
              </w:rPr>
              <w:t>67%-ы санатталған</w:t>
            </w:r>
            <w:r w:rsidRPr="00567B07">
              <w:rPr>
                <w:rFonts w:ascii="Times New Roman" w:eastAsia="Times New Roman" w:hAnsi="Times New Roman"/>
                <w:color w:val="303030"/>
                <w:sz w:val="28"/>
                <w:szCs w:val="24"/>
                <w:lang w:val="kk-KZ" w:eastAsia="ru-RU"/>
              </w:rPr>
              <w:t xml:space="preserve">, </w:t>
            </w:r>
            <w:r w:rsidRPr="00567B07">
              <w:rPr>
                <w:rFonts w:ascii="Times New Roman" w:eastAsia="Times New Roman" w:hAnsi="Times New Roman"/>
                <w:b/>
                <w:bCs/>
                <w:color w:val="303030"/>
                <w:sz w:val="28"/>
                <w:szCs w:val="24"/>
                <w:lang w:val="kk-KZ" w:eastAsia="ru-RU"/>
              </w:rPr>
              <w:t>44 педагог ИИ курсынан өткен</w:t>
            </w:r>
            <w:r w:rsidR="00DB5FFA">
              <w:rPr>
                <w:rFonts w:ascii="Times New Roman" w:eastAsia="Times New Roman" w:hAnsi="Times New Roman"/>
                <w:color w:val="303030"/>
                <w:sz w:val="28"/>
                <w:szCs w:val="24"/>
                <w:lang w:val="kk-KZ" w:eastAsia="ru-RU"/>
              </w:rPr>
              <w:t>.</w:t>
            </w:r>
          </w:p>
          <w:p w:rsidR="00DB5FFA" w:rsidRDefault="00567B07" w:rsidP="00DB5FFA">
            <w:pPr>
              <w:rPr>
                <w:rFonts w:ascii="Times New Roman" w:eastAsia="Times New Roman" w:hAnsi="Times New Roman"/>
                <w:color w:val="303030"/>
                <w:sz w:val="28"/>
                <w:szCs w:val="24"/>
                <w:lang w:val="kk-KZ" w:eastAsia="ru-RU"/>
              </w:rPr>
            </w:pPr>
            <w:r w:rsidRPr="00567B07">
              <w:rPr>
                <w:rFonts w:ascii="Times New Roman" w:eastAsia="Times New Roman" w:hAnsi="Times New Roman"/>
                <w:color w:val="303030"/>
                <w:sz w:val="28"/>
                <w:szCs w:val="24"/>
                <w:lang w:val="kk-KZ" w:eastAsia="ru-RU"/>
              </w:rPr>
              <w:t xml:space="preserve">• Информатика — </w:t>
            </w:r>
            <w:r w:rsidRPr="00567B07">
              <w:rPr>
                <w:rFonts w:ascii="Times New Roman" w:eastAsia="Times New Roman" w:hAnsi="Times New Roman"/>
                <w:b/>
                <w:bCs/>
                <w:color w:val="303030"/>
                <w:sz w:val="28"/>
                <w:szCs w:val="24"/>
                <w:lang w:val="kk-KZ" w:eastAsia="ru-RU"/>
              </w:rPr>
              <w:t>80,8%–100%</w:t>
            </w:r>
            <w:r w:rsidRPr="00567B07">
              <w:rPr>
                <w:rFonts w:ascii="Times New Roman" w:eastAsia="Times New Roman" w:hAnsi="Times New Roman"/>
                <w:color w:val="303030"/>
                <w:sz w:val="28"/>
                <w:szCs w:val="24"/>
                <w:lang w:val="kk-KZ" w:eastAsia="ru-RU"/>
              </w:rPr>
              <w:t xml:space="preserve">, Биология — </w:t>
            </w:r>
            <w:r w:rsidRPr="00567B07">
              <w:rPr>
                <w:rFonts w:ascii="Times New Roman" w:eastAsia="Times New Roman" w:hAnsi="Times New Roman"/>
                <w:b/>
                <w:bCs/>
                <w:color w:val="303030"/>
                <w:sz w:val="28"/>
                <w:szCs w:val="24"/>
                <w:lang w:val="kk-KZ" w:eastAsia="ru-RU"/>
              </w:rPr>
              <w:t>65,8%</w:t>
            </w:r>
            <w:r w:rsidRPr="00567B07">
              <w:rPr>
                <w:rFonts w:ascii="Times New Roman" w:eastAsia="Times New Roman" w:hAnsi="Times New Roman"/>
                <w:color w:val="303030"/>
                <w:sz w:val="28"/>
                <w:szCs w:val="24"/>
                <w:lang w:val="kk-KZ" w:eastAsia="ru-RU"/>
              </w:rPr>
              <w:t xml:space="preserve">, Химия — </w:t>
            </w:r>
            <w:r w:rsidRPr="00567B07">
              <w:rPr>
                <w:rFonts w:ascii="Times New Roman" w:eastAsia="Times New Roman" w:hAnsi="Times New Roman"/>
                <w:b/>
                <w:bCs/>
                <w:color w:val="303030"/>
                <w:sz w:val="28"/>
                <w:szCs w:val="24"/>
                <w:lang w:val="kk-KZ" w:eastAsia="ru-RU"/>
              </w:rPr>
              <w:t>60,5%</w:t>
            </w:r>
            <w:r w:rsidRPr="00567B07">
              <w:rPr>
                <w:rFonts w:ascii="Times New Roman" w:eastAsia="Times New Roman" w:hAnsi="Times New Roman"/>
                <w:color w:val="303030"/>
                <w:sz w:val="28"/>
                <w:szCs w:val="24"/>
                <w:lang w:val="kk-KZ" w:eastAsia="ru-RU"/>
              </w:rPr>
              <w:t>.</w:t>
            </w:r>
          </w:p>
          <w:p w:rsidR="00567B07" w:rsidRPr="00567B07" w:rsidRDefault="00567B07" w:rsidP="00DB5FFA">
            <w:pPr>
              <w:rPr>
                <w:rFonts w:ascii="Times New Roman" w:eastAsia="Times New Roman" w:hAnsi="Times New Roman"/>
                <w:color w:val="303030"/>
                <w:sz w:val="28"/>
                <w:szCs w:val="24"/>
                <w:lang w:val="kk-KZ" w:eastAsia="ru-RU"/>
              </w:rPr>
            </w:pPr>
            <w:r w:rsidRPr="00567B07">
              <w:rPr>
                <w:rFonts w:ascii="Times New Roman" w:eastAsia="Times New Roman" w:hAnsi="Times New Roman"/>
                <w:color w:val="303030"/>
                <w:sz w:val="28"/>
                <w:szCs w:val="24"/>
                <w:lang w:val="kk-KZ" w:eastAsia="ru-RU"/>
              </w:rPr>
              <w:t>• 39 ЕББҚ оқушы (100%) ассистенттермен қамтылған.</w:t>
            </w:r>
          </w:p>
        </w:tc>
      </w:tr>
      <w:tr w:rsidR="00DB5FFA" w:rsidRPr="00567B07" w:rsidTr="00C043AB">
        <w:tc>
          <w:tcPr>
            <w:tcW w:w="0" w:type="auto"/>
            <w:hideMark/>
          </w:tcPr>
          <w:p w:rsidR="00567B07" w:rsidRPr="00567B07" w:rsidRDefault="00567B07" w:rsidP="00567B07">
            <w:pPr>
              <w:rPr>
                <w:rFonts w:ascii="Times New Roman" w:eastAsia="Times New Roman" w:hAnsi="Times New Roman"/>
                <w:color w:val="303030"/>
                <w:sz w:val="28"/>
                <w:szCs w:val="24"/>
                <w:lang w:eastAsia="ru-RU"/>
              </w:rPr>
            </w:pPr>
            <w:r w:rsidRPr="00567B07">
              <w:rPr>
                <w:rFonts w:ascii="Times New Roman" w:eastAsia="Times New Roman" w:hAnsi="Times New Roman"/>
                <w:b/>
                <w:bCs/>
                <w:color w:val="303030"/>
                <w:sz w:val="28"/>
                <w:szCs w:val="24"/>
                <w:lang w:eastAsia="ru-RU"/>
              </w:rPr>
              <w:t>W (Әлсіз жақтар)</w:t>
            </w:r>
          </w:p>
        </w:tc>
        <w:tc>
          <w:tcPr>
            <w:tcW w:w="3579" w:type="dxa"/>
            <w:hideMark/>
          </w:tcPr>
          <w:p w:rsidR="00DB5FFA" w:rsidRDefault="00567B07" w:rsidP="00DB5FFA">
            <w:pPr>
              <w:rPr>
                <w:rFonts w:ascii="Times New Roman" w:eastAsia="Times New Roman" w:hAnsi="Times New Roman"/>
                <w:color w:val="303030"/>
                <w:sz w:val="28"/>
                <w:szCs w:val="24"/>
                <w:lang w:eastAsia="ru-RU"/>
              </w:rPr>
            </w:pPr>
            <w:r w:rsidRPr="00567B07">
              <w:rPr>
                <w:rFonts w:ascii="Times New Roman" w:eastAsia="Times New Roman" w:hAnsi="Times New Roman"/>
                <w:color w:val="303030"/>
                <w:sz w:val="28"/>
                <w:szCs w:val="24"/>
                <w:lang w:eastAsia="ru-RU"/>
              </w:rPr>
              <w:t>• Математикалық цикл пәндерінің жүйелі артта қалуы.</w:t>
            </w:r>
          </w:p>
          <w:p w:rsidR="00DB5FFA" w:rsidRDefault="00567B07" w:rsidP="00DB5FFA">
            <w:pPr>
              <w:rPr>
                <w:rFonts w:ascii="Times New Roman" w:eastAsia="Times New Roman" w:hAnsi="Times New Roman"/>
                <w:color w:val="303030"/>
                <w:sz w:val="28"/>
                <w:szCs w:val="24"/>
                <w:lang w:eastAsia="ru-RU"/>
              </w:rPr>
            </w:pPr>
            <w:r w:rsidRPr="00567B07">
              <w:rPr>
                <w:rFonts w:ascii="Times New Roman" w:eastAsia="Times New Roman" w:hAnsi="Times New Roman"/>
                <w:color w:val="303030"/>
                <w:sz w:val="28"/>
                <w:szCs w:val="24"/>
                <w:lang w:eastAsia="ru-RU"/>
              </w:rPr>
              <w:t>• Екінші тілді меңгеру сапасының төмендігі.</w:t>
            </w:r>
          </w:p>
          <w:p w:rsidR="00567B07" w:rsidRPr="00567B07" w:rsidRDefault="00567B07" w:rsidP="00DB5FFA">
            <w:pPr>
              <w:rPr>
                <w:rFonts w:ascii="Times New Roman" w:eastAsia="Times New Roman" w:hAnsi="Times New Roman"/>
                <w:color w:val="303030"/>
                <w:sz w:val="28"/>
                <w:szCs w:val="24"/>
                <w:lang w:eastAsia="ru-RU"/>
              </w:rPr>
            </w:pPr>
            <w:r w:rsidRPr="00567B07">
              <w:rPr>
                <w:rFonts w:ascii="Times New Roman" w:eastAsia="Times New Roman" w:hAnsi="Times New Roman"/>
                <w:color w:val="303030"/>
                <w:sz w:val="28"/>
                <w:szCs w:val="24"/>
                <w:lang w:eastAsia="ru-RU"/>
              </w:rPr>
              <w:t>• Тәуекел сыныптарының жинақталуы.</w:t>
            </w:r>
          </w:p>
        </w:tc>
        <w:tc>
          <w:tcPr>
            <w:tcW w:w="3820" w:type="dxa"/>
            <w:hideMark/>
          </w:tcPr>
          <w:p w:rsidR="00DB5FFA" w:rsidRDefault="00567B07" w:rsidP="00DB5FFA">
            <w:pPr>
              <w:rPr>
                <w:rFonts w:ascii="Times New Roman" w:eastAsia="Times New Roman" w:hAnsi="Times New Roman"/>
                <w:b/>
                <w:bCs/>
                <w:color w:val="303030"/>
                <w:sz w:val="28"/>
                <w:szCs w:val="24"/>
                <w:lang w:eastAsia="ru-RU"/>
              </w:rPr>
            </w:pPr>
            <w:r w:rsidRPr="00567B07">
              <w:rPr>
                <w:rFonts w:ascii="Times New Roman" w:eastAsia="Times New Roman" w:hAnsi="Times New Roman"/>
                <w:color w:val="303030"/>
                <w:sz w:val="28"/>
                <w:szCs w:val="24"/>
                <w:lang w:eastAsia="ru-RU"/>
              </w:rPr>
              <w:t xml:space="preserve">• Математика бойынша орташа сапа — </w:t>
            </w:r>
            <w:r w:rsidRPr="00567B07">
              <w:rPr>
                <w:rFonts w:ascii="Times New Roman" w:eastAsia="Times New Roman" w:hAnsi="Times New Roman"/>
                <w:b/>
                <w:bCs/>
                <w:color w:val="303030"/>
                <w:sz w:val="28"/>
                <w:szCs w:val="24"/>
                <w:lang w:eastAsia="ru-RU"/>
              </w:rPr>
              <w:t>36,59%–40,04%</w:t>
            </w:r>
          </w:p>
          <w:p w:rsidR="00DB5FFA" w:rsidRDefault="00567B07" w:rsidP="00DB5FFA">
            <w:pPr>
              <w:rPr>
                <w:rFonts w:ascii="Times New Roman" w:eastAsia="Times New Roman" w:hAnsi="Times New Roman"/>
                <w:color w:val="303030"/>
                <w:sz w:val="28"/>
                <w:szCs w:val="24"/>
                <w:lang w:eastAsia="ru-RU"/>
              </w:rPr>
            </w:pPr>
            <w:r w:rsidRPr="00567B07">
              <w:rPr>
                <w:rFonts w:ascii="Times New Roman" w:eastAsia="Times New Roman" w:hAnsi="Times New Roman"/>
                <w:color w:val="303030"/>
                <w:sz w:val="28"/>
                <w:szCs w:val="24"/>
                <w:lang w:eastAsia="ru-RU"/>
              </w:rPr>
              <w:t xml:space="preserve">• Ең төменгі сыныптар: </w:t>
            </w:r>
            <w:r w:rsidRPr="00567B07">
              <w:rPr>
                <w:rFonts w:ascii="Times New Roman" w:eastAsia="Times New Roman" w:hAnsi="Times New Roman"/>
                <w:b/>
                <w:bCs/>
                <w:color w:val="303030"/>
                <w:sz w:val="28"/>
                <w:szCs w:val="24"/>
                <w:lang w:eastAsia="ru-RU"/>
              </w:rPr>
              <w:t>6«А» (24%)</w:t>
            </w:r>
            <w:r w:rsidRPr="00567B07">
              <w:rPr>
                <w:rFonts w:ascii="Times New Roman" w:eastAsia="Times New Roman" w:hAnsi="Times New Roman"/>
                <w:color w:val="303030"/>
                <w:sz w:val="28"/>
                <w:szCs w:val="24"/>
                <w:lang w:eastAsia="ru-RU"/>
              </w:rPr>
              <w:t xml:space="preserve">, </w:t>
            </w:r>
            <w:r w:rsidRPr="00567B07">
              <w:rPr>
                <w:rFonts w:ascii="Times New Roman" w:eastAsia="Times New Roman" w:hAnsi="Times New Roman"/>
                <w:b/>
                <w:bCs/>
                <w:color w:val="303030"/>
                <w:sz w:val="28"/>
                <w:szCs w:val="24"/>
                <w:lang w:eastAsia="ru-RU"/>
              </w:rPr>
              <w:t>6«Б» (25%)</w:t>
            </w:r>
            <w:r w:rsidRPr="00567B07">
              <w:rPr>
                <w:rFonts w:ascii="Times New Roman" w:eastAsia="Times New Roman" w:hAnsi="Times New Roman"/>
                <w:color w:val="303030"/>
                <w:sz w:val="28"/>
                <w:szCs w:val="24"/>
                <w:lang w:eastAsia="ru-RU"/>
              </w:rPr>
              <w:t xml:space="preserve">, </w:t>
            </w:r>
            <w:r w:rsidRPr="00567B07">
              <w:rPr>
                <w:rFonts w:ascii="Times New Roman" w:eastAsia="Times New Roman" w:hAnsi="Times New Roman"/>
                <w:b/>
                <w:bCs/>
                <w:color w:val="303030"/>
                <w:sz w:val="28"/>
                <w:szCs w:val="24"/>
                <w:lang w:eastAsia="ru-RU"/>
              </w:rPr>
              <w:t>8«Б» (30,8%)</w:t>
            </w:r>
            <w:r w:rsidR="00DB5FFA">
              <w:rPr>
                <w:rFonts w:ascii="Times New Roman" w:eastAsia="Times New Roman" w:hAnsi="Times New Roman"/>
                <w:color w:val="303030"/>
                <w:sz w:val="28"/>
                <w:szCs w:val="24"/>
                <w:lang w:eastAsia="ru-RU"/>
              </w:rPr>
              <w:t>.</w:t>
            </w:r>
          </w:p>
          <w:p w:rsidR="00567B07" w:rsidRPr="00567B07" w:rsidRDefault="00567B07" w:rsidP="00DB5FFA">
            <w:pPr>
              <w:rPr>
                <w:rFonts w:ascii="Times New Roman" w:eastAsia="Times New Roman" w:hAnsi="Times New Roman"/>
                <w:color w:val="303030"/>
                <w:sz w:val="28"/>
                <w:szCs w:val="24"/>
                <w:lang w:eastAsia="ru-RU"/>
              </w:rPr>
            </w:pPr>
            <w:r w:rsidRPr="00567B07">
              <w:rPr>
                <w:rFonts w:ascii="Times New Roman" w:eastAsia="Times New Roman" w:hAnsi="Times New Roman"/>
                <w:color w:val="303030"/>
                <w:sz w:val="28"/>
                <w:szCs w:val="24"/>
                <w:lang w:eastAsia="ru-RU"/>
              </w:rPr>
              <w:t xml:space="preserve">• Орыс тілі (қазақ сыныбында 6«А») — </w:t>
            </w:r>
            <w:r w:rsidRPr="00567B07">
              <w:rPr>
                <w:rFonts w:ascii="Times New Roman" w:eastAsia="Times New Roman" w:hAnsi="Times New Roman"/>
                <w:b/>
                <w:bCs/>
                <w:color w:val="303030"/>
                <w:sz w:val="28"/>
                <w:szCs w:val="24"/>
                <w:lang w:eastAsia="ru-RU"/>
              </w:rPr>
              <w:t>28%</w:t>
            </w:r>
            <w:r w:rsidR="00DB5FFA">
              <w:rPr>
                <w:rFonts w:ascii="Times New Roman" w:eastAsia="Times New Roman" w:hAnsi="Times New Roman"/>
                <w:color w:val="303030"/>
                <w:sz w:val="28"/>
                <w:szCs w:val="24"/>
                <w:lang w:eastAsia="ru-RU"/>
              </w:rPr>
              <w:t>, қ</w:t>
            </w:r>
            <w:r w:rsidRPr="00567B07">
              <w:rPr>
                <w:rFonts w:ascii="Times New Roman" w:eastAsia="Times New Roman" w:hAnsi="Times New Roman"/>
                <w:color w:val="303030"/>
                <w:sz w:val="28"/>
                <w:szCs w:val="24"/>
                <w:lang w:eastAsia="ru-RU"/>
              </w:rPr>
              <w:t xml:space="preserve">азақ тілі (орыс сыныбында 6«Б») — </w:t>
            </w:r>
            <w:r w:rsidRPr="00567B07">
              <w:rPr>
                <w:rFonts w:ascii="Times New Roman" w:eastAsia="Times New Roman" w:hAnsi="Times New Roman"/>
                <w:b/>
                <w:bCs/>
                <w:color w:val="303030"/>
                <w:sz w:val="28"/>
                <w:szCs w:val="24"/>
                <w:lang w:eastAsia="ru-RU"/>
              </w:rPr>
              <w:t>25%</w:t>
            </w:r>
            <w:r w:rsidRPr="00567B07">
              <w:rPr>
                <w:rFonts w:ascii="Times New Roman" w:eastAsia="Times New Roman" w:hAnsi="Times New Roman"/>
                <w:color w:val="303030"/>
                <w:sz w:val="28"/>
                <w:szCs w:val="24"/>
                <w:lang w:eastAsia="ru-RU"/>
              </w:rPr>
              <w:t>.</w:t>
            </w:r>
          </w:p>
        </w:tc>
      </w:tr>
      <w:tr w:rsidR="00DB5FFA" w:rsidRPr="00567B07" w:rsidTr="00C043AB">
        <w:tc>
          <w:tcPr>
            <w:tcW w:w="0" w:type="auto"/>
            <w:hideMark/>
          </w:tcPr>
          <w:p w:rsidR="00567B07" w:rsidRPr="00567B07" w:rsidRDefault="00567B07" w:rsidP="00567B07">
            <w:pPr>
              <w:rPr>
                <w:rFonts w:ascii="Times New Roman" w:eastAsia="Times New Roman" w:hAnsi="Times New Roman"/>
                <w:color w:val="303030"/>
                <w:sz w:val="28"/>
                <w:szCs w:val="24"/>
                <w:lang w:eastAsia="ru-RU"/>
              </w:rPr>
            </w:pPr>
            <w:r w:rsidRPr="00567B07">
              <w:rPr>
                <w:rFonts w:ascii="Times New Roman" w:eastAsia="Times New Roman" w:hAnsi="Times New Roman"/>
                <w:b/>
                <w:bCs/>
                <w:color w:val="303030"/>
                <w:sz w:val="28"/>
                <w:szCs w:val="24"/>
                <w:lang w:eastAsia="ru-RU"/>
              </w:rPr>
              <w:t>O (Мүмкіндіктер)</w:t>
            </w:r>
          </w:p>
        </w:tc>
        <w:tc>
          <w:tcPr>
            <w:tcW w:w="3579" w:type="dxa"/>
            <w:hideMark/>
          </w:tcPr>
          <w:p w:rsidR="00DB5FFA" w:rsidRDefault="00567B07" w:rsidP="00DB5FFA">
            <w:pPr>
              <w:rPr>
                <w:rFonts w:ascii="Times New Roman" w:eastAsia="Times New Roman" w:hAnsi="Times New Roman"/>
                <w:color w:val="303030"/>
                <w:sz w:val="28"/>
                <w:szCs w:val="24"/>
                <w:lang w:eastAsia="ru-RU"/>
              </w:rPr>
            </w:pPr>
            <w:r w:rsidRPr="00567B07">
              <w:rPr>
                <w:rFonts w:ascii="Times New Roman" w:eastAsia="Times New Roman" w:hAnsi="Times New Roman"/>
                <w:color w:val="303030"/>
                <w:sz w:val="28"/>
                <w:szCs w:val="24"/>
                <w:lang w:eastAsia="ru-RU"/>
              </w:rPr>
              <w:t>• «Нысаналы топтағы» 9 оқушының резерві.</w:t>
            </w:r>
          </w:p>
          <w:p w:rsidR="00567B07" w:rsidRPr="00567B07" w:rsidRDefault="00567B07" w:rsidP="00DB5FFA">
            <w:pPr>
              <w:rPr>
                <w:rFonts w:ascii="Times New Roman" w:eastAsia="Times New Roman" w:hAnsi="Times New Roman"/>
                <w:color w:val="303030"/>
                <w:sz w:val="28"/>
                <w:szCs w:val="24"/>
                <w:lang w:eastAsia="ru-RU"/>
              </w:rPr>
            </w:pPr>
            <w:r w:rsidRPr="00567B07">
              <w:rPr>
                <w:rFonts w:ascii="Times New Roman" w:eastAsia="Times New Roman" w:hAnsi="Times New Roman"/>
                <w:color w:val="303030"/>
                <w:sz w:val="28"/>
                <w:szCs w:val="24"/>
                <w:lang w:eastAsia="ru-RU"/>
              </w:rPr>
              <w:t>• ЖИ және саралап оқытуды енгізу.</w:t>
            </w:r>
          </w:p>
        </w:tc>
        <w:tc>
          <w:tcPr>
            <w:tcW w:w="3820" w:type="dxa"/>
            <w:hideMark/>
          </w:tcPr>
          <w:p w:rsidR="00DB5FFA" w:rsidRDefault="00567B07" w:rsidP="00DB5FFA">
            <w:pPr>
              <w:rPr>
                <w:rFonts w:ascii="Times New Roman" w:eastAsia="Times New Roman" w:hAnsi="Times New Roman"/>
                <w:color w:val="303030"/>
                <w:sz w:val="28"/>
                <w:szCs w:val="24"/>
                <w:lang w:eastAsia="ru-RU"/>
              </w:rPr>
            </w:pPr>
            <w:r w:rsidRPr="00567B07">
              <w:rPr>
                <w:rFonts w:ascii="Times New Roman" w:eastAsia="Times New Roman" w:hAnsi="Times New Roman"/>
                <w:color w:val="303030"/>
                <w:sz w:val="28"/>
                <w:szCs w:val="24"/>
                <w:lang w:eastAsia="ru-RU"/>
              </w:rPr>
              <w:t xml:space="preserve">• 1 немесе 2 «3» бағасы бар </w:t>
            </w:r>
            <w:r w:rsidRPr="00567B07">
              <w:rPr>
                <w:rFonts w:ascii="Times New Roman" w:eastAsia="Times New Roman" w:hAnsi="Times New Roman"/>
                <w:b/>
                <w:bCs/>
                <w:color w:val="303030"/>
                <w:sz w:val="28"/>
                <w:szCs w:val="24"/>
                <w:lang w:eastAsia="ru-RU"/>
              </w:rPr>
              <w:t>9 оқушыны</w:t>
            </w:r>
            <w:r w:rsidRPr="00567B07">
              <w:rPr>
                <w:rFonts w:ascii="Times New Roman" w:eastAsia="Times New Roman" w:hAnsi="Times New Roman"/>
                <w:color w:val="303030"/>
                <w:sz w:val="28"/>
                <w:szCs w:val="24"/>
                <w:lang w:eastAsia="ru-RU"/>
              </w:rPr>
              <w:t xml:space="preserve"> «Екпінді» жасау сапаға </w:t>
            </w:r>
            <w:r w:rsidRPr="00567B07">
              <w:rPr>
                <w:rFonts w:ascii="Times New Roman" w:eastAsia="Times New Roman" w:hAnsi="Times New Roman"/>
                <w:b/>
                <w:bCs/>
                <w:color w:val="303030"/>
                <w:sz w:val="28"/>
                <w:szCs w:val="24"/>
                <w:lang w:eastAsia="ru-RU"/>
              </w:rPr>
              <w:t>+2,5–3,0 п.т.</w:t>
            </w:r>
            <w:r w:rsidRPr="00567B07">
              <w:rPr>
                <w:rFonts w:ascii="Times New Roman" w:eastAsia="Times New Roman" w:hAnsi="Times New Roman"/>
                <w:color w:val="303030"/>
                <w:sz w:val="28"/>
                <w:szCs w:val="24"/>
                <w:lang w:eastAsia="ru-RU"/>
              </w:rPr>
              <w:t xml:space="preserve"> береді.</w:t>
            </w:r>
          </w:p>
          <w:p w:rsidR="00567B07" w:rsidRPr="00567B07" w:rsidRDefault="00567B07" w:rsidP="00DB5FFA">
            <w:pPr>
              <w:rPr>
                <w:rFonts w:ascii="Times New Roman" w:eastAsia="Times New Roman" w:hAnsi="Times New Roman"/>
                <w:color w:val="303030"/>
                <w:sz w:val="28"/>
                <w:szCs w:val="24"/>
                <w:lang w:eastAsia="ru-RU"/>
              </w:rPr>
            </w:pPr>
            <w:r w:rsidRPr="00567B07">
              <w:rPr>
                <w:rFonts w:ascii="Times New Roman" w:eastAsia="Times New Roman" w:hAnsi="Times New Roman"/>
                <w:color w:val="303030"/>
                <w:sz w:val="28"/>
                <w:szCs w:val="24"/>
                <w:lang w:eastAsia="ru-RU"/>
              </w:rPr>
              <w:t>• ЖИ курсын аяқтаған 44 педагогтің әлеуетін жеке даму карталарына бағыттау.</w:t>
            </w:r>
          </w:p>
        </w:tc>
      </w:tr>
      <w:tr w:rsidR="00DB5FFA" w:rsidRPr="00567B07" w:rsidTr="00C043AB">
        <w:tc>
          <w:tcPr>
            <w:tcW w:w="0" w:type="auto"/>
            <w:hideMark/>
          </w:tcPr>
          <w:p w:rsidR="00567B07" w:rsidRPr="00567B07" w:rsidRDefault="00567B07" w:rsidP="00567B07">
            <w:pPr>
              <w:rPr>
                <w:rFonts w:ascii="Times New Roman" w:eastAsia="Times New Roman" w:hAnsi="Times New Roman"/>
                <w:color w:val="303030"/>
                <w:sz w:val="28"/>
                <w:szCs w:val="24"/>
                <w:lang w:eastAsia="ru-RU"/>
              </w:rPr>
            </w:pPr>
            <w:r w:rsidRPr="00567B07">
              <w:rPr>
                <w:rFonts w:ascii="Times New Roman" w:eastAsia="Times New Roman" w:hAnsi="Times New Roman"/>
                <w:b/>
                <w:bCs/>
                <w:color w:val="303030"/>
                <w:sz w:val="28"/>
                <w:szCs w:val="24"/>
                <w:lang w:eastAsia="ru-RU"/>
              </w:rPr>
              <w:t>T (Қауіптер)</w:t>
            </w:r>
          </w:p>
        </w:tc>
        <w:tc>
          <w:tcPr>
            <w:tcW w:w="3579" w:type="dxa"/>
            <w:hideMark/>
          </w:tcPr>
          <w:p w:rsidR="00DB5FFA" w:rsidRDefault="00567B07" w:rsidP="00DB5FFA">
            <w:pPr>
              <w:rPr>
                <w:rFonts w:ascii="Times New Roman" w:eastAsia="Times New Roman" w:hAnsi="Times New Roman"/>
                <w:color w:val="303030"/>
                <w:sz w:val="28"/>
                <w:szCs w:val="24"/>
                <w:lang w:eastAsia="ru-RU"/>
              </w:rPr>
            </w:pPr>
            <w:r w:rsidRPr="00567B07">
              <w:rPr>
                <w:rFonts w:ascii="Times New Roman" w:eastAsia="Times New Roman" w:hAnsi="Times New Roman"/>
                <w:color w:val="303030"/>
                <w:sz w:val="28"/>
                <w:szCs w:val="24"/>
                <w:lang w:eastAsia="ru-RU"/>
              </w:rPr>
              <w:t>• Оқушылар контингентінің кемуі.</w:t>
            </w:r>
          </w:p>
          <w:p w:rsidR="00DB5FFA" w:rsidRDefault="00567B07" w:rsidP="00DB5FFA">
            <w:pPr>
              <w:rPr>
                <w:rFonts w:ascii="Times New Roman" w:eastAsia="Times New Roman" w:hAnsi="Times New Roman"/>
                <w:color w:val="303030"/>
                <w:sz w:val="28"/>
                <w:szCs w:val="24"/>
                <w:lang w:eastAsia="ru-RU"/>
              </w:rPr>
            </w:pPr>
            <w:r w:rsidRPr="00567B07">
              <w:rPr>
                <w:rFonts w:ascii="Times New Roman" w:eastAsia="Times New Roman" w:hAnsi="Times New Roman"/>
                <w:color w:val="303030"/>
                <w:sz w:val="28"/>
                <w:szCs w:val="24"/>
                <w:lang w:eastAsia="ru-RU"/>
              </w:rPr>
              <w:t>• Оқушылардың жоғары әлеуметтік осалдығы.</w:t>
            </w:r>
          </w:p>
          <w:p w:rsidR="00567B07" w:rsidRPr="00567B07" w:rsidRDefault="00567B07" w:rsidP="00DB5FFA">
            <w:pPr>
              <w:rPr>
                <w:rFonts w:ascii="Times New Roman" w:eastAsia="Times New Roman" w:hAnsi="Times New Roman"/>
                <w:color w:val="303030"/>
                <w:sz w:val="28"/>
                <w:szCs w:val="24"/>
                <w:lang w:eastAsia="ru-RU"/>
              </w:rPr>
            </w:pPr>
            <w:r w:rsidRPr="00567B07">
              <w:rPr>
                <w:rFonts w:ascii="Times New Roman" w:eastAsia="Times New Roman" w:hAnsi="Times New Roman"/>
                <w:color w:val="303030"/>
                <w:sz w:val="28"/>
                <w:szCs w:val="24"/>
                <w:lang w:eastAsia="ru-RU"/>
              </w:rPr>
              <w:t>• Ғимараттың тозуы.</w:t>
            </w:r>
          </w:p>
        </w:tc>
        <w:tc>
          <w:tcPr>
            <w:tcW w:w="3820" w:type="dxa"/>
            <w:hideMark/>
          </w:tcPr>
          <w:p w:rsidR="00DB5FFA" w:rsidRDefault="00567B07" w:rsidP="00DB5FFA">
            <w:pPr>
              <w:rPr>
                <w:rFonts w:ascii="Times New Roman" w:eastAsia="Times New Roman" w:hAnsi="Times New Roman"/>
                <w:color w:val="303030"/>
                <w:sz w:val="28"/>
                <w:szCs w:val="24"/>
                <w:lang w:eastAsia="ru-RU"/>
              </w:rPr>
            </w:pPr>
            <w:r w:rsidRPr="00567B07">
              <w:rPr>
                <w:rFonts w:ascii="Times New Roman" w:eastAsia="Times New Roman" w:hAnsi="Times New Roman"/>
                <w:color w:val="303030"/>
                <w:sz w:val="28"/>
                <w:szCs w:val="24"/>
                <w:lang w:eastAsia="ru-RU"/>
              </w:rPr>
              <w:t xml:space="preserve">• Контингент 418-ден </w:t>
            </w:r>
            <w:r w:rsidRPr="00567B07">
              <w:rPr>
                <w:rFonts w:ascii="Times New Roman" w:eastAsia="Times New Roman" w:hAnsi="Times New Roman"/>
                <w:b/>
                <w:bCs/>
                <w:color w:val="303030"/>
                <w:sz w:val="28"/>
                <w:szCs w:val="24"/>
                <w:lang w:eastAsia="ru-RU"/>
              </w:rPr>
              <w:t>330 оқушыға</w:t>
            </w:r>
            <w:r w:rsidRPr="00567B07">
              <w:rPr>
                <w:rFonts w:ascii="Times New Roman" w:eastAsia="Times New Roman" w:hAnsi="Times New Roman"/>
                <w:color w:val="303030"/>
                <w:sz w:val="28"/>
                <w:szCs w:val="24"/>
                <w:lang w:eastAsia="ru-RU"/>
              </w:rPr>
              <w:t xml:space="preserve"> азайған (-21%).</w:t>
            </w:r>
          </w:p>
          <w:p w:rsidR="00DB5FFA" w:rsidRDefault="00567B07" w:rsidP="00DB5FFA">
            <w:pPr>
              <w:rPr>
                <w:rFonts w:ascii="Times New Roman" w:eastAsia="Times New Roman" w:hAnsi="Times New Roman"/>
                <w:color w:val="303030"/>
                <w:sz w:val="28"/>
                <w:szCs w:val="24"/>
                <w:lang w:eastAsia="ru-RU"/>
              </w:rPr>
            </w:pPr>
            <w:r w:rsidRPr="00567B07">
              <w:rPr>
                <w:rFonts w:ascii="Times New Roman" w:eastAsia="Times New Roman" w:hAnsi="Times New Roman"/>
                <w:color w:val="303030"/>
                <w:sz w:val="28"/>
                <w:szCs w:val="24"/>
                <w:lang w:eastAsia="ru-RU"/>
              </w:rPr>
              <w:t xml:space="preserve">• </w:t>
            </w:r>
            <w:r w:rsidRPr="00567B07">
              <w:rPr>
                <w:rFonts w:ascii="Times New Roman" w:eastAsia="Times New Roman" w:hAnsi="Times New Roman"/>
                <w:b/>
                <w:bCs/>
                <w:color w:val="303030"/>
                <w:sz w:val="28"/>
                <w:szCs w:val="24"/>
                <w:lang w:eastAsia="ru-RU"/>
              </w:rPr>
              <w:t>101 аз қамтылған</w:t>
            </w:r>
            <w:r w:rsidRPr="00567B07">
              <w:rPr>
                <w:rFonts w:ascii="Times New Roman" w:eastAsia="Times New Roman" w:hAnsi="Times New Roman"/>
                <w:color w:val="303030"/>
                <w:sz w:val="28"/>
                <w:szCs w:val="24"/>
                <w:lang w:eastAsia="ru-RU"/>
              </w:rPr>
              <w:t xml:space="preserve">, </w:t>
            </w:r>
            <w:r w:rsidRPr="00567B07">
              <w:rPr>
                <w:rFonts w:ascii="Times New Roman" w:eastAsia="Times New Roman" w:hAnsi="Times New Roman"/>
                <w:b/>
                <w:bCs/>
                <w:color w:val="303030"/>
                <w:sz w:val="28"/>
                <w:szCs w:val="24"/>
                <w:lang w:eastAsia="ru-RU"/>
              </w:rPr>
              <w:t>93 көпбалалы</w:t>
            </w:r>
            <w:r w:rsidRPr="00567B07">
              <w:rPr>
                <w:rFonts w:ascii="Times New Roman" w:eastAsia="Times New Roman" w:hAnsi="Times New Roman"/>
                <w:color w:val="303030"/>
                <w:sz w:val="28"/>
                <w:szCs w:val="24"/>
                <w:lang w:eastAsia="ru-RU"/>
              </w:rPr>
              <w:t xml:space="preserve"> отбасы баласы, </w:t>
            </w:r>
            <w:r w:rsidRPr="00567B07">
              <w:rPr>
                <w:rFonts w:ascii="Times New Roman" w:eastAsia="Times New Roman" w:hAnsi="Times New Roman"/>
                <w:b/>
                <w:bCs/>
                <w:color w:val="303030"/>
                <w:sz w:val="28"/>
                <w:szCs w:val="24"/>
                <w:lang w:eastAsia="ru-RU"/>
              </w:rPr>
              <w:t>90 интернат тәрбиеленушісі</w:t>
            </w:r>
            <w:r w:rsidR="00DB5FFA">
              <w:rPr>
                <w:rFonts w:ascii="Times New Roman" w:eastAsia="Times New Roman" w:hAnsi="Times New Roman"/>
                <w:color w:val="303030"/>
                <w:sz w:val="28"/>
                <w:szCs w:val="24"/>
                <w:lang w:eastAsia="ru-RU"/>
              </w:rPr>
              <w:t xml:space="preserve"> бар.</w:t>
            </w:r>
          </w:p>
          <w:p w:rsidR="00567B07" w:rsidRPr="00567B07" w:rsidRDefault="00567B07" w:rsidP="00DB5FFA">
            <w:pPr>
              <w:rPr>
                <w:rFonts w:ascii="Times New Roman" w:eastAsia="Times New Roman" w:hAnsi="Times New Roman"/>
                <w:color w:val="303030"/>
                <w:sz w:val="28"/>
                <w:szCs w:val="24"/>
                <w:lang w:eastAsia="ru-RU"/>
              </w:rPr>
            </w:pPr>
            <w:r w:rsidRPr="00567B07">
              <w:rPr>
                <w:rFonts w:ascii="Times New Roman" w:eastAsia="Times New Roman" w:hAnsi="Times New Roman"/>
                <w:color w:val="303030"/>
                <w:sz w:val="28"/>
                <w:szCs w:val="24"/>
                <w:lang w:eastAsia="ru-RU"/>
              </w:rPr>
              <w:t>• Мектеп ғимараты 1961 жылы соғылған (65 жыл пайдалануда).</w:t>
            </w:r>
          </w:p>
        </w:tc>
      </w:tr>
    </w:tbl>
    <w:p w:rsidR="00567B07" w:rsidRPr="00567B07" w:rsidRDefault="00567B07" w:rsidP="00567B07">
      <w:pPr>
        <w:spacing w:after="0" w:line="240" w:lineRule="auto"/>
        <w:rPr>
          <w:rFonts w:ascii="Times New Roman" w:eastAsia="Times New Roman" w:hAnsi="Times New Roman" w:cs="Times New Roman"/>
          <w:sz w:val="24"/>
          <w:szCs w:val="24"/>
          <w:lang w:eastAsia="ru-RU"/>
        </w:rPr>
      </w:pPr>
    </w:p>
    <w:p w:rsidR="00567B07" w:rsidRPr="00567B07" w:rsidRDefault="00567B07" w:rsidP="00DB5FFA">
      <w:pPr>
        <w:spacing w:after="0" w:line="240" w:lineRule="auto"/>
        <w:jc w:val="both"/>
        <w:rPr>
          <w:rFonts w:ascii="Times New Roman" w:eastAsia="Times New Roman" w:hAnsi="Times New Roman" w:cs="Times New Roman"/>
          <w:color w:val="303030"/>
          <w:sz w:val="28"/>
          <w:szCs w:val="28"/>
          <w:lang w:eastAsia="ru-RU"/>
        </w:rPr>
      </w:pPr>
      <w:r w:rsidRPr="00567B07">
        <w:rPr>
          <w:rFonts w:ascii="Times New Roman" w:eastAsia="Times New Roman" w:hAnsi="Times New Roman" w:cs="Times New Roman"/>
          <w:b/>
          <w:bCs/>
          <w:color w:val="303030"/>
          <w:sz w:val="28"/>
          <w:szCs w:val="28"/>
          <w:lang w:eastAsia="ru-RU"/>
        </w:rPr>
        <w:t>2. Стратегиялық мақсаттар мен KPI межелері (2026–2027)</w:t>
      </w:r>
    </w:p>
    <w:p w:rsidR="00567B07" w:rsidRPr="00567B07" w:rsidRDefault="00567B07" w:rsidP="00A133DD">
      <w:pPr>
        <w:numPr>
          <w:ilvl w:val="0"/>
          <w:numId w:val="86"/>
        </w:numPr>
        <w:shd w:val="clear" w:color="auto" w:fill="FAF9F9"/>
        <w:spacing w:before="100" w:beforeAutospacing="1" w:after="100" w:afterAutospacing="1" w:line="240" w:lineRule="auto"/>
        <w:jc w:val="both"/>
        <w:rPr>
          <w:rFonts w:ascii="Times New Roman" w:eastAsia="Times New Roman" w:hAnsi="Times New Roman" w:cs="Times New Roman"/>
          <w:color w:val="303030"/>
          <w:sz w:val="28"/>
          <w:szCs w:val="28"/>
          <w:lang w:eastAsia="ru-RU"/>
        </w:rPr>
      </w:pPr>
      <w:r w:rsidRPr="00567B07">
        <w:rPr>
          <w:rFonts w:ascii="Times New Roman" w:eastAsia="Times New Roman" w:hAnsi="Times New Roman" w:cs="Times New Roman"/>
          <w:b/>
          <w:bCs/>
          <w:color w:val="303030"/>
          <w:sz w:val="28"/>
          <w:szCs w:val="28"/>
          <w:lang w:eastAsia="ru-RU"/>
        </w:rPr>
        <w:lastRenderedPageBreak/>
        <w:t>Жалпы білім сапасы</w:t>
      </w:r>
      <w:r w:rsidRPr="00567B07">
        <w:rPr>
          <w:rFonts w:ascii="Times New Roman" w:eastAsia="Times New Roman" w:hAnsi="Times New Roman" w:cs="Times New Roman"/>
          <w:color w:val="303030"/>
          <w:sz w:val="28"/>
          <w:szCs w:val="28"/>
          <w:lang w:eastAsia="ru-RU"/>
        </w:rPr>
        <w:t xml:space="preserve">: 38,7%-дан </w:t>
      </w:r>
      <w:r w:rsidRPr="00567B07">
        <w:rPr>
          <w:rFonts w:ascii="Times New Roman" w:eastAsia="Times New Roman" w:hAnsi="Times New Roman" w:cs="Times New Roman"/>
          <w:b/>
          <w:bCs/>
          <w:color w:val="303030"/>
          <w:sz w:val="28"/>
          <w:szCs w:val="28"/>
          <w:lang w:eastAsia="ru-RU"/>
        </w:rPr>
        <w:t>42%-ға</w:t>
      </w:r>
      <w:r w:rsidRPr="00567B07">
        <w:rPr>
          <w:rFonts w:ascii="Times New Roman" w:eastAsia="Times New Roman" w:hAnsi="Times New Roman" w:cs="Times New Roman"/>
          <w:color w:val="303030"/>
          <w:sz w:val="28"/>
          <w:szCs w:val="28"/>
          <w:lang w:eastAsia="ru-RU"/>
        </w:rPr>
        <w:t xml:space="preserve"> дейін көтеру.</w:t>
      </w:r>
    </w:p>
    <w:p w:rsidR="00567B07" w:rsidRPr="00567B07" w:rsidRDefault="00567B07" w:rsidP="00A133DD">
      <w:pPr>
        <w:numPr>
          <w:ilvl w:val="0"/>
          <w:numId w:val="86"/>
        </w:numPr>
        <w:shd w:val="clear" w:color="auto" w:fill="FAF9F9"/>
        <w:spacing w:before="100" w:beforeAutospacing="1" w:after="100" w:afterAutospacing="1" w:line="240" w:lineRule="auto"/>
        <w:jc w:val="both"/>
        <w:rPr>
          <w:rFonts w:ascii="Times New Roman" w:eastAsia="Times New Roman" w:hAnsi="Times New Roman" w:cs="Times New Roman"/>
          <w:color w:val="303030"/>
          <w:sz w:val="28"/>
          <w:szCs w:val="28"/>
          <w:lang w:eastAsia="ru-RU"/>
        </w:rPr>
      </w:pPr>
      <w:r w:rsidRPr="00567B07">
        <w:rPr>
          <w:rFonts w:ascii="Times New Roman" w:eastAsia="Times New Roman" w:hAnsi="Times New Roman" w:cs="Times New Roman"/>
          <w:b/>
          <w:bCs/>
          <w:color w:val="303030"/>
          <w:sz w:val="28"/>
          <w:szCs w:val="28"/>
          <w:lang w:eastAsia="ru-RU"/>
        </w:rPr>
        <w:t>Математика бойынша білім сапасы</w:t>
      </w:r>
      <w:r w:rsidRPr="00567B07">
        <w:rPr>
          <w:rFonts w:ascii="Times New Roman" w:eastAsia="Times New Roman" w:hAnsi="Times New Roman" w:cs="Times New Roman"/>
          <w:color w:val="303030"/>
          <w:sz w:val="28"/>
          <w:szCs w:val="28"/>
          <w:lang w:eastAsia="ru-RU"/>
        </w:rPr>
        <w:t xml:space="preserve">: 36,59%-дан </w:t>
      </w:r>
      <w:r w:rsidRPr="00567B07">
        <w:rPr>
          <w:rFonts w:ascii="Times New Roman" w:eastAsia="Times New Roman" w:hAnsi="Times New Roman" w:cs="Times New Roman"/>
          <w:b/>
          <w:bCs/>
          <w:color w:val="303030"/>
          <w:sz w:val="28"/>
          <w:szCs w:val="28"/>
          <w:lang w:eastAsia="ru-RU"/>
        </w:rPr>
        <w:t>45%-ға</w:t>
      </w:r>
      <w:r w:rsidRPr="00567B07">
        <w:rPr>
          <w:rFonts w:ascii="Times New Roman" w:eastAsia="Times New Roman" w:hAnsi="Times New Roman" w:cs="Times New Roman"/>
          <w:color w:val="303030"/>
          <w:sz w:val="28"/>
          <w:szCs w:val="28"/>
          <w:lang w:eastAsia="ru-RU"/>
        </w:rPr>
        <w:t xml:space="preserve"> арттыру.</w:t>
      </w:r>
    </w:p>
    <w:p w:rsidR="00567B07" w:rsidRPr="00567B07" w:rsidRDefault="00567B07" w:rsidP="00A133DD">
      <w:pPr>
        <w:numPr>
          <w:ilvl w:val="0"/>
          <w:numId w:val="86"/>
        </w:numPr>
        <w:shd w:val="clear" w:color="auto" w:fill="FAF9F9"/>
        <w:spacing w:before="100" w:beforeAutospacing="1" w:after="100" w:afterAutospacing="1" w:line="240" w:lineRule="auto"/>
        <w:jc w:val="both"/>
        <w:rPr>
          <w:rFonts w:ascii="Times New Roman" w:eastAsia="Times New Roman" w:hAnsi="Times New Roman" w:cs="Times New Roman"/>
          <w:color w:val="303030"/>
          <w:sz w:val="28"/>
          <w:szCs w:val="28"/>
          <w:lang w:eastAsia="ru-RU"/>
        </w:rPr>
      </w:pPr>
      <w:r w:rsidRPr="00567B07">
        <w:rPr>
          <w:rFonts w:ascii="Times New Roman" w:eastAsia="Times New Roman" w:hAnsi="Times New Roman" w:cs="Times New Roman"/>
          <w:b/>
          <w:bCs/>
          <w:color w:val="303030"/>
          <w:sz w:val="28"/>
          <w:szCs w:val="28"/>
          <w:lang w:eastAsia="ru-RU"/>
        </w:rPr>
        <w:t>Тәуекел сыныптары (6«А», 6«Б», 8«Б»)</w:t>
      </w:r>
      <w:r w:rsidRPr="00567B07">
        <w:rPr>
          <w:rFonts w:ascii="Times New Roman" w:eastAsia="Times New Roman" w:hAnsi="Times New Roman" w:cs="Times New Roman"/>
          <w:color w:val="303030"/>
          <w:sz w:val="28"/>
          <w:szCs w:val="28"/>
          <w:lang w:eastAsia="ru-RU"/>
        </w:rPr>
        <w:t xml:space="preserve">: Білім сапасын </w:t>
      </w:r>
      <w:r w:rsidRPr="00567B07">
        <w:rPr>
          <w:rFonts w:ascii="Times New Roman" w:eastAsia="Times New Roman" w:hAnsi="Times New Roman" w:cs="Times New Roman"/>
          <w:b/>
          <w:bCs/>
          <w:color w:val="303030"/>
          <w:sz w:val="28"/>
          <w:szCs w:val="28"/>
          <w:lang w:eastAsia="ru-RU"/>
        </w:rPr>
        <w:t>35% – 40%</w:t>
      </w:r>
      <w:r w:rsidRPr="00567B07">
        <w:rPr>
          <w:rFonts w:ascii="Times New Roman" w:eastAsia="Times New Roman" w:hAnsi="Times New Roman" w:cs="Times New Roman"/>
          <w:color w:val="303030"/>
          <w:sz w:val="28"/>
          <w:szCs w:val="28"/>
          <w:lang w:eastAsia="ru-RU"/>
        </w:rPr>
        <w:t xml:space="preserve"> деңгейіне жеткізу.</w:t>
      </w:r>
    </w:p>
    <w:p w:rsidR="00567B07" w:rsidRPr="00567B07" w:rsidRDefault="00567B07" w:rsidP="00A133DD">
      <w:pPr>
        <w:numPr>
          <w:ilvl w:val="0"/>
          <w:numId w:val="86"/>
        </w:numPr>
        <w:shd w:val="clear" w:color="auto" w:fill="FAF9F9"/>
        <w:spacing w:before="100" w:beforeAutospacing="1" w:after="100" w:afterAutospacing="1" w:line="240" w:lineRule="auto"/>
        <w:jc w:val="both"/>
        <w:rPr>
          <w:rFonts w:ascii="Times New Roman" w:eastAsia="Times New Roman" w:hAnsi="Times New Roman" w:cs="Times New Roman"/>
          <w:color w:val="303030"/>
          <w:sz w:val="28"/>
          <w:szCs w:val="28"/>
          <w:lang w:eastAsia="ru-RU"/>
        </w:rPr>
      </w:pPr>
      <w:r w:rsidRPr="00567B07">
        <w:rPr>
          <w:rFonts w:ascii="Times New Roman" w:eastAsia="Times New Roman" w:hAnsi="Times New Roman" w:cs="Times New Roman"/>
          <w:b/>
          <w:bCs/>
          <w:color w:val="303030"/>
          <w:sz w:val="28"/>
          <w:szCs w:val="28"/>
          <w:lang w:eastAsia="ru-RU"/>
        </w:rPr>
        <w:t>«Нысаналы топ»</w:t>
      </w:r>
      <w:r w:rsidRPr="00567B07">
        <w:rPr>
          <w:rFonts w:ascii="Times New Roman" w:eastAsia="Times New Roman" w:hAnsi="Times New Roman" w:cs="Times New Roman"/>
          <w:color w:val="303030"/>
          <w:sz w:val="28"/>
          <w:szCs w:val="28"/>
          <w:lang w:eastAsia="ru-RU"/>
        </w:rPr>
        <w:t xml:space="preserve">: 9 оқушының кемінде </w:t>
      </w:r>
      <w:r w:rsidRPr="00567B07">
        <w:rPr>
          <w:rFonts w:ascii="Times New Roman" w:eastAsia="Times New Roman" w:hAnsi="Times New Roman" w:cs="Times New Roman"/>
          <w:b/>
          <w:bCs/>
          <w:color w:val="303030"/>
          <w:sz w:val="28"/>
          <w:szCs w:val="28"/>
          <w:lang w:eastAsia="ru-RU"/>
        </w:rPr>
        <w:t>50%-ын</w:t>
      </w:r>
      <w:r w:rsidRPr="00567B07">
        <w:rPr>
          <w:rFonts w:ascii="Times New Roman" w:eastAsia="Times New Roman" w:hAnsi="Times New Roman" w:cs="Times New Roman"/>
          <w:color w:val="303030"/>
          <w:sz w:val="28"/>
          <w:szCs w:val="28"/>
          <w:lang w:eastAsia="ru-RU"/>
        </w:rPr>
        <w:t xml:space="preserve"> (5 оқушы) «Екпінді» деңгейіне өткізу.</w:t>
      </w:r>
    </w:p>
    <w:p w:rsidR="00567B07" w:rsidRPr="00567B07" w:rsidRDefault="00567B07" w:rsidP="00A133DD">
      <w:pPr>
        <w:numPr>
          <w:ilvl w:val="0"/>
          <w:numId w:val="86"/>
        </w:numPr>
        <w:shd w:val="clear" w:color="auto" w:fill="FAF9F9"/>
        <w:spacing w:before="100" w:beforeAutospacing="1" w:after="100" w:afterAutospacing="1" w:line="240" w:lineRule="auto"/>
        <w:jc w:val="both"/>
        <w:rPr>
          <w:rFonts w:ascii="Times New Roman" w:eastAsia="Times New Roman" w:hAnsi="Times New Roman" w:cs="Times New Roman"/>
          <w:color w:val="303030"/>
          <w:sz w:val="28"/>
          <w:szCs w:val="28"/>
          <w:lang w:eastAsia="ru-RU"/>
        </w:rPr>
      </w:pPr>
      <w:r w:rsidRPr="00567B07">
        <w:rPr>
          <w:rFonts w:ascii="Times New Roman" w:eastAsia="Times New Roman" w:hAnsi="Times New Roman" w:cs="Times New Roman"/>
          <w:b/>
          <w:bCs/>
          <w:color w:val="303030"/>
          <w:sz w:val="28"/>
          <w:szCs w:val="28"/>
          <w:lang w:eastAsia="ru-RU"/>
        </w:rPr>
        <w:t>Оқушылар контингенті</w:t>
      </w:r>
      <w:r w:rsidRPr="00567B07">
        <w:rPr>
          <w:rFonts w:ascii="Times New Roman" w:eastAsia="Times New Roman" w:hAnsi="Times New Roman" w:cs="Times New Roman"/>
          <w:color w:val="303030"/>
          <w:sz w:val="28"/>
          <w:szCs w:val="28"/>
          <w:lang w:eastAsia="ru-RU"/>
        </w:rPr>
        <w:t xml:space="preserve">: Контингентті </w:t>
      </w:r>
      <w:r w:rsidRPr="00567B07">
        <w:rPr>
          <w:rFonts w:ascii="Times New Roman" w:eastAsia="Times New Roman" w:hAnsi="Times New Roman" w:cs="Times New Roman"/>
          <w:b/>
          <w:bCs/>
          <w:color w:val="303030"/>
          <w:sz w:val="28"/>
          <w:szCs w:val="28"/>
          <w:lang w:eastAsia="ru-RU"/>
        </w:rPr>
        <w:t>340 оқушыға</w:t>
      </w:r>
      <w:r w:rsidRPr="00567B07">
        <w:rPr>
          <w:rFonts w:ascii="Times New Roman" w:eastAsia="Times New Roman" w:hAnsi="Times New Roman" w:cs="Times New Roman"/>
          <w:color w:val="303030"/>
          <w:sz w:val="28"/>
          <w:szCs w:val="28"/>
          <w:lang w:eastAsia="ru-RU"/>
        </w:rPr>
        <w:t xml:space="preserve"> дейін тұрақтандыру</w:t>
      </w:r>
    </w:p>
    <w:p w:rsidR="0026354D" w:rsidRDefault="0026354D" w:rsidP="0026354D">
      <w:pPr>
        <w:spacing w:before="100" w:beforeAutospacing="1" w:after="0" w:line="240" w:lineRule="auto"/>
        <w:jc w:val="center"/>
        <w:outlineLvl w:val="2"/>
        <w:rPr>
          <w:rFonts w:ascii="Times New Roman" w:eastAsia="Times New Roman" w:hAnsi="Times New Roman" w:cs="Times New Roman"/>
          <w:b/>
          <w:bCs/>
          <w:sz w:val="28"/>
          <w:szCs w:val="27"/>
          <w:lang w:eastAsia="ru-RU"/>
        </w:rPr>
      </w:pPr>
      <w:r w:rsidRPr="00033F57">
        <w:rPr>
          <w:rFonts w:ascii="Times New Roman" w:eastAsia="Times New Roman" w:hAnsi="Times New Roman" w:cs="Times New Roman"/>
          <w:b/>
          <w:bCs/>
          <w:sz w:val="28"/>
          <w:szCs w:val="27"/>
          <w:lang w:val="en-US" w:eastAsia="ru-RU"/>
        </w:rPr>
        <w:t>SWOT</w:t>
      </w:r>
      <w:r w:rsidRPr="00711362">
        <w:rPr>
          <w:rFonts w:ascii="Times New Roman" w:eastAsia="Times New Roman" w:hAnsi="Times New Roman" w:cs="Times New Roman"/>
          <w:b/>
          <w:bCs/>
          <w:sz w:val="28"/>
          <w:szCs w:val="27"/>
          <w:lang w:eastAsia="ru-RU"/>
        </w:rPr>
        <w:t>-</w:t>
      </w:r>
      <w:r w:rsidRPr="0056567B">
        <w:rPr>
          <w:rFonts w:ascii="Times New Roman" w:eastAsia="Times New Roman" w:hAnsi="Times New Roman" w:cs="Times New Roman"/>
          <w:b/>
          <w:bCs/>
          <w:sz w:val="28"/>
          <w:szCs w:val="27"/>
          <w:lang w:eastAsia="ru-RU"/>
        </w:rPr>
        <w:t>талдау</w:t>
      </w:r>
      <w:r w:rsidRPr="00711362">
        <w:rPr>
          <w:rFonts w:ascii="Times New Roman" w:eastAsia="Times New Roman" w:hAnsi="Times New Roman" w:cs="Times New Roman"/>
          <w:b/>
          <w:bCs/>
          <w:sz w:val="28"/>
          <w:szCs w:val="27"/>
          <w:lang w:eastAsia="ru-RU"/>
        </w:rPr>
        <w:t xml:space="preserve"> </w:t>
      </w:r>
      <w:r w:rsidRPr="0056567B">
        <w:rPr>
          <w:rFonts w:ascii="Times New Roman" w:eastAsia="Times New Roman" w:hAnsi="Times New Roman" w:cs="Times New Roman"/>
          <w:b/>
          <w:bCs/>
          <w:sz w:val="28"/>
          <w:szCs w:val="27"/>
          <w:lang w:eastAsia="ru-RU"/>
        </w:rPr>
        <w:t>қорытындысы</w:t>
      </w:r>
    </w:p>
    <w:p w:rsidR="0006699E" w:rsidRPr="00711362" w:rsidRDefault="0006699E" w:rsidP="0026354D">
      <w:pPr>
        <w:spacing w:before="100" w:beforeAutospacing="1" w:after="0" w:line="240" w:lineRule="auto"/>
        <w:jc w:val="center"/>
        <w:outlineLvl w:val="2"/>
        <w:rPr>
          <w:rFonts w:ascii="Times New Roman" w:eastAsia="Times New Roman" w:hAnsi="Times New Roman" w:cs="Times New Roman"/>
          <w:b/>
          <w:bCs/>
          <w:sz w:val="28"/>
          <w:szCs w:val="27"/>
          <w:lang w:eastAsia="ru-RU"/>
        </w:rPr>
      </w:pPr>
    </w:p>
    <w:p w:rsidR="0026354D" w:rsidRPr="00711362" w:rsidRDefault="0026354D" w:rsidP="0026354D">
      <w:pPr>
        <w:spacing w:after="100" w:afterAutospacing="1" w:line="240" w:lineRule="auto"/>
        <w:jc w:val="both"/>
        <w:rPr>
          <w:rFonts w:ascii="Times New Roman" w:eastAsia="Times New Roman" w:hAnsi="Times New Roman" w:cs="Times New Roman"/>
          <w:sz w:val="28"/>
          <w:szCs w:val="24"/>
          <w:lang w:eastAsia="ru-RU"/>
        </w:rPr>
      </w:pPr>
      <w:r w:rsidRPr="00711362">
        <w:rPr>
          <w:rFonts w:ascii="Times New Roman" w:eastAsia="Times New Roman" w:hAnsi="Times New Roman" w:cs="Times New Roman"/>
          <w:sz w:val="28"/>
          <w:szCs w:val="24"/>
          <w:lang w:eastAsia="ru-RU"/>
        </w:rPr>
        <w:t xml:space="preserve">2025–2026 </w:t>
      </w:r>
      <w:r w:rsidRPr="0056567B">
        <w:rPr>
          <w:rFonts w:ascii="Times New Roman" w:eastAsia="Times New Roman" w:hAnsi="Times New Roman" w:cs="Times New Roman"/>
          <w:sz w:val="28"/>
          <w:szCs w:val="24"/>
          <w:lang w:eastAsia="ru-RU"/>
        </w:rPr>
        <w:t>оқу</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жылының</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қорытындысы</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бойынша</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мектептің</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білім</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сапасы</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оң</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динамика</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көрсетіп</w:t>
      </w:r>
      <w:r w:rsidRPr="00711362">
        <w:rPr>
          <w:rFonts w:ascii="Times New Roman" w:eastAsia="Times New Roman" w:hAnsi="Times New Roman" w:cs="Times New Roman"/>
          <w:sz w:val="28"/>
          <w:szCs w:val="24"/>
          <w:lang w:eastAsia="ru-RU"/>
        </w:rPr>
        <w:t>, 39%-</w:t>
      </w:r>
      <w:r w:rsidRPr="0056567B">
        <w:rPr>
          <w:rFonts w:ascii="Times New Roman" w:eastAsia="Times New Roman" w:hAnsi="Times New Roman" w:cs="Times New Roman"/>
          <w:sz w:val="28"/>
          <w:szCs w:val="24"/>
          <w:lang w:eastAsia="ru-RU"/>
        </w:rPr>
        <w:t>ға</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жетті</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Мектептің</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негізгі</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артықшылықтары</w:t>
      </w:r>
      <w:r w:rsidRPr="00711362">
        <w:rPr>
          <w:rFonts w:ascii="Times New Roman" w:eastAsia="Times New Roman" w:hAnsi="Times New Roman" w:cs="Times New Roman"/>
          <w:sz w:val="28"/>
          <w:szCs w:val="24"/>
          <w:lang w:eastAsia="ru-RU"/>
        </w:rPr>
        <w:t xml:space="preserve"> – </w:t>
      </w:r>
      <w:r w:rsidRPr="0056567B">
        <w:rPr>
          <w:rFonts w:ascii="Times New Roman" w:eastAsia="Times New Roman" w:hAnsi="Times New Roman" w:cs="Times New Roman"/>
          <w:sz w:val="28"/>
          <w:szCs w:val="24"/>
          <w:lang w:eastAsia="ru-RU"/>
        </w:rPr>
        <w:t>үлгерімнің</w:t>
      </w:r>
      <w:r w:rsidRPr="00711362">
        <w:rPr>
          <w:rFonts w:ascii="Times New Roman" w:eastAsia="Times New Roman" w:hAnsi="Times New Roman" w:cs="Times New Roman"/>
          <w:sz w:val="28"/>
          <w:szCs w:val="24"/>
          <w:lang w:eastAsia="ru-RU"/>
        </w:rPr>
        <w:t xml:space="preserve"> 100%-</w:t>
      </w:r>
      <w:r w:rsidRPr="0056567B">
        <w:rPr>
          <w:rFonts w:ascii="Times New Roman" w:eastAsia="Times New Roman" w:hAnsi="Times New Roman" w:cs="Times New Roman"/>
          <w:sz w:val="28"/>
          <w:szCs w:val="24"/>
          <w:lang w:eastAsia="ru-RU"/>
        </w:rPr>
        <w:t>ды</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құрауы</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білім</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сапасының</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тұрақты</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өсуі</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және</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озат</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пен</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екпінді</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оқушылар</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санының</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артуы</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Сонымен</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қатар</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бірқатар</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сыныптар</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мен</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пәндер</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бойынша</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білім</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сапасының</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төмен</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көрсеткіштері</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сақталуда</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Алдағы</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кезеңде</w:t>
      </w:r>
      <w:r w:rsidRPr="00711362">
        <w:rPr>
          <w:rFonts w:ascii="Times New Roman" w:eastAsia="Times New Roman" w:hAnsi="Times New Roman" w:cs="Times New Roman"/>
          <w:sz w:val="28"/>
          <w:szCs w:val="24"/>
          <w:lang w:eastAsia="ru-RU"/>
        </w:rPr>
        <w:t xml:space="preserve"> </w:t>
      </w:r>
      <w:r w:rsidRPr="00033F57">
        <w:rPr>
          <w:rFonts w:ascii="Times New Roman" w:eastAsia="Times New Roman" w:hAnsi="Times New Roman" w:cs="Times New Roman"/>
          <w:sz w:val="28"/>
          <w:szCs w:val="24"/>
          <w:lang w:val="en-US" w:eastAsia="ru-RU"/>
        </w:rPr>
        <w:t>Lesson</w:t>
      </w:r>
      <w:r w:rsidRPr="00711362">
        <w:rPr>
          <w:rFonts w:ascii="Times New Roman" w:eastAsia="Times New Roman" w:hAnsi="Times New Roman" w:cs="Times New Roman"/>
          <w:sz w:val="28"/>
          <w:szCs w:val="24"/>
          <w:lang w:eastAsia="ru-RU"/>
        </w:rPr>
        <w:t xml:space="preserve"> </w:t>
      </w:r>
      <w:r w:rsidRPr="00033F57">
        <w:rPr>
          <w:rFonts w:ascii="Times New Roman" w:eastAsia="Times New Roman" w:hAnsi="Times New Roman" w:cs="Times New Roman"/>
          <w:sz w:val="28"/>
          <w:szCs w:val="24"/>
          <w:lang w:val="en-US" w:eastAsia="ru-RU"/>
        </w:rPr>
        <w:t>Study</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цифрлық</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ресурстарды</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пайдалану</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резервтегі</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оқушылармен</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мақсатты</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жұмыс</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жүргізу</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және</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педагогтердің</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кәсіби</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әлеуетін</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арттыру</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арқылы</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білім</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сапасын</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көтеруге</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мүмкіндік</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бар</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Бұл</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жұмыстар</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мектептің</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стратегиялық</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мақсаты</w:t>
      </w:r>
      <w:r w:rsidRPr="00711362">
        <w:rPr>
          <w:rFonts w:ascii="Times New Roman" w:eastAsia="Times New Roman" w:hAnsi="Times New Roman" w:cs="Times New Roman"/>
          <w:sz w:val="28"/>
          <w:szCs w:val="24"/>
          <w:lang w:eastAsia="ru-RU"/>
        </w:rPr>
        <w:t xml:space="preserve"> – </w:t>
      </w:r>
      <w:r w:rsidRPr="0056567B">
        <w:rPr>
          <w:rFonts w:ascii="Times New Roman" w:eastAsia="Times New Roman" w:hAnsi="Times New Roman" w:cs="Times New Roman"/>
          <w:sz w:val="28"/>
          <w:szCs w:val="24"/>
          <w:lang w:eastAsia="ru-RU"/>
        </w:rPr>
        <w:t>білім</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сапасын</w:t>
      </w:r>
      <w:r w:rsidRPr="00711362">
        <w:rPr>
          <w:rFonts w:ascii="Times New Roman" w:eastAsia="Times New Roman" w:hAnsi="Times New Roman" w:cs="Times New Roman"/>
          <w:sz w:val="28"/>
          <w:szCs w:val="24"/>
          <w:lang w:eastAsia="ru-RU"/>
        </w:rPr>
        <w:t xml:space="preserve"> 42%-</w:t>
      </w:r>
      <w:r w:rsidRPr="0056567B">
        <w:rPr>
          <w:rFonts w:ascii="Times New Roman" w:eastAsia="Times New Roman" w:hAnsi="Times New Roman" w:cs="Times New Roman"/>
          <w:sz w:val="28"/>
          <w:szCs w:val="24"/>
          <w:lang w:eastAsia="ru-RU"/>
        </w:rPr>
        <w:t>дан</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жоғары</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деңгейге</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жеткізуге</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негіз</w:t>
      </w:r>
      <w:r w:rsidRPr="00711362">
        <w:rPr>
          <w:rFonts w:ascii="Times New Roman" w:eastAsia="Times New Roman" w:hAnsi="Times New Roman" w:cs="Times New Roman"/>
          <w:sz w:val="28"/>
          <w:szCs w:val="24"/>
          <w:lang w:eastAsia="ru-RU"/>
        </w:rPr>
        <w:t xml:space="preserve"> </w:t>
      </w:r>
      <w:r w:rsidRPr="0056567B">
        <w:rPr>
          <w:rFonts w:ascii="Times New Roman" w:eastAsia="Times New Roman" w:hAnsi="Times New Roman" w:cs="Times New Roman"/>
          <w:sz w:val="28"/>
          <w:szCs w:val="24"/>
          <w:lang w:eastAsia="ru-RU"/>
        </w:rPr>
        <w:t>болады</w:t>
      </w:r>
      <w:r w:rsidRPr="00711362">
        <w:rPr>
          <w:rFonts w:ascii="Times New Roman" w:eastAsia="Times New Roman" w:hAnsi="Times New Roman" w:cs="Times New Roman"/>
          <w:sz w:val="28"/>
          <w:szCs w:val="24"/>
          <w:lang w:eastAsia="ru-RU"/>
        </w:rPr>
        <w:t xml:space="preserve">. </w:t>
      </w:r>
    </w:p>
    <w:p w:rsidR="0026354D" w:rsidRPr="00711362" w:rsidRDefault="0026354D" w:rsidP="0026354D">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711362">
        <w:rPr>
          <w:rFonts w:ascii="Times New Roman" w:eastAsia="Times New Roman" w:hAnsi="Times New Roman" w:cs="Times New Roman"/>
          <w:b/>
          <w:sz w:val="28"/>
          <w:szCs w:val="28"/>
          <w:lang w:eastAsia="ru-RU"/>
        </w:rPr>
        <w:t xml:space="preserve">2026–2027 </w:t>
      </w:r>
      <w:r w:rsidRPr="00033F57">
        <w:rPr>
          <w:rFonts w:ascii="Times New Roman" w:eastAsia="Times New Roman" w:hAnsi="Times New Roman" w:cs="Times New Roman"/>
          <w:b/>
          <w:sz w:val="28"/>
          <w:szCs w:val="28"/>
          <w:lang w:eastAsia="ru-RU"/>
        </w:rPr>
        <w:t>оқу</w:t>
      </w:r>
      <w:r w:rsidRPr="00711362">
        <w:rPr>
          <w:rFonts w:ascii="Times New Roman" w:eastAsia="Times New Roman" w:hAnsi="Times New Roman" w:cs="Times New Roman"/>
          <w:b/>
          <w:sz w:val="28"/>
          <w:szCs w:val="28"/>
          <w:lang w:eastAsia="ru-RU"/>
        </w:rPr>
        <w:t xml:space="preserve"> </w:t>
      </w:r>
      <w:r w:rsidRPr="00033F57">
        <w:rPr>
          <w:rFonts w:ascii="Times New Roman" w:eastAsia="Times New Roman" w:hAnsi="Times New Roman" w:cs="Times New Roman"/>
          <w:b/>
          <w:sz w:val="28"/>
          <w:szCs w:val="28"/>
          <w:lang w:eastAsia="ru-RU"/>
        </w:rPr>
        <w:t>жылына</w:t>
      </w:r>
      <w:r w:rsidRPr="00711362">
        <w:rPr>
          <w:rFonts w:ascii="Times New Roman" w:eastAsia="Times New Roman" w:hAnsi="Times New Roman" w:cs="Times New Roman"/>
          <w:b/>
          <w:sz w:val="28"/>
          <w:szCs w:val="28"/>
          <w:lang w:eastAsia="ru-RU"/>
        </w:rPr>
        <w:t xml:space="preserve"> </w:t>
      </w:r>
      <w:r w:rsidRPr="00033F57">
        <w:rPr>
          <w:rFonts w:ascii="Times New Roman" w:eastAsia="Times New Roman" w:hAnsi="Times New Roman" w:cs="Times New Roman"/>
          <w:b/>
          <w:sz w:val="28"/>
          <w:szCs w:val="28"/>
          <w:lang w:eastAsia="ru-RU"/>
        </w:rPr>
        <w:t>арналған</w:t>
      </w:r>
      <w:r w:rsidRPr="00711362">
        <w:rPr>
          <w:rFonts w:ascii="Times New Roman" w:eastAsia="Times New Roman" w:hAnsi="Times New Roman" w:cs="Times New Roman"/>
          <w:b/>
          <w:sz w:val="28"/>
          <w:szCs w:val="28"/>
          <w:lang w:eastAsia="ru-RU"/>
        </w:rPr>
        <w:t xml:space="preserve"> </w:t>
      </w:r>
      <w:r w:rsidRPr="00033F57">
        <w:rPr>
          <w:rFonts w:ascii="Times New Roman" w:eastAsia="Times New Roman" w:hAnsi="Times New Roman" w:cs="Times New Roman"/>
          <w:b/>
          <w:sz w:val="28"/>
          <w:szCs w:val="28"/>
          <w:lang w:eastAsia="ru-RU"/>
        </w:rPr>
        <w:t>негізгі</w:t>
      </w:r>
      <w:r w:rsidRPr="00711362">
        <w:rPr>
          <w:rFonts w:ascii="Times New Roman" w:eastAsia="Times New Roman" w:hAnsi="Times New Roman" w:cs="Times New Roman"/>
          <w:b/>
          <w:sz w:val="28"/>
          <w:szCs w:val="28"/>
          <w:lang w:eastAsia="ru-RU"/>
        </w:rPr>
        <w:t xml:space="preserve"> </w:t>
      </w:r>
      <w:r w:rsidRPr="00033F57">
        <w:rPr>
          <w:rFonts w:ascii="Times New Roman" w:eastAsia="Times New Roman" w:hAnsi="Times New Roman" w:cs="Times New Roman"/>
          <w:b/>
          <w:sz w:val="28"/>
          <w:szCs w:val="28"/>
          <w:lang w:val="en-US" w:eastAsia="ru-RU"/>
        </w:rPr>
        <w:t>KPI</w:t>
      </w:r>
      <w:r w:rsidRPr="00711362">
        <w:rPr>
          <w:rFonts w:ascii="Times New Roman" w:eastAsia="Times New Roman" w:hAnsi="Times New Roman" w:cs="Times New Roman"/>
          <w:b/>
          <w:sz w:val="28"/>
          <w:szCs w:val="28"/>
          <w:lang w:eastAsia="ru-RU"/>
        </w:rPr>
        <w:t xml:space="preserve"> </w:t>
      </w:r>
      <w:r w:rsidRPr="00033F57">
        <w:rPr>
          <w:rFonts w:ascii="Times New Roman" w:eastAsia="Times New Roman" w:hAnsi="Times New Roman" w:cs="Times New Roman"/>
          <w:b/>
          <w:sz w:val="28"/>
          <w:szCs w:val="28"/>
          <w:lang w:eastAsia="ru-RU"/>
        </w:rPr>
        <w:t>көрсеткіштері</w:t>
      </w:r>
    </w:p>
    <w:p w:rsidR="0026354D" w:rsidRPr="00711362" w:rsidRDefault="0026354D" w:rsidP="0026354D">
      <w:pPr>
        <w:spacing w:before="100" w:beforeAutospacing="1" w:after="0" w:line="240" w:lineRule="auto"/>
        <w:jc w:val="both"/>
        <w:rPr>
          <w:rFonts w:ascii="Times New Roman" w:eastAsia="Times New Roman" w:hAnsi="Times New Roman" w:cs="Times New Roman"/>
          <w:sz w:val="28"/>
          <w:szCs w:val="28"/>
          <w:lang w:eastAsia="ru-RU"/>
        </w:rPr>
      </w:pPr>
      <w:r w:rsidRPr="00033F57">
        <w:rPr>
          <w:rFonts w:ascii="Times New Roman" w:eastAsia="Times New Roman" w:hAnsi="Times New Roman" w:cs="Times New Roman"/>
          <w:b/>
          <w:sz w:val="28"/>
          <w:szCs w:val="28"/>
          <w:lang w:eastAsia="ru-RU"/>
        </w:rPr>
        <w:t>Мақсат</w:t>
      </w:r>
      <w:r w:rsidRPr="00711362">
        <w:rPr>
          <w:rFonts w:ascii="Times New Roman" w:eastAsia="Times New Roman" w:hAnsi="Times New Roman" w:cs="Times New Roman"/>
          <w:b/>
          <w:sz w:val="28"/>
          <w:szCs w:val="28"/>
          <w:lang w:eastAsia="ru-RU"/>
        </w:rPr>
        <w:t>:</w:t>
      </w:r>
      <w:r w:rsidRPr="00711362">
        <w:rPr>
          <w:rFonts w:ascii="Times New Roman" w:eastAsia="Times New Roman" w:hAnsi="Times New Roman" w:cs="Times New Roman"/>
          <w:sz w:val="28"/>
          <w:szCs w:val="28"/>
          <w:lang w:eastAsia="ru-RU"/>
        </w:rPr>
        <w:t xml:space="preserve"> </w:t>
      </w:r>
      <w:r w:rsidRPr="00777EE9">
        <w:rPr>
          <w:rFonts w:ascii="Times New Roman" w:eastAsia="Times New Roman" w:hAnsi="Times New Roman" w:cs="Times New Roman"/>
          <w:sz w:val="28"/>
          <w:szCs w:val="28"/>
          <w:lang w:eastAsia="ru-RU"/>
        </w:rPr>
        <w:t>Білім</w:t>
      </w:r>
      <w:r w:rsidRPr="00711362">
        <w:rPr>
          <w:rFonts w:ascii="Times New Roman" w:eastAsia="Times New Roman" w:hAnsi="Times New Roman" w:cs="Times New Roman"/>
          <w:sz w:val="28"/>
          <w:szCs w:val="28"/>
          <w:lang w:eastAsia="ru-RU"/>
        </w:rPr>
        <w:t xml:space="preserve"> </w:t>
      </w:r>
      <w:r w:rsidRPr="00777EE9">
        <w:rPr>
          <w:rFonts w:ascii="Times New Roman" w:eastAsia="Times New Roman" w:hAnsi="Times New Roman" w:cs="Times New Roman"/>
          <w:sz w:val="28"/>
          <w:szCs w:val="28"/>
          <w:lang w:eastAsia="ru-RU"/>
        </w:rPr>
        <w:t>сапасын</w:t>
      </w:r>
      <w:r w:rsidRPr="00711362">
        <w:rPr>
          <w:rFonts w:ascii="Times New Roman" w:eastAsia="Times New Roman" w:hAnsi="Times New Roman" w:cs="Times New Roman"/>
          <w:sz w:val="28"/>
          <w:szCs w:val="28"/>
          <w:lang w:eastAsia="ru-RU"/>
        </w:rPr>
        <w:t xml:space="preserve"> </w:t>
      </w:r>
      <w:r w:rsidRPr="00777EE9">
        <w:rPr>
          <w:rFonts w:ascii="Times New Roman" w:eastAsia="Times New Roman" w:hAnsi="Times New Roman" w:cs="Times New Roman"/>
          <w:sz w:val="28"/>
          <w:szCs w:val="28"/>
          <w:lang w:eastAsia="ru-RU"/>
        </w:rPr>
        <w:t>арттыру</w:t>
      </w:r>
      <w:r w:rsidRPr="00711362">
        <w:rPr>
          <w:rFonts w:ascii="Times New Roman" w:eastAsia="Times New Roman" w:hAnsi="Times New Roman" w:cs="Times New Roman"/>
          <w:sz w:val="28"/>
          <w:szCs w:val="28"/>
          <w:lang w:eastAsia="ru-RU"/>
        </w:rPr>
        <w:t xml:space="preserve"> </w:t>
      </w:r>
      <w:r w:rsidRPr="00777EE9">
        <w:rPr>
          <w:rFonts w:ascii="Times New Roman" w:eastAsia="Times New Roman" w:hAnsi="Times New Roman" w:cs="Times New Roman"/>
          <w:sz w:val="28"/>
          <w:szCs w:val="28"/>
          <w:lang w:eastAsia="ru-RU"/>
        </w:rPr>
        <w:t>және</w:t>
      </w:r>
      <w:r w:rsidRPr="00711362">
        <w:rPr>
          <w:rFonts w:ascii="Times New Roman" w:eastAsia="Times New Roman" w:hAnsi="Times New Roman" w:cs="Times New Roman"/>
          <w:sz w:val="28"/>
          <w:szCs w:val="28"/>
          <w:lang w:eastAsia="ru-RU"/>
        </w:rPr>
        <w:t xml:space="preserve"> </w:t>
      </w:r>
      <w:r w:rsidRPr="00777EE9">
        <w:rPr>
          <w:rFonts w:ascii="Times New Roman" w:eastAsia="Times New Roman" w:hAnsi="Times New Roman" w:cs="Times New Roman"/>
          <w:sz w:val="28"/>
          <w:szCs w:val="28"/>
          <w:lang w:eastAsia="ru-RU"/>
        </w:rPr>
        <w:t>оқушылардың</w:t>
      </w:r>
      <w:r w:rsidRPr="00711362">
        <w:rPr>
          <w:rFonts w:ascii="Times New Roman" w:eastAsia="Times New Roman" w:hAnsi="Times New Roman" w:cs="Times New Roman"/>
          <w:sz w:val="28"/>
          <w:szCs w:val="28"/>
          <w:lang w:eastAsia="ru-RU"/>
        </w:rPr>
        <w:t xml:space="preserve"> </w:t>
      </w:r>
      <w:r w:rsidRPr="00777EE9">
        <w:rPr>
          <w:rFonts w:ascii="Times New Roman" w:eastAsia="Times New Roman" w:hAnsi="Times New Roman" w:cs="Times New Roman"/>
          <w:sz w:val="28"/>
          <w:szCs w:val="28"/>
          <w:lang w:eastAsia="ru-RU"/>
        </w:rPr>
        <w:t>оқу</w:t>
      </w:r>
      <w:r w:rsidRPr="00711362">
        <w:rPr>
          <w:rFonts w:ascii="Times New Roman" w:eastAsia="Times New Roman" w:hAnsi="Times New Roman" w:cs="Times New Roman"/>
          <w:sz w:val="28"/>
          <w:szCs w:val="28"/>
          <w:lang w:eastAsia="ru-RU"/>
        </w:rPr>
        <w:t xml:space="preserve"> </w:t>
      </w:r>
      <w:r w:rsidRPr="00777EE9">
        <w:rPr>
          <w:rFonts w:ascii="Times New Roman" w:eastAsia="Times New Roman" w:hAnsi="Times New Roman" w:cs="Times New Roman"/>
          <w:sz w:val="28"/>
          <w:szCs w:val="28"/>
          <w:lang w:eastAsia="ru-RU"/>
        </w:rPr>
        <w:t>жетістіктерін</w:t>
      </w:r>
      <w:r w:rsidRPr="00711362">
        <w:rPr>
          <w:rFonts w:ascii="Times New Roman" w:eastAsia="Times New Roman" w:hAnsi="Times New Roman" w:cs="Times New Roman"/>
          <w:sz w:val="28"/>
          <w:szCs w:val="28"/>
          <w:lang w:eastAsia="ru-RU"/>
        </w:rPr>
        <w:t xml:space="preserve"> </w:t>
      </w:r>
      <w:r w:rsidRPr="00777EE9">
        <w:rPr>
          <w:rFonts w:ascii="Times New Roman" w:eastAsia="Times New Roman" w:hAnsi="Times New Roman" w:cs="Times New Roman"/>
          <w:sz w:val="28"/>
          <w:szCs w:val="28"/>
          <w:lang w:eastAsia="ru-RU"/>
        </w:rPr>
        <w:t>жақсарту</w:t>
      </w:r>
      <w:r w:rsidRPr="00711362">
        <w:rPr>
          <w:rFonts w:ascii="Times New Roman" w:eastAsia="Times New Roman" w:hAnsi="Times New Roman" w:cs="Times New Roman"/>
          <w:sz w:val="28"/>
          <w:szCs w:val="28"/>
          <w:lang w:eastAsia="ru-RU"/>
        </w:rPr>
        <w:t>.</w:t>
      </w:r>
    </w:p>
    <w:tbl>
      <w:tblPr>
        <w:tblStyle w:val="12"/>
        <w:tblW w:w="0" w:type="auto"/>
        <w:tblLook w:val="04A0" w:firstRow="1" w:lastRow="0" w:firstColumn="1" w:lastColumn="0" w:noHBand="0" w:noVBand="1"/>
      </w:tblPr>
      <w:tblGrid>
        <w:gridCol w:w="478"/>
        <w:gridCol w:w="4924"/>
        <w:gridCol w:w="2133"/>
        <w:gridCol w:w="2092"/>
      </w:tblGrid>
      <w:tr w:rsidR="0026354D" w:rsidRPr="0026354D" w:rsidTr="00A1380F">
        <w:tc>
          <w:tcPr>
            <w:tcW w:w="0" w:type="auto"/>
            <w:hideMark/>
          </w:tcPr>
          <w:p w:rsidR="0026354D" w:rsidRPr="0026354D" w:rsidRDefault="0026354D" w:rsidP="00A1380F">
            <w:pPr>
              <w:jc w:val="center"/>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w:t>
            </w:r>
          </w:p>
        </w:tc>
        <w:tc>
          <w:tcPr>
            <w:tcW w:w="4924" w:type="dxa"/>
            <w:hideMark/>
          </w:tcPr>
          <w:p w:rsidR="0026354D" w:rsidRPr="0026354D" w:rsidRDefault="0026354D" w:rsidP="00A1380F">
            <w:pPr>
              <w:jc w:val="center"/>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Көрсеткіш</w:t>
            </w:r>
          </w:p>
        </w:tc>
        <w:tc>
          <w:tcPr>
            <w:tcW w:w="2133" w:type="dxa"/>
            <w:hideMark/>
          </w:tcPr>
          <w:p w:rsidR="0026354D" w:rsidRPr="0026354D" w:rsidRDefault="0026354D" w:rsidP="00A1380F">
            <w:pPr>
              <w:jc w:val="center"/>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2025–2026 нәтиже</w:t>
            </w:r>
          </w:p>
        </w:tc>
        <w:tc>
          <w:tcPr>
            <w:tcW w:w="0" w:type="auto"/>
            <w:hideMark/>
          </w:tcPr>
          <w:p w:rsidR="0026354D" w:rsidRPr="0026354D" w:rsidRDefault="0026354D" w:rsidP="00A1380F">
            <w:pPr>
              <w:jc w:val="center"/>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2026–2027 мақсат</w:t>
            </w:r>
          </w:p>
        </w:tc>
      </w:tr>
      <w:tr w:rsidR="0026354D" w:rsidRPr="0026354D" w:rsidTr="00A1380F">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w:t>
            </w:r>
          </w:p>
        </w:tc>
        <w:tc>
          <w:tcPr>
            <w:tcW w:w="4924"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Жалпы білім сапасы</w:t>
            </w:r>
          </w:p>
        </w:tc>
        <w:tc>
          <w:tcPr>
            <w:tcW w:w="2133"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39%</w:t>
            </w:r>
          </w:p>
        </w:tc>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42%</w:t>
            </w:r>
          </w:p>
        </w:tc>
      </w:tr>
      <w:tr w:rsidR="0026354D" w:rsidRPr="0026354D" w:rsidTr="00A1380F">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w:t>
            </w:r>
          </w:p>
        </w:tc>
        <w:tc>
          <w:tcPr>
            <w:tcW w:w="4924"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1–4 сыныптар білім сапасы</w:t>
            </w:r>
          </w:p>
        </w:tc>
        <w:tc>
          <w:tcPr>
            <w:tcW w:w="2133"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40%</w:t>
            </w:r>
          </w:p>
        </w:tc>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45%</w:t>
            </w:r>
          </w:p>
        </w:tc>
      </w:tr>
      <w:tr w:rsidR="0026354D" w:rsidRPr="0026354D" w:rsidTr="00A1380F">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3</w:t>
            </w:r>
          </w:p>
        </w:tc>
        <w:tc>
          <w:tcPr>
            <w:tcW w:w="4924"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5–9 сыныптар білім сапасы</w:t>
            </w:r>
          </w:p>
        </w:tc>
        <w:tc>
          <w:tcPr>
            <w:tcW w:w="2133"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37,11%</w:t>
            </w:r>
          </w:p>
        </w:tc>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40%</w:t>
            </w:r>
          </w:p>
        </w:tc>
      </w:tr>
      <w:tr w:rsidR="0026354D" w:rsidRPr="0026354D" w:rsidTr="00A1380F">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4</w:t>
            </w:r>
          </w:p>
        </w:tc>
        <w:tc>
          <w:tcPr>
            <w:tcW w:w="4924"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10 сынып білім сапасы</w:t>
            </w:r>
          </w:p>
        </w:tc>
        <w:tc>
          <w:tcPr>
            <w:tcW w:w="2133"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58%</w:t>
            </w:r>
          </w:p>
        </w:tc>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65%</w:t>
            </w:r>
          </w:p>
        </w:tc>
      </w:tr>
      <w:tr w:rsidR="0026354D" w:rsidRPr="0026354D" w:rsidTr="00A1380F">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5</w:t>
            </w:r>
          </w:p>
        </w:tc>
        <w:tc>
          <w:tcPr>
            <w:tcW w:w="4924"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Оқу озаттарының саны</w:t>
            </w:r>
          </w:p>
        </w:tc>
        <w:tc>
          <w:tcPr>
            <w:tcW w:w="2133"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14</w:t>
            </w:r>
          </w:p>
        </w:tc>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20</w:t>
            </w:r>
          </w:p>
        </w:tc>
      </w:tr>
      <w:tr w:rsidR="0026354D" w:rsidRPr="0026354D" w:rsidTr="00A1380F">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6</w:t>
            </w:r>
          </w:p>
        </w:tc>
        <w:tc>
          <w:tcPr>
            <w:tcW w:w="4924"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Екпінді оқушылар саны</w:t>
            </w:r>
          </w:p>
        </w:tc>
        <w:tc>
          <w:tcPr>
            <w:tcW w:w="2133"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107</w:t>
            </w:r>
          </w:p>
        </w:tc>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120</w:t>
            </w:r>
          </w:p>
        </w:tc>
      </w:tr>
      <w:tr w:rsidR="0026354D" w:rsidRPr="0026354D" w:rsidTr="00A1380F">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7</w:t>
            </w:r>
          </w:p>
        </w:tc>
        <w:tc>
          <w:tcPr>
            <w:tcW w:w="4924"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Резервтегі оқушылардың үлесін азайту</w:t>
            </w:r>
          </w:p>
        </w:tc>
        <w:tc>
          <w:tcPr>
            <w:tcW w:w="2133"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9</w:t>
            </w:r>
          </w:p>
        </w:tc>
        <w:tc>
          <w:tcPr>
            <w:tcW w:w="0" w:type="auto"/>
            <w:hideMark/>
          </w:tcPr>
          <w:p w:rsidR="0026354D" w:rsidRPr="0026354D" w:rsidRDefault="0026354D" w:rsidP="00A1380F">
            <w:pPr>
              <w:rPr>
                <w:rFonts w:ascii="Times New Roman" w:eastAsia="Times New Roman" w:hAnsi="Times New Roman"/>
                <w:sz w:val="26"/>
                <w:szCs w:val="26"/>
                <w:lang w:eastAsia="ru-RU"/>
              </w:rPr>
            </w:pPr>
            <w:proofErr w:type="gramStart"/>
            <w:r w:rsidRPr="0026354D">
              <w:rPr>
                <w:rFonts w:ascii="Times New Roman" w:eastAsia="Times New Roman" w:hAnsi="Times New Roman"/>
                <w:sz w:val="26"/>
                <w:szCs w:val="26"/>
                <w:lang w:eastAsia="ru-RU"/>
              </w:rPr>
              <w:t>кемінде</w:t>
            </w:r>
            <w:proofErr w:type="gramEnd"/>
            <w:r w:rsidRPr="0026354D">
              <w:rPr>
                <w:rFonts w:ascii="Times New Roman" w:eastAsia="Times New Roman" w:hAnsi="Times New Roman"/>
                <w:sz w:val="26"/>
                <w:szCs w:val="26"/>
                <w:lang w:eastAsia="ru-RU"/>
              </w:rPr>
              <w:t xml:space="preserve"> 20%</w:t>
            </w:r>
          </w:p>
        </w:tc>
      </w:tr>
      <w:tr w:rsidR="0026354D" w:rsidRPr="0026354D" w:rsidTr="00A1380F">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8</w:t>
            </w:r>
          </w:p>
        </w:tc>
        <w:tc>
          <w:tcPr>
            <w:tcW w:w="4924"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Математика пәнінің білім сапасы</w:t>
            </w:r>
          </w:p>
        </w:tc>
        <w:tc>
          <w:tcPr>
            <w:tcW w:w="2133"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36,59%</w:t>
            </w:r>
          </w:p>
        </w:tc>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45%</w:t>
            </w:r>
          </w:p>
        </w:tc>
      </w:tr>
      <w:tr w:rsidR="0026354D" w:rsidRPr="0026354D" w:rsidTr="00A1380F">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9</w:t>
            </w:r>
          </w:p>
        </w:tc>
        <w:tc>
          <w:tcPr>
            <w:tcW w:w="4924"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Химия пәнінің білім сапасы</w:t>
            </w:r>
          </w:p>
        </w:tc>
        <w:tc>
          <w:tcPr>
            <w:tcW w:w="2133"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49,56%</w:t>
            </w:r>
          </w:p>
        </w:tc>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55%</w:t>
            </w:r>
          </w:p>
        </w:tc>
      </w:tr>
      <w:tr w:rsidR="0026354D" w:rsidRPr="0026354D" w:rsidTr="00A1380F">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10</w:t>
            </w:r>
          </w:p>
        </w:tc>
        <w:tc>
          <w:tcPr>
            <w:tcW w:w="4924"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Жаратылыстану пәнінің білім сапасы</w:t>
            </w:r>
          </w:p>
        </w:tc>
        <w:tc>
          <w:tcPr>
            <w:tcW w:w="2133"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41,46%</w:t>
            </w:r>
          </w:p>
        </w:tc>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48%</w:t>
            </w:r>
          </w:p>
        </w:tc>
      </w:tr>
      <w:tr w:rsidR="0026354D" w:rsidRPr="0026354D" w:rsidTr="00A1380F">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11</w:t>
            </w:r>
          </w:p>
        </w:tc>
        <w:tc>
          <w:tcPr>
            <w:tcW w:w="4924"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Шет тілі пәнінің білім сапасы</w:t>
            </w:r>
          </w:p>
        </w:tc>
        <w:tc>
          <w:tcPr>
            <w:tcW w:w="2133"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53,55%</w:t>
            </w:r>
          </w:p>
        </w:tc>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58%</w:t>
            </w:r>
          </w:p>
        </w:tc>
      </w:tr>
      <w:tr w:rsidR="0026354D" w:rsidRPr="0026354D" w:rsidTr="00A1380F">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12</w:t>
            </w:r>
          </w:p>
        </w:tc>
        <w:tc>
          <w:tcPr>
            <w:tcW w:w="4924"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Олимпиада және ғылыми жоба жүлдегерлері</w:t>
            </w:r>
          </w:p>
        </w:tc>
        <w:tc>
          <w:tcPr>
            <w:tcW w:w="2133" w:type="dxa"/>
            <w:hideMark/>
          </w:tcPr>
          <w:p w:rsidR="0026354D" w:rsidRPr="0026354D" w:rsidRDefault="0026354D" w:rsidP="00A1380F">
            <w:pPr>
              <w:rPr>
                <w:rFonts w:ascii="Times New Roman" w:eastAsia="Times New Roman" w:hAnsi="Times New Roman"/>
                <w:sz w:val="26"/>
                <w:szCs w:val="26"/>
                <w:lang w:val="kk-KZ" w:eastAsia="ru-RU"/>
              </w:rPr>
            </w:pPr>
            <w:r w:rsidRPr="0026354D">
              <w:rPr>
                <w:rFonts w:ascii="Times New Roman" w:eastAsia="Times New Roman" w:hAnsi="Times New Roman"/>
                <w:sz w:val="26"/>
                <w:szCs w:val="26"/>
                <w:lang w:val="kk-KZ" w:eastAsia="ru-RU"/>
              </w:rPr>
              <w:t>7</w:t>
            </w:r>
          </w:p>
        </w:tc>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+20% өсім</w:t>
            </w:r>
          </w:p>
        </w:tc>
      </w:tr>
      <w:tr w:rsidR="0026354D" w:rsidRPr="0026354D" w:rsidTr="00A1380F">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13</w:t>
            </w:r>
          </w:p>
        </w:tc>
        <w:tc>
          <w:tcPr>
            <w:tcW w:w="4924"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Төмен көрсеткішті сыныптардағы білім сапасы (6А, 6Б, 8Б)</w:t>
            </w:r>
          </w:p>
        </w:tc>
        <w:tc>
          <w:tcPr>
            <w:tcW w:w="2133"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24–31%</w:t>
            </w:r>
          </w:p>
        </w:tc>
        <w:tc>
          <w:tcPr>
            <w:tcW w:w="0" w:type="auto"/>
            <w:hideMark/>
          </w:tcPr>
          <w:p w:rsidR="0026354D" w:rsidRPr="0026354D" w:rsidRDefault="0026354D" w:rsidP="00A1380F">
            <w:pPr>
              <w:rPr>
                <w:rFonts w:ascii="Times New Roman" w:eastAsia="Times New Roman" w:hAnsi="Times New Roman"/>
                <w:sz w:val="26"/>
                <w:szCs w:val="26"/>
                <w:lang w:eastAsia="ru-RU"/>
              </w:rPr>
            </w:pPr>
            <w:proofErr w:type="gramStart"/>
            <w:r w:rsidRPr="0026354D">
              <w:rPr>
                <w:rFonts w:ascii="Times New Roman" w:eastAsia="Times New Roman" w:hAnsi="Times New Roman"/>
                <w:sz w:val="26"/>
                <w:szCs w:val="26"/>
                <w:lang w:eastAsia="ru-RU"/>
              </w:rPr>
              <w:t>кемінде</w:t>
            </w:r>
            <w:proofErr w:type="gramEnd"/>
            <w:r w:rsidRPr="0026354D">
              <w:rPr>
                <w:rFonts w:ascii="Times New Roman" w:eastAsia="Times New Roman" w:hAnsi="Times New Roman"/>
                <w:sz w:val="26"/>
                <w:szCs w:val="26"/>
                <w:lang w:eastAsia="ru-RU"/>
              </w:rPr>
              <w:t xml:space="preserve"> 40%</w:t>
            </w:r>
          </w:p>
        </w:tc>
      </w:tr>
      <w:tr w:rsidR="0026354D" w:rsidRPr="0026354D" w:rsidTr="00A1380F">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14</w:t>
            </w:r>
          </w:p>
        </w:tc>
        <w:tc>
          <w:tcPr>
            <w:tcW w:w="4924"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Қазақ сыныптарының білім сапасы</w:t>
            </w:r>
          </w:p>
        </w:tc>
        <w:tc>
          <w:tcPr>
            <w:tcW w:w="2133"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39,84%</w:t>
            </w:r>
          </w:p>
        </w:tc>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42%</w:t>
            </w:r>
          </w:p>
        </w:tc>
      </w:tr>
      <w:tr w:rsidR="0026354D" w:rsidRPr="0026354D" w:rsidTr="00A1380F">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15</w:t>
            </w:r>
          </w:p>
        </w:tc>
        <w:tc>
          <w:tcPr>
            <w:tcW w:w="4924"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Орыс сыныптарының білім сапасы</w:t>
            </w:r>
          </w:p>
        </w:tc>
        <w:tc>
          <w:tcPr>
            <w:tcW w:w="2133" w:type="dxa"/>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34,85%</w:t>
            </w:r>
          </w:p>
        </w:tc>
        <w:tc>
          <w:tcPr>
            <w:tcW w:w="0" w:type="auto"/>
            <w:hideMark/>
          </w:tcPr>
          <w:p w:rsidR="0026354D" w:rsidRPr="0026354D" w:rsidRDefault="0026354D" w:rsidP="00A1380F">
            <w:pPr>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38%</w:t>
            </w:r>
          </w:p>
        </w:tc>
      </w:tr>
    </w:tbl>
    <w:p w:rsidR="0026354D" w:rsidRPr="00777EE9" w:rsidRDefault="0026354D" w:rsidP="0026354D">
      <w:pPr>
        <w:spacing w:before="100" w:beforeAutospacing="1" w:after="100" w:afterAutospacing="1" w:line="240" w:lineRule="auto"/>
        <w:rPr>
          <w:rFonts w:ascii="Times New Roman" w:eastAsia="Times New Roman" w:hAnsi="Times New Roman" w:cs="Times New Roman"/>
          <w:sz w:val="28"/>
          <w:szCs w:val="28"/>
          <w:lang w:eastAsia="ru-RU"/>
        </w:rPr>
      </w:pPr>
      <w:r w:rsidRPr="00033F57">
        <w:rPr>
          <w:rFonts w:ascii="Times New Roman" w:eastAsia="Times New Roman" w:hAnsi="Times New Roman" w:cs="Times New Roman"/>
          <w:b/>
          <w:sz w:val="28"/>
          <w:szCs w:val="28"/>
          <w:lang w:eastAsia="ru-RU"/>
        </w:rPr>
        <w:t xml:space="preserve">Күтілетін </w:t>
      </w:r>
      <w:proofErr w:type="gramStart"/>
      <w:r w:rsidRPr="00033F57">
        <w:rPr>
          <w:rFonts w:ascii="Times New Roman" w:eastAsia="Times New Roman" w:hAnsi="Times New Roman" w:cs="Times New Roman"/>
          <w:b/>
          <w:sz w:val="28"/>
          <w:szCs w:val="28"/>
          <w:lang w:eastAsia="ru-RU"/>
        </w:rPr>
        <w:t>нәтиже:</w:t>
      </w:r>
      <w:r w:rsidRPr="00777EE9">
        <w:rPr>
          <w:rFonts w:ascii="Times New Roman" w:eastAsia="Times New Roman" w:hAnsi="Times New Roman" w:cs="Times New Roman"/>
          <w:sz w:val="28"/>
          <w:szCs w:val="28"/>
          <w:lang w:eastAsia="ru-RU"/>
        </w:rPr>
        <w:br/>
        <w:t>•</w:t>
      </w:r>
      <w:proofErr w:type="gramEnd"/>
      <w:r w:rsidRPr="00777EE9">
        <w:rPr>
          <w:rFonts w:ascii="Times New Roman" w:eastAsia="Times New Roman" w:hAnsi="Times New Roman" w:cs="Times New Roman"/>
          <w:sz w:val="28"/>
          <w:szCs w:val="28"/>
          <w:lang w:eastAsia="ru-RU"/>
        </w:rPr>
        <w:t xml:space="preserve"> Жалпы білім сапасын 42%-ға жеткізу;</w:t>
      </w:r>
      <w:r w:rsidRPr="00777EE9">
        <w:rPr>
          <w:rFonts w:ascii="Times New Roman" w:eastAsia="Times New Roman" w:hAnsi="Times New Roman" w:cs="Times New Roman"/>
          <w:sz w:val="28"/>
          <w:szCs w:val="28"/>
          <w:lang w:eastAsia="ru-RU"/>
        </w:rPr>
        <w:br/>
      </w:r>
      <w:r w:rsidRPr="00777EE9">
        <w:rPr>
          <w:rFonts w:ascii="Times New Roman" w:eastAsia="Times New Roman" w:hAnsi="Times New Roman" w:cs="Times New Roman"/>
          <w:sz w:val="28"/>
          <w:szCs w:val="28"/>
          <w:lang w:eastAsia="ru-RU"/>
        </w:rPr>
        <w:lastRenderedPageBreak/>
        <w:t>• Тәуекел тобындағы сыныптардағы білім нәтижелерін жақсарту;</w:t>
      </w:r>
      <w:r w:rsidRPr="00777EE9">
        <w:rPr>
          <w:rFonts w:ascii="Times New Roman" w:eastAsia="Times New Roman" w:hAnsi="Times New Roman" w:cs="Times New Roman"/>
          <w:sz w:val="28"/>
          <w:szCs w:val="28"/>
          <w:lang w:eastAsia="ru-RU"/>
        </w:rPr>
        <w:br/>
        <w:t>• Негізгі пәндер бойынша білім сапасының тұрақты өсуін қамтамасыз ету;</w:t>
      </w:r>
      <w:r w:rsidRPr="00777EE9">
        <w:rPr>
          <w:rFonts w:ascii="Times New Roman" w:eastAsia="Times New Roman" w:hAnsi="Times New Roman" w:cs="Times New Roman"/>
          <w:sz w:val="28"/>
          <w:szCs w:val="28"/>
          <w:lang w:eastAsia="ru-RU"/>
        </w:rPr>
        <w:br/>
        <w:t>• Озат және екпінді оқушылар үлесін арттыру;</w:t>
      </w:r>
      <w:r w:rsidRPr="00777EE9">
        <w:rPr>
          <w:rFonts w:ascii="Times New Roman" w:eastAsia="Times New Roman" w:hAnsi="Times New Roman" w:cs="Times New Roman"/>
          <w:sz w:val="28"/>
          <w:szCs w:val="28"/>
          <w:lang w:eastAsia="ru-RU"/>
        </w:rPr>
        <w:br/>
        <w:t>• Олимпиадалық және ғылыми-зерттеу қызметінің нәтижелілігін көтеру.</w:t>
      </w: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І</w:t>
      </w:r>
      <w:r w:rsidR="003B068C">
        <w:rPr>
          <w:rFonts w:ascii="Times New Roman" w:eastAsia="Times New Roman" w:hAnsi="Times New Roman" w:cs="Times New Roman"/>
          <w:b/>
          <w:bCs/>
          <w:kern w:val="36"/>
          <w:sz w:val="28"/>
          <w:szCs w:val="28"/>
          <w:lang w:val="en-US" w:eastAsia="ru-RU"/>
        </w:rPr>
        <w:t>V</w:t>
      </w:r>
      <w:r w:rsidRPr="005E1ABA">
        <w:rPr>
          <w:rFonts w:ascii="Times New Roman" w:eastAsia="Times New Roman" w:hAnsi="Times New Roman" w:cs="Times New Roman"/>
          <w:b/>
          <w:bCs/>
          <w:kern w:val="36"/>
          <w:sz w:val="28"/>
          <w:szCs w:val="28"/>
          <w:lang w:eastAsia="ru-RU"/>
        </w:rPr>
        <w:t>. ДАРЫНДЫ ОҚУШЫЛАРМЕН ЖҰМЫС ЖҮЙЕСІНЕ ТАЛДАУ</w:t>
      </w:r>
    </w:p>
    <w:p w:rsidR="00F551C5" w:rsidRPr="005E1ABA" w:rsidRDefault="00F551C5" w:rsidP="00F551C5">
      <w:pPr>
        <w:spacing w:after="0" w:line="240" w:lineRule="auto"/>
        <w:jc w:val="both"/>
        <w:outlineLvl w:val="1"/>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3.1 Дарынды балалармен жұмыстың мақсаты мен міндеттері</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2025–2026 оқу жылында дарынды және қабілетті оқушылармен жұмыс мектептің оқу-тәрбие процесінің басым бағыттарының бірі ретінде қарастырылды. Жұмыстың негізгі мақсаты – оқушылардың интеллектуалдық, шығармашылық әлеуетін анықтау, дамыту және жоғары деңгейдегі зияткерлік сайыстарға жүйелі қатысуын қамтамасыз ету болды.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Оқу жылы барысында пән мұғалімдері тарапынан олимпиада резерві жасақталып, пәндік консультациялар, факультативтер, ғылыми жобаларға дайындық сабақтары ұйымдастырылды.</w:t>
      </w:r>
    </w:p>
    <w:p w:rsidR="00F82BF9" w:rsidRPr="005E1ABA" w:rsidRDefault="00F82BF9" w:rsidP="00F551C5">
      <w:pPr>
        <w:spacing w:after="0" w:line="240" w:lineRule="auto"/>
        <w:jc w:val="both"/>
        <w:outlineLvl w:val="0"/>
        <w:rPr>
          <w:rFonts w:ascii="Times New Roman" w:eastAsia="Times New Roman" w:hAnsi="Times New Roman" w:cs="Times New Roman"/>
          <w:b/>
          <w:bCs/>
          <w:kern w:val="36"/>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3.2 5–6 СЫНЫП ОҚУШЫЛАРЫНЫҢ РЕСПУБЛИКАЛЫҚ ОЛИМПИАДАСЫНА ТАЛДАУ</w:t>
      </w:r>
    </w:p>
    <w:tbl>
      <w:tblPr>
        <w:tblStyle w:val="12"/>
        <w:tblW w:w="5000" w:type="pct"/>
        <w:tblLook w:val="04A0" w:firstRow="1" w:lastRow="0" w:firstColumn="1" w:lastColumn="0" w:noHBand="0" w:noVBand="1"/>
      </w:tblPr>
      <w:tblGrid>
        <w:gridCol w:w="2201"/>
        <w:gridCol w:w="2243"/>
        <w:gridCol w:w="2012"/>
        <w:gridCol w:w="3171"/>
      </w:tblGrid>
      <w:tr w:rsidR="00F551C5" w:rsidRPr="0026354D" w:rsidTr="00DB5FFA">
        <w:tc>
          <w:tcPr>
            <w:tcW w:w="1143" w:type="pct"/>
            <w:hideMark/>
          </w:tcPr>
          <w:p w:rsidR="00F551C5" w:rsidRPr="0026354D" w:rsidRDefault="00F551C5" w:rsidP="00F551C5">
            <w:pPr>
              <w:jc w:val="both"/>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Оқу жылы</w:t>
            </w:r>
          </w:p>
        </w:tc>
        <w:tc>
          <w:tcPr>
            <w:tcW w:w="1165" w:type="pct"/>
            <w:hideMark/>
          </w:tcPr>
          <w:p w:rsidR="00F551C5" w:rsidRPr="0026354D" w:rsidRDefault="00F551C5" w:rsidP="00F551C5">
            <w:pPr>
              <w:jc w:val="both"/>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Қатысушы</w:t>
            </w:r>
          </w:p>
        </w:tc>
        <w:tc>
          <w:tcPr>
            <w:tcW w:w="1045" w:type="pct"/>
            <w:hideMark/>
          </w:tcPr>
          <w:p w:rsidR="00F551C5" w:rsidRPr="0026354D" w:rsidRDefault="00F551C5" w:rsidP="00F551C5">
            <w:pPr>
              <w:jc w:val="both"/>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Жүлдегер</w:t>
            </w:r>
          </w:p>
        </w:tc>
        <w:tc>
          <w:tcPr>
            <w:tcW w:w="1647" w:type="pct"/>
            <w:hideMark/>
          </w:tcPr>
          <w:p w:rsidR="00F551C5" w:rsidRPr="0026354D" w:rsidRDefault="00F551C5" w:rsidP="00F551C5">
            <w:pPr>
              <w:jc w:val="both"/>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Сапа көрсеткіші</w:t>
            </w:r>
          </w:p>
        </w:tc>
      </w:tr>
      <w:tr w:rsidR="00F551C5" w:rsidRPr="0026354D" w:rsidTr="00DB5FFA">
        <w:tc>
          <w:tcPr>
            <w:tcW w:w="1143"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2023–2024</w:t>
            </w:r>
          </w:p>
        </w:tc>
        <w:tc>
          <w:tcPr>
            <w:tcW w:w="1165"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10</w:t>
            </w:r>
          </w:p>
        </w:tc>
        <w:tc>
          <w:tcPr>
            <w:tcW w:w="1045"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5</w:t>
            </w:r>
          </w:p>
        </w:tc>
        <w:tc>
          <w:tcPr>
            <w:tcW w:w="1647"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50%</w:t>
            </w:r>
          </w:p>
        </w:tc>
      </w:tr>
      <w:tr w:rsidR="00F551C5" w:rsidRPr="0026354D" w:rsidTr="00DB5FFA">
        <w:tc>
          <w:tcPr>
            <w:tcW w:w="1143"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2024–2025</w:t>
            </w:r>
          </w:p>
        </w:tc>
        <w:tc>
          <w:tcPr>
            <w:tcW w:w="1165"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15</w:t>
            </w:r>
          </w:p>
        </w:tc>
        <w:tc>
          <w:tcPr>
            <w:tcW w:w="1045"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w:t>
            </w:r>
          </w:p>
        </w:tc>
        <w:tc>
          <w:tcPr>
            <w:tcW w:w="1647"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13%</w:t>
            </w:r>
          </w:p>
        </w:tc>
      </w:tr>
      <w:tr w:rsidR="00F551C5" w:rsidRPr="0026354D" w:rsidTr="00DB5FFA">
        <w:tc>
          <w:tcPr>
            <w:tcW w:w="1143"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2025–2026</w:t>
            </w:r>
          </w:p>
        </w:tc>
        <w:tc>
          <w:tcPr>
            <w:tcW w:w="1165"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13</w:t>
            </w:r>
          </w:p>
        </w:tc>
        <w:tc>
          <w:tcPr>
            <w:tcW w:w="1045"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w:t>
            </w:r>
          </w:p>
        </w:tc>
        <w:tc>
          <w:tcPr>
            <w:tcW w:w="1647"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15%</w:t>
            </w:r>
          </w:p>
        </w:tc>
      </w:tr>
    </w:tbl>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Талдау нәтижесінде 2023–2024 оқу жылында олимпиадалық көрсеткіштердің жоғары болғаны байқалады. Кейінгі екі жылда нәтиже төмендегенімен, 2025–2026 оқу жылында өткен жылмен салыстырғанда өсім байқалады.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2025–2026 оқу жылында:</w:t>
      </w:r>
    </w:p>
    <w:p w:rsidR="00F551C5" w:rsidRPr="005E1ABA" w:rsidRDefault="00F551C5" w:rsidP="00A133DD">
      <w:pPr>
        <w:numPr>
          <w:ilvl w:val="0"/>
          <w:numId w:val="13"/>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13 оқушы қатысты; </w:t>
      </w:r>
    </w:p>
    <w:p w:rsidR="00F551C5" w:rsidRPr="005E1ABA" w:rsidRDefault="00F551C5" w:rsidP="00A133DD">
      <w:pPr>
        <w:numPr>
          <w:ilvl w:val="0"/>
          <w:numId w:val="13"/>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2 оқушы жүлделі орын алды; </w:t>
      </w:r>
    </w:p>
    <w:p w:rsidR="00F551C5" w:rsidRPr="005E1ABA" w:rsidRDefault="00F551C5" w:rsidP="00A133DD">
      <w:pPr>
        <w:numPr>
          <w:ilvl w:val="0"/>
          <w:numId w:val="13"/>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тарих</w:t>
      </w:r>
      <w:proofErr w:type="gramEnd"/>
      <w:r w:rsidRPr="005E1ABA">
        <w:rPr>
          <w:rFonts w:ascii="Times New Roman" w:eastAsia="Times New Roman" w:hAnsi="Times New Roman" w:cs="Times New Roman"/>
          <w:sz w:val="28"/>
          <w:szCs w:val="28"/>
          <w:lang w:eastAsia="ru-RU"/>
        </w:rPr>
        <w:t xml:space="preserve"> пәнінен Айтжан Жалғас облыстық кезеңде ІІІ орын иеленді; </w:t>
      </w:r>
    </w:p>
    <w:p w:rsidR="00F551C5" w:rsidRPr="005E1ABA" w:rsidRDefault="00F551C5" w:rsidP="00A133DD">
      <w:pPr>
        <w:numPr>
          <w:ilvl w:val="0"/>
          <w:numId w:val="13"/>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математика</w:t>
      </w:r>
      <w:proofErr w:type="gramEnd"/>
      <w:r w:rsidRPr="005E1ABA">
        <w:rPr>
          <w:rFonts w:ascii="Times New Roman" w:eastAsia="Times New Roman" w:hAnsi="Times New Roman" w:cs="Times New Roman"/>
          <w:sz w:val="28"/>
          <w:szCs w:val="28"/>
          <w:lang w:eastAsia="ru-RU"/>
        </w:rPr>
        <w:t xml:space="preserve"> пәнінен Ипергенова Любовь аудандық кезеңнің жүлдегері атанды.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Бұл нәтижелер мектепте олимпиадалық дайындық жүйесінің сақталғанын көрсеткенімен, жаппай нәтиже әлі де жеткіліксіз деңгейде қалып отыр.</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Проблема</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Олимпиада жүлдегерлерінің үлесі төмен.</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Себептері</w:t>
      </w:r>
    </w:p>
    <w:p w:rsidR="00F551C5" w:rsidRPr="005E1ABA" w:rsidRDefault="00F551C5" w:rsidP="00A133DD">
      <w:pPr>
        <w:numPr>
          <w:ilvl w:val="0"/>
          <w:numId w:val="14"/>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олимпиадалық</w:t>
      </w:r>
      <w:proofErr w:type="gramEnd"/>
      <w:r w:rsidRPr="005E1ABA">
        <w:rPr>
          <w:rFonts w:ascii="Times New Roman" w:eastAsia="Times New Roman" w:hAnsi="Times New Roman" w:cs="Times New Roman"/>
          <w:sz w:val="28"/>
          <w:szCs w:val="28"/>
          <w:lang w:eastAsia="ru-RU"/>
        </w:rPr>
        <w:t xml:space="preserve"> резервтің тұрақты қалыптаспауы; </w:t>
      </w:r>
    </w:p>
    <w:p w:rsidR="00F551C5" w:rsidRPr="005E1ABA" w:rsidRDefault="00F551C5" w:rsidP="00A133DD">
      <w:pPr>
        <w:numPr>
          <w:ilvl w:val="0"/>
          <w:numId w:val="14"/>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бастауыш</w:t>
      </w:r>
      <w:proofErr w:type="gramEnd"/>
      <w:r w:rsidRPr="005E1ABA">
        <w:rPr>
          <w:rFonts w:ascii="Times New Roman" w:eastAsia="Times New Roman" w:hAnsi="Times New Roman" w:cs="Times New Roman"/>
          <w:sz w:val="28"/>
          <w:szCs w:val="28"/>
          <w:lang w:eastAsia="ru-RU"/>
        </w:rPr>
        <w:t xml:space="preserve"> буыннан жүйелі дайындықтың жеткіліксіздігі; </w:t>
      </w:r>
    </w:p>
    <w:p w:rsidR="00F551C5" w:rsidRPr="005E1ABA" w:rsidRDefault="00F551C5" w:rsidP="00A133DD">
      <w:pPr>
        <w:numPr>
          <w:ilvl w:val="0"/>
          <w:numId w:val="14"/>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жоғары</w:t>
      </w:r>
      <w:proofErr w:type="gramEnd"/>
      <w:r w:rsidRPr="005E1ABA">
        <w:rPr>
          <w:rFonts w:ascii="Times New Roman" w:eastAsia="Times New Roman" w:hAnsi="Times New Roman" w:cs="Times New Roman"/>
          <w:sz w:val="28"/>
          <w:szCs w:val="28"/>
          <w:lang w:eastAsia="ru-RU"/>
        </w:rPr>
        <w:t xml:space="preserve"> деңгейдегі тапсырмалармен жұмыстың аздығы. </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Басқарушылық шешім</w:t>
      </w:r>
    </w:p>
    <w:p w:rsidR="00F551C5" w:rsidRPr="005E1ABA" w:rsidRDefault="00F551C5" w:rsidP="00A133DD">
      <w:pPr>
        <w:numPr>
          <w:ilvl w:val="0"/>
          <w:numId w:val="15"/>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4–5 сыныптан бастап олимпиадалық резерв қалыптастыру; </w:t>
      </w:r>
    </w:p>
    <w:p w:rsidR="00F551C5" w:rsidRPr="005E1ABA" w:rsidRDefault="00F551C5" w:rsidP="00A133DD">
      <w:pPr>
        <w:numPr>
          <w:ilvl w:val="0"/>
          <w:numId w:val="15"/>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пәндік</w:t>
      </w:r>
      <w:proofErr w:type="gramEnd"/>
      <w:r w:rsidRPr="005E1ABA">
        <w:rPr>
          <w:rFonts w:ascii="Times New Roman" w:eastAsia="Times New Roman" w:hAnsi="Times New Roman" w:cs="Times New Roman"/>
          <w:sz w:val="28"/>
          <w:szCs w:val="28"/>
          <w:lang w:eastAsia="ru-RU"/>
        </w:rPr>
        <w:t xml:space="preserve"> мектептер ұйымдастыру; </w:t>
      </w:r>
    </w:p>
    <w:p w:rsidR="00F551C5" w:rsidRPr="005E1ABA" w:rsidRDefault="00F551C5" w:rsidP="00A133DD">
      <w:pPr>
        <w:numPr>
          <w:ilvl w:val="0"/>
          <w:numId w:val="15"/>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қала</w:t>
      </w:r>
      <w:proofErr w:type="gramEnd"/>
      <w:r w:rsidRPr="005E1ABA">
        <w:rPr>
          <w:rFonts w:ascii="Times New Roman" w:eastAsia="Times New Roman" w:hAnsi="Times New Roman" w:cs="Times New Roman"/>
          <w:sz w:val="28"/>
          <w:szCs w:val="28"/>
          <w:lang w:eastAsia="ru-RU"/>
        </w:rPr>
        <w:t xml:space="preserve"> мектептерімен тәжірибе алмасу.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3.3 7–8 СЫНЫПТАР ОЛИМПИАДАСЫНА ТАЛДАУ</w:t>
      </w:r>
    </w:p>
    <w:tbl>
      <w:tblPr>
        <w:tblStyle w:val="12"/>
        <w:tblW w:w="5000" w:type="pct"/>
        <w:tblLook w:val="04A0" w:firstRow="1" w:lastRow="0" w:firstColumn="1" w:lastColumn="0" w:noHBand="0" w:noVBand="1"/>
      </w:tblPr>
      <w:tblGrid>
        <w:gridCol w:w="2195"/>
        <w:gridCol w:w="2239"/>
        <w:gridCol w:w="2006"/>
        <w:gridCol w:w="3187"/>
      </w:tblGrid>
      <w:tr w:rsidR="00F551C5" w:rsidRPr="0026354D" w:rsidTr="00DB5FFA">
        <w:tc>
          <w:tcPr>
            <w:tcW w:w="1140" w:type="pct"/>
            <w:hideMark/>
          </w:tcPr>
          <w:p w:rsidR="00F551C5" w:rsidRPr="0026354D" w:rsidRDefault="00F551C5" w:rsidP="00F551C5">
            <w:pPr>
              <w:jc w:val="both"/>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lastRenderedPageBreak/>
              <w:t>Оқу жылы</w:t>
            </w:r>
          </w:p>
        </w:tc>
        <w:tc>
          <w:tcPr>
            <w:tcW w:w="1163" w:type="pct"/>
            <w:hideMark/>
          </w:tcPr>
          <w:p w:rsidR="00F551C5" w:rsidRPr="0026354D" w:rsidRDefault="00F551C5" w:rsidP="00F551C5">
            <w:pPr>
              <w:jc w:val="both"/>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Қатысушы</w:t>
            </w:r>
          </w:p>
        </w:tc>
        <w:tc>
          <w:tcPr>
            <w:tcW w:w="1042" w:type="pct"/>
            <w:hideMark/>
          </w:tcPr>
          <w:p w:rsidR="00F551C5" w:rsidRPr="0026354D" w:rsidRDefault="00F551C5" w:rsidP="00F551C5">
            <w:pPr>
              <w:jc w:val="both"/>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Жүлдегер</w:t>
            </w:r>
          </w:p>
        </w:tc>
        <w:tc>
          <w:tcPr>
            <w:tcW w:w="1655" w:type="pct"/>
            <w:hideMark/>
          </w:tcPr>
          <w:p w:rsidR="00F551C5" w:rsidRPr="0026354D" w:rsidRDefault="00F551C5" w:rsidP="00F551C5">
            <w:pPr>
              <w:jc w:val="both"/>
              <w:rPr>
                <w:rFonts w:ascii="Times New Roman" w:eastAsia="Times New Roman" w:hAnsi="Times New Roman"/>
                <w:b/>
                <w:bCs/>
                <w:sz w:val="26"/>
                <w:szCs w:val="26"/>
                <w:lang w:eastAsia="ru-RU"/>
              </w:rPr>
            </w:pPr>
            <w:r w:rsidRPr="0026354D">
              <w:rPr>
                <w:rFonts w:ascii="Times New Roman" w:eastAsia="Times New Roman" w:hAnsi="Times New Roman"/>
                <w:b/>
                <w:bCs/>
                <w:sz w:val="26"/>
                <w:szCs w:val="26"/>
                <w:lang w:eastAsia="ru-RU"/>
              </w:rPr>
              <w:t>Сапа көрсеткіші</w:t>
            </w:r>
          </w:p>
        </w:tc>
      </w:tr>
      <w:tr w:rsidR="00F551C5" w:rsidRPr="0026354D" w:rsidTr="00DB5FFA">
        <w:tc>
          <w:tcPr>
            <w:tcW w:w="1140"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2023–2024</w:t>
            </w:r>
          </w:p>
        </w:tc>
        <w:tc>
          <w:tcPr>
            <w:tcW w:w="1163"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14</w:t>
            </w:r>
          </w:p>
        </w:tc>
        <w:tc>
          <w:tcPr>
            <w:tcW w:w="1042"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6</w:t>
            </w:r>
          </w:p>
        </w:tc>
        <w:tc>
          <w:tcPr>
            <w:tcW w:w="1655"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43%</w:t>
            </w:r>
          </w:p>
        </w:tc>
      </w:tr>
      <w:tr w:rsidR="00F551C5" w:rsidRPr="0026354D" w:rsidTr="00DB5FFA">
        <w:tc>
          <w:tcPr>
            <w:tcW w:w="1140"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2024–2025</w:t>
            </w:r>
          </w:p>
        </w:tc>
        <w:tc>
          <w:tcPr>
            <w:tcW w:w="1163"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21</w:t>
            </w:r>
          </w:p>
        </w:tc>
        <w:tc>
          <w:tcPr>
            <w:tcW w:w="1042"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4</w:t>
            </w:r>
          </w:p>
        </w:tc>
        <w:tc>
          <w:tcPr>
            <w:tcW w:w="1655"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19%</w:t>
            </w:r>
          </w:p>
        </w:tc>
      </w:tr>
      <w:tr w:rsidR="00F551C5" w:rsidRPr="0026354D" w:rsidTr="00DB5FFA">
        <w:tc>
          <w:tcPr>
            <w:tcW w:w="1140"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2025–2026</w:t>
            </w:r>
          </w:p>
        </w:tc>
        <w:tc>
          <w:tcPr>
            <w:tcW w:w="1163"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16</w:t>
            </w:r>
          </w:p>
        </w:tc>
        <w:tc>
          <w:tcPr>
            <w:tcW w:w="1042"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2</w:t>
            </w:r>
          </w:p>
        </w:tc>
        <w:tc>
          <w:tcPr>
            <w:tcW w:w="1655" w:type="pct"/>
            <w:hideMark/>
          </w:tcPr>
          <w:p w:rsidR="00F551C5" w:rsidRPr="0026354D" w:rsidRDefault="00F551C5" w:rsidP="00F551C5">
            <w:pPr>
              <w:jc w:val="both"/>
              <w:rPr>
                <w:rFonts w:ascii="Times New Roman" w:eastAsia="Times New Roman" w:hAnsi="Times New Roman"/>
                <w:sz w:val="26"/>
                <w:szCs w:val="26"/>
                <w:lang w:eastAsia="ru-RU"/>
              </w:rPr>
            </w:pPr>
            <w:r w:rsidRPr="0026354D">
              <w:rPr>
                <w:rFonts w:ascii="Times New Roman" w:eastAsia="Times New Roman" w:hAnsi="Times New Roman"/>
                <w:sz w:val="26"/>
                <w:szCs w:val="26"/>
                <w:lang w:eastAsia="ru-RU"/>
              </w:rPr>
              <w:t>12,5%</w:t>
            </w:r>
          </w:p>
        </w:tc>
      </w:tr>
    </w:tbl>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Соңғы үш жылдағы көрсеткіштер олимпиада сапасының төмендеу динамикасын көрсетеді.</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2025–2026 оқу жылында:</w:t>
      </w:r>
    </w:p>
    <w:p w:rsidR="00F551C5" w:rsidRPr="005E1ABA" w:rsidRDefault="00F551C5" w:rsidP="00A133DD">
      <w:pPr>
        <w:numPr>
          <w:ilvl w:val="0"/>
          <w:numId w:val="16"/>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16 оқушы қатысты; </w:t>
      </w:r>
    </w:p>
    <w:p w:rsidR="00F551C5" w:rsidRPr="005E1ABA" w:rsidRDefault="00F551C5" w:rsidP="00A133DD">
      <w:pPr>
        <w:numPr>
          <w:ilvl w:val="0"/>
          <w:numId w:val="16"/>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2 оқушы жүлделі орын алды; </w:t>
      </w:r>
    </w:p>
    <w:p w:rsidR="00F551C5" w:rsidRPr="005E1ABA" w:rsidRDefault="00F551C5" w:rsidP="00A133DD">
      <w:pPr>
        <w:numPr>
          <w:ilvl w:val="0"/>
          <w:numId w:val="16"/>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физика</w:t>
      </w:r>
      <w:proofErr w:type="gramEnd"/>
      <w:r w:rsidRPr="005E1ABA">
        <w:rPr>
          <w:rFonts w:ascii="Times New Roman" w:eastAsia="Times New Roman" w:hAnsi="Times New Roman" w:cs="Times New Roman"/>
          <w:sz w:val="28"/>
          <w:szCs w:val="28"/>
          <w:lang w:eastAsia="ru-RU"/>
        </w:rPr>
        <w:t xml:space="preserve"> пәнінен Эмирзада Нұрдәулет ІІІ орын; </w:t>
      </w:r>
    </w:p>
    <w:p w:rsidR="00F551C5" w:rsidRPr="005E1ABA" w:rsidRDefault="00F551C5" w:rsidP="00A133DD">
      <w:pPr>
        <w:numPr>
          <w:ilvl w:val="0"/>
          <w:numId w:val="16"/>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орыс</w:t>
      </w:r>
      <w:proofErr w:type="gramEnd"/>
      <w:r w:rsidRPr="005E1ABA">
        <w:rPr>
          <w:rFonts w:ascii="Times New Roman" w:eastAsia="Times New Roman" w:hAnsi="Times New Roman" w:cs="Times New Roman"/>
          <w:sz w:val="28"/>
          <w:szCs w:val="28"/>
          <w:lang w:eastAsia="ru-RU"/>
        </w:rPr>
        <w:t xml:space="preserve"> тілі пәнінен Құдайберген Нұрайым ІІІ орын иеленді. </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Қорытынды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Қатысушылар саны сақталғанымен, жүлдегерлер үлесі төмендеген.</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Тәуекел</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Олимпиадалық қозғалыстың нәтижелілігінің төмендеуі.</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Шешу жолдары</w:t>
      </w:r>
    </w:p>
    <w:p w:rsidR="00F551C5" w:rsidRPr="005E1ABA" w:rsidRDefault="00F551C5" w:rsidP="00A133DD">
      <w:pPr>
        <w:numPr>
          <w:ilvl w:val="0"/>
          <w:numId w:val="17"/>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пән</w:t>
      </w:r>
      <w:proofErr w:type="gramEnd"/>
      <w:r w:rsidRPr="005E1ABA">
        <w:rPr>
          <w:rFonts w:ascii="Times New Roman" w:eastAsia="Times New Roman" w:hAnsi="Times New Roman" w:cs="Times New Roman"/>
          <w:sz w:val="28"/>
          <w:szCs w:val="28"/>
          <w:lang w:eastAsia="ru-RU"/>
        </w:rPr>
        <w:t xml:space="preserve"> мұғалімдерінің жеке жауапкершілігін күшейту; </w:t>
      </w:r>
    </w:p>
    <w:p w:rsidR="00F551C5" w:rsidRPr="005E1ABA" w:rsidRDefault="00F551C5" w:rsidP="00A133DD">
      <w:pPr>
        <w:numPr>
          <w:ilvl w:val="0"/>
          <w:numId w:val="17"/>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олимпиадаға</w:t>
      </w:r>
      <w:proofErr w:type="gramEnd"/>
      <w:r w:rsidRPr="005E1ABA">
        <w:rPr>
          <w:rFonts w:ascii="Times New Roman" w:eastAsia="Times New Roman" w:hAnsi="Times New Roman" w:cs="Times New Roman"/>
          <w:sz w:val="28"/>
          <w:szCs w:val="28"/>
          <w:lang w:eastAsia="ru-RU"/>
        </w:rPr>
        <w:t xml:space="preserve"> дайындықтың мектепішілік жүйесін құру; </w:t>
      </w:r>
    </w:p>
    <w:p w:rsidR="00F551C5" w:rsidRPr="005E1ABA" w:rsidRDefault="00F551C5" w:rsidP="00A133DD">
      <w:pPr>
        <w:numPr>
          <w:ilvl w:val="0"/>
          <w:numId w:val="17"/>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аудандық</w:t>
      </w:r>
      <w:proofErr w:type="gramEnd"/>
      <w:r w:rsidRPr="005E1ABA">
        <w:rPr>
          <w:rFonts w:ascii="Times New Roman" w:eastAsia="Times New Roman" w:hAnsi="Times New Roman" w:cs="Times New Roman"/>
          <w:sz w:val="28"/>
          <w:szCs w:val="28"/>
          <w:lang w:eastAsia="ru-RU"/>
        </w:rPr>
        <w:t xml:space="preserve"> кезеңге дейін бірнеше іріктеу кезеңдерін өткізу.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3.4 ҒЫЛЫМИ ЖОБАЛАРҒА ТАЛДАУ</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Оқу жылы барысында ғылыми-зерттеу жұмыстарына қабілетті оқушылар анықталып, түрлі бағыттар бойынша жобалар дайындалды.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Ғылыми жобалар жұмысының басты мақсаты:</w:t>
      </w:r>
    </w:p>
    <w:p w:rsidR="00F551C5" w:rsidRPr="005E1ABA" w:rsidRDefault="00F551C5" w:rsidP="00A133DD">
      <w:pPr>
        <w:numPr>
          <w:ilvl w:val="0"/>
          <w:numId w:val="18"/>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зерттеушілік</w:t>
      </w:r>
      <w:proofErr w:type="gramEnd"/>
      <w:r w:rsidRPr="005E1ABA">
        <w:rPr>
          <w:rFonts w:ascii="Times New Roman" w:eastAsia="Times New Roman" w:hAnsi="Times New Roman" w:cs="Times New Roman"/>
          <w:sz w:val="28"/>
          <w:szCs w:val="28"/>
          <w:lang w:eastAsia="ru-RU"/>
        </w:rPr>
        <w:t xml:space="preserve"> мәдениетті қалыптастыру; </w:t>
      </w:r>
    </w:p>
    <w:p w:rsidR="00F551C5" w:rsidRPr="005E1ABA" w:rsidRDefault="00F551C5" w:rsidP="00A133DD">
      <w:pPr>
        <w:numPr>
          <w:ilvl w:val="0"/>
          <w:numId w:val="18"/>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функционалдық</w:t>
      </w:r>
      <w:proofErr w:type="gramEnd"/>
      <w:r w:rsidRPr="005E1ABA">
        <w:rPr>
          <w:rFonts w:ascii="Times New Roman" w:eastAsia="Times New Roman" w:hAnsi="Times New Roman" w:cs="Times New Roman"/>
          <w:sz w:val="28"/>
          <w:szCs w:val="28"/>
          <w:lang w:eastAsia="ru-RU"/>
        </w:rPr>
        <w:t xml:space="preserve"> сауаттылықты дамыту; </w:t>
      </w:r>
    </w:p>
    <w:p w:rsidR="00F551C5" w:rsidRPr="005E1ABA" w:rsidRDefault="00F551C5" w:rsidP="00A133DD">
      <w:pPr>
        <w:numPr>
          <w:ilvl w:val="0"/>
          <w:numId w:val="18"/>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ғылыми</w:t>
      </w:r>
      <w:proofErr w:type="gramEnd"/>
      <w:r w:rsidRPr="005E1ABA">
        <w:rPr>
          <w:rFonts w:ascii="Times New Roman" w:eastAsia="Times New Roman" w:hAnsi="Times New Roman" w:cs="Times New Roman"/>
          <w:sz w:val="28"/>
          <w:szCs w:val="28"/>
          <w:lang w:eastAsia="ru-RU"/>
        </w:rPr>
        <w:t xml:space="preserve"> ізденіске қызығушылық қалыптастыру.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Дегенмен ғылыми жобалар бойынша жоғары деңгейдегі жетістіктер саны жеткіліксіз.</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Проблема</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Ғылыми жобаларға қатысатын оқушылар саны аз.</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Себептері</w:t>
      </w:r>
    </w:p>
    <w:p w:rsidR="00F551C5" w:rsidRPr="005E1ABA" w:rsidRDefault="00F551C5" w:rsidP="00A133DD">
      <w:pPr>
        <w:numPr>
          <w:ilvl w:val="0"/>
          <w:numId w:val="19"/>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ғылыми</w:t>
      </w:r>
      <w:proofErr w:type="gramEnd"/>
      <w:r w:rsidRPr="005E1ABA">
        <w:rPr>
          <w:rFonts w:ascii="Times New Roman" w:eastAsia="Times New Roman" w:hAnsi="Times New Roman" w:cs="Times New Roman"/>
          <w:sz w:val="28"/>
          <w:szCs w:val="28"/>
          <w:lang w:eastAsia="ru-RU"/>
        </w:rPr>
        <w:t xml:space="preserve"> жетекшілердің жеткіліксіз белсенділігі; </w:t>
      </w:r>
    </w:p>
    <w:p w:rsidR="00F551C5" w:rsidRPr="005E1ABA" w:rsidRDefault="00F551C5" w:rsidP="00A133DD">
      <w:pPr>
        <w:numPr>
          <w:ilvl w:val="0"/>
          <w:numId w:val="19"/>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зерттеу</w:t>
      </w:r>
      <w:proofErr w:type="gramEnd"/>
      <w:r w:rsidRPr="005E1ABA">
        <w:rPr>
          <w:rFonts w:ascii="Times New Roman" w:eastAsia="Times New Roman" w:hAnsi="Times New Roman" w:cs="Times New Roman"/>
          <w:sz w:val="28"/>
          <w:szCs w:val="28"/>
          <w:lang w:eastAsia="ru-RU"/>
        </w:rPr>
        <w:t xml:space="preserve"> әдістемесін меңгерген мұғалімдердің аздығы; </w:t>
      </w:r>
    </w:p>
    <w:p w:rsidR="00F551C5" w:rsidRPr="005E1ABA" w:rsidRDefault="00F551C5" w:rsidP="00A133DD">
      <w:pPr>
        <w:numPr>
          <w:ilvl w:val="0"/>
          <w:numId w:val="19"/>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ғылыми</w:t>
      </w:r>
      <w:proofErr w:type="gramEnd"/>
      <w:r w:rsidRPr="005E1ABA">
        <w:rPr>
          <w:rFonts w:ascii="Times New Roman" w:eastAsia="Times New Roman" w:hAnsi="Times New Roman" w:cs="Times New Roman"/>
          <w:sz w:val="28"/>
          <w:szCs w:val="28"/>
          <w:lang w:eastAsia="ru-RU"/>
        </w:rPr>
        <w:t xml:space="preserve"> жобаларды ерте кезеңнен жоспарламау. </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KPI</w:t>
      </w:r>
    </w:p>
    <w:p w:rsidR="00F551C5" w:rsidRPr="005E1ABA" w:rsidRDefault="00F551C5" w:rsidP="00A133DD">
      <w:pPr>
        <w:numPr>
          <w:ilvl w:val="0"/>
          <w:numId w:val="20"/>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ғылыми</w:t>
      </w:r>
      <w:proofErr w:type="gramEnd"/>
      <w:r w:rsidRPr="005E1ABA">
        <w:rPr>
          <w:rFonts w:ascii="Times New Roman" w:eastAsia="Times New Roman" w:hAnsi="Times New Roman" w:cs="Times New Roman"/>
          <w:sz w:val="28"/>
          <w:szCs w:val="28"/>
          <w:lang w:eastAsia="ru-RU"/>
        </w:rPr>
        <w:t xml:space="preserve"> жобаларға қатысушылар санын 30%-ға арттыру; </w:t>
      </w:r>
    </w:p>
    <w:p w:rsidR="00F551C5" w:rsidRPr="005E1ABA" w:rsidRDefault="00F551C5" w:rsidP="00A133DD">
      <w:pPr>
        <w:numPr>
          <w:ilvl w:val="0"/>
          <w:numId w:val="20"/>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облыстық</w:t>
      </w:r>
      <w:proofErr w:type="gramEnd"/>
      <w:r w:rsidRPr="005E1ABA">
        <w:rPr>
          <w:rFonts w:ascii="Times New Roman" w:eastAsia="Times New Roman" w:hAnsi="Times New Roman" w:cs="Times New Roman"/>
          <w:sz w:val="28"/>
          <w:szCs w:val="28"/>
          <w:lang w:eastAsia="ru-RU"/>
        </w:rPr>
        <w:t xml:space="preserve"> кезеңге кемінде 3 жоба шығару.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3.5 ЗИЯТКЕРЛІК БАЙҚАУЛАР МЕН КОНКУРСТАР</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2025–2026 оқу жылында оқушылар түрлі деңгейдегі интеллектуалдық, шығармашылық және пәндік байқауларға қатысты.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Жалпы қорытынды бойынша:</w:t>
      </w:r>
    </w:p>
    <w:p w:rsidR="00F551C5" w:rsidRPr="005E1ABA" w:rsidRDefault="00F551C5" w:rsidP="00A133DD">
      <w:pPr>
        <w:numPr>
          <w:ilvl w:val="0"/>
          <w:numId w:val="21"/>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олимпиада</w:t>
      </w:r>
      <w:proofErr w:type="gramEnd"/>
      <w:r w:rsidRPr="005E1ABA">
        <w:rPr>
          <w:rFonts w:ascii="Times New Roman" w:eastAsia="Times New Roman" w:hAnsi="Times New Roman" w:cs="Times New Roman"/>
          <w:sz w:val="28"/>
          <w:szCs w:val="28"/>
          <w:lang w:eastAsia="ru-RU"/>
        </w:rPr>
        <w:t xml:space="preserve"> және ғылыми жоба жүлдегерлерінің үлесі – 18,2%; </w:t>
      </w:r>
    </w:p>
    <w:p w:rsidR="00F551C5" w:rsidRPr="005E1ABA" w:rsidRDefault="00F551C5" w:rsidP="00A133DD">
      <w:pPr>
        <w:numPr>
          <w:ilvl w:val="0"/>
          <w:numId w:val="21"/>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шығармашылық</w:t>
      </w:r>
      <w:proofErr w:type="gramEnd"/>
      <w:r w:rsidRPr="005E1ABA">
        <w:rPr>
          <w:rFonts w:ascii="Times New Roman" w:eastAsia="Times New Roman" w:hAnsi="Times New Roman" w:cs="Times New Roman"/>
          <w:sz w:val="28"/>
          <w:szCs w:val="28"/>
          <w:lang w:eastAsia="ru-RU"/>
        </w:rPr>
        <w:t xml:space="preserve"> конкурстардағы жүлдегерлер үлесі – 2,7%.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lastRenderedPageBreak/>
        <w:t>Бұл көрсеткіштер мектептің рейтингтік бағалауына енгізілетін маңызды индикаторлар болып табылады.</w:t>
      </w:r>
    </w:p>
    <w:p w:rsidR="00FD3EC9" w:rsidRPr="00FD3EC9" w:rsidRDefault="00FD3EC9" w:rsidP="00FD3EC9">
      <w:pPr>
        <w:keepNext/>
        <w:keepLines/>
        <w:spacing w:after="0" w:line="240" w:lineRule="auto"/>
        <w:jc w:val="center"/>
        <w:outlineLvl w:val="0"/>
        <w:rPr>
          <w:rFonts w:ascii="Times New Roman" w:eastAsia="Times New Roman" w:hAnsi="Times New Roman" w:cs="Times New Roman"/>
          <w:b/>
          <w:bCs/>
          <w:color w:val="000000"/>
          <w:sz w:val="28"/>
          <w:szCs w:val="28"/>
          <w:lang w:val="kk-KZ"/>
        </w:rPr>
      </w:pPr>
      <w:bookmarkStart w:id="0" w:name="қорытынды"/>
      <w:r w:rsidRPr="00FD3EC9">
        <w:rPr>
          <w:rFonts w:ascii="Times New Roman" w:eastAsia="Times New Roman" w:hAnsi="Times New Roman" w:cs="Times New Roman"/>
          <w:b/>
          <w:bCs/>
          <w:color w:val="000000"/>
          <w:sz w:val="28"/>
          <w:szCs w:val="28"/>
          <w:lang w:val="kk-KZ"/>
        </w:rPr>
        <w:t>SWOT-ТАЛДАУ</w:t>
      </w:r>
    </w:p>
    <w:p w:rsidR="007E0EFF" w:rsidRPr="007E0EFF" w:rsidRDefault="007E0EFF" w:rsidP="007E0EFF">
      <w:pPr>
        <w:keepNext/>
        <w:keepLines/>
        <w:spacing w:after="0" w:line="240" w:lineRule="auto"/>
        <w:jc w:val="both"/>
        <w:outlineLvl w:val="0"/>
        <w:rPr>
          <w:rFonts w:ascii="Times New Roman" w:eastAsia="Times New Roman" w:hAnsi="Times New Roman" w:cs="Times New Roman"/>
          <w:b/>
          <w:color w:val="000000"/>
          <w:sz w:val="28"/>
          <w:szCs w:val="28"/>
        </w:rPr>
      </w:pPr>
    </w:p>
    <w:tbl>
      <w:tblPr>
        <w:tblStyle w:val="12"/>
        <w:tblW w:w="0" w:type="auto"/>
        <w:tblLook w:val="04A0" w:firstRow="1" w:lastRow="0" w:firstColumn="1" w:lastColumn="0" w:noHBand="0" w:noVBand="1"/>
      </w:tblPr>
      <w:tblGrid>
        <w:gridCol w:w="5212"/>
        <w:gridCol w:w="4415"/>
      </w:tblGrid>
      <w:tr w:rsidR="007E0EFF" w:rsidRPr="007E0EFF" w:rsidTr="00FD3EC9">
        <w:tc>
          <w:tcPr>
            <w:tcW w:w="0" w:type="auto"/>
            <w:hideMark/>
          </w:tcPr>
          <w:p w:rsidR="007E0EFF" w:rsidRPr="007E0EFF" w:rsidRDefault="007E0EFF" w:rsidP="007E0EFF">
            <w:pPr>
              <w:jc w:val="center"/>
              <w:rPr>
                <w:rFonts w:ascii="Times New Roman" w:eastAsia="Times New Roman" w:hAnsi="Times New Roman"/>
                <w:b/>
                <w:bCs/>
                <w:sz w:val="26"/>
                <w:szCs w:val="26"/>
                <w:lang w:eastAsia="ru-RU"/>
              </w:rPr>
            </w:pPr>
            <w:r w:rsidRPr="007E0EFF">
              <w:rPr>
                <w:rFonts w:ascii="Times New Roman" w:eastAsia="Times New Roman" w:hAnsi="Times New Roman"/>
                <w:b/>
                <w:bCs/>
                <w:sz w:val="26"/>
                <w:szCs w:val="26"/>
                <w:lang w:eastAsia="ru-RU"/>
              </w:rPr>
              <w:t>Күшті жақтары (Strengths)</w:t>
            </w:r>
          </w:p>
        </w:tc>
        <w:tc>
          <w:tcPr>
            <w:tcW w:w="0" w:type="auto"/>
            <w:hideMark/>
          </w:tcPr>
          <w:p w:rsidR="007E0EFF" w:rsidRPr="007E0EFF" w:rsidRDefault="007E0EFF" w:rsidP="007E0EFF">
            <w:pPr>
              <w:jc w:val="center"/>
              <w:rPr>
                <w:rFonts w:ascii="Times New Roman" w:eastAsia="Times New Roman" w:hAnsi="Times New Roman"/>
                <w:b/>
                <w:bCs/>
                <w:sz w:val="26"/>
                <w:szCs w:val="26"/>
                <w:lang w:eastAsia="ru-RU"/>
              </w:rPr>
            </w:pPr>
            <w:r w:rsidRPr="007E0EFF">
              <w:rPr>
                <w:rFonts w:ascii="Times New Roman" w:eastAsia="Times New Roman" w:hAnsi="Times New Roman"/>
                <w:b/>
                <w:bCs/>
                <w:sz w:val="26"/>
                <w:szCs w:val="26"/>
                <w:lang w:eastAsia="ru-RU"/>
              </w:rPr>
              <w:t>Әлсіз жақтары (Weaknesses)</w:t>
            </w:r>
          </w:p>
        </w:tc>
      </w:tr>
      <w:tr w:rsidR="007E0EFF" w:rsidRPr="007E0EFF" w:rsidTr="00FD3EC9">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2025–2026 оқу жылында облыстық кезеңге қатысқан 3 оқушының 3-еуі де жүлделі ІІІ орын иеленді.</w:t>
            </w:r>
          </w:p>
        </w:tc>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Республикалық пән олимпиадалары бойынша сапа көрсеткіші 40,5%-дан 15,5%-ға дейін төмендеген.</w:t>
            </w:r>
          </w:p>
        </w:tc>
      </w:tr>
      <w:tr w:rsidR="007E0EFF" w:rsidRPr="007E0EFF" w:rsidTr="00FD3EC9">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Тарих пәні бойынша бірнеше жыл қатарынан жоғары нәтижелер көрсетілуде.</w:t>
            </w:r>
          </w:p>
        </w:tc>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7–8 сыныптар арасындағы олимпиада нәтижелерінің төмендеу тенденциясы байқалады.</w:t>
            </w:r>
          </w:p>
        </w:tc>
      </w:tr>
      <w:tr w:rsidR="007E0EFF" w:rsidRPr="007E0EFF" w:rsidTr="00FD3EC9">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«Алтын сақа» олимпиадасында нәтижелілік көрсеткіші артқан (3–4 сыныпта 33,3%-дан 50%-ға, 5–6 сыныпта 25%-дан 50%-ға өскен).</w:t>
            </w:r>
          </w:p>
        </w:tc>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Жаратылыстану-математикалық пәндер бойынша жүлдегерлер саны жеткіліксіз.</w:t>
            </w:r>
          </w:p>
        </w:tc>
      </w:tr>
      <w:tr w:rsidR="007E0EFF" w:rsidRPr="007E0EFF" w:rsidTr="00FD3EC9">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«Менің шағын Отаным», «Ақберен», «Қасым оқулары» байқауларында жүлделі орындар саны көбейген.</w:t>
            </w:r>
          </w:p>
        </w:tc>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Ғылыми жобалар конкурстарында жүлделі орындар жоқ немесе өте аз.</w:t>
            </w:r>
          </w:p>
        </w:tc>
      </w:tr>
      <w:tr w:rsidR="007E0EFF" w:rsidRPr="007E0EFF" w:rsidTr="00FD3EC9">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Дарынды оқушылармен жұмыс жүйелі түрде ұйымдастырылып келеді.</w:t>
            </w:r>
          </w:p>
        </w:tc>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Олимпиадалық резерв толық қалыптаспаған.</w:t>
            </w:r>
          </w:p>
        </w:tc>
      </w:tr>
      <w:tr w:rsidR="007E0EFF" w:rsidRPr="007E0EFF" w:rsidTr="00FD3EC9">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Білікті және тәжірибелі жетекші мұғалімдер бар.</w:t>
            </w:r>
          </w:p>
        </w:tc>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Кейбір пәндер бойынша олимпиадалық дайындықтың жүйелілігі жеткіліксіз.</w:t>
            </w:r>
          </w:p>
        </w:tc>
      </w:tr>
      <w:tr w:rsidR="007E0EFF" w:rsidRPr="007E0EFF" w:rsidTr="00FD3EC9">
        <w:tc>
          <w:tcPr>
            <w:tcW w:w="0" w:type="auto"/>
            <w:hideMark/>
          </w:tcPr>
          <w:p w:rsidR="007E0EFF" w:rsidRPr="007E0EFF" w:rsidRDefault="007E0EFF" w:rsidP="007E0EFF">
            <w:pPr>
              <w:jc w:val="center"/>
              <w:rPr>
                <w:rFonts w:ascii="Times New Roman" w:eastAsia="Times New Roman" w:hAnsi="Times New Roman"/>
                <w:b/>
                <w:sz w:val="26"/>
                <w:szCs w:val="26"/>
                <w:lang w:eastAsia="ru-RU"/>
              </w:rPr>
            </w:pPr>
            <w:r w:rsidRPr="007E0EFF">
              <w:rPr>
                <w:rFonts w:ascii="Times New Roman" w:eastAsia="Times New Roman" w:hAnsi="Times New Roman"/>
                <w:b/>
                <w:sz w:val="26"/>
                <w:szCs w:val="26"/>
                <w:lang w:eastAsia="ru-RU"/>
              </w:rPr>
              <w:t>Мүмкіндіктер (Opportunities)</w:t>
            </w:r>
          </w:p>
        </w:tc>
        <w:tc>
          <w:tcPr>
            <w:tcW w:w="0" w:type="auto"/>
            <w:hideMark/>
          </w:tcPr>
          <w:p w:rsidR="007E0EFF" w:rsidRPr="007E0EFF" w:rsidRDefault="007E0EFF" w:rsidP="007E0EFF">
            <w:pPr>
              <w:jc w:val="center"/>
              <w:rPr>
                <w:rFonts w:ascii="Times New Roman" w:eastAsia="Times New Roman" w:hAnsi="Times New Roman"/>
                <w:b/>
                <w:sz w:val="26"/>
                <w:szCs w:val="26"/>
                <w:lang w:eastAsia="ru-RU"/>
              </w:rPr>
            </w:pPr>
            <w:r w:rsidRPr="007E0EFF">
              <w:rPr>
                <w:rFonts w:ascii="Times New Roman" w:eastAsia="Times New Roman" w:hAnsi="Times New Roman"/>
                <w:b/>
                <w:sz w:val="26"/>
                <w:szCs w:val="26"/>
                <w:lang w:eastAsia="ru-RU"/>
              </w:rPr>
              <w:t>Қауіп-қатерлер (Threats)</w:t>
            </w:r>
          </w:p>
        </w:tc>
      </w:tr>
      <w:tr w:rsidR="007E0EFF" w:rsidRPr="007E0EFF" w:rsidTr="00FD3EC9">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Әр пән бойынша олимпиадалық резерв топтарын құру.</w:t>
            </w:r>
          </w:p>
        </w:tc>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Олимпиадалар мен конкурстардағы бәсекелестіктің артуы.</w:t>
            </w:r>
          </w:p>
        </w:tc>
      </w:tr>
      <w:tr w:rsidR="007E0EFF" w:rsidRPr="007E0EFF" w:rsidTr="00FD3EC9">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Облыстық және республикалық деңгейдегі тапсырмалармен тұрақты жұмыс жүргізу.</w:t>
            </w:r>
          </w:p>
        </w:tc>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Дарынды оқушылардың мотивациясының төмендеуі.</w:t>
            </w:r>
          </w:p>
        </w:tc>
      </w:tr>
      <w:tr w:rsidR="007E0EFF" w:rsidRPr="007E0EFF" w:rsidTr="00FD3EC9">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Онлайн олимпиада платформалары мен цифрлық ресурстарды пайдалану.</w:t>
            </w:r>
          </w:p>
        </w:tc>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Ғылыми-зерттеу жұмыстарына қызығушылықтың азаюы.</w:t>
            </w:r>
          </w:p>
        </w:tc>
      </w:tr>
      <w:tr w:rsidR="007E0EFF" w:rsidRPr="007E0EFF" w:rsidTr="00FD3EC9">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Мұғалімдердің біліктілігін арттыру курстарына қатысуын күшейту.</w:t>
            </w:r>
          </w:p>
        </w:tc>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Кейбір пәндер бойынша кадрлық ауыс-түйіс нәтижелерге әсер етуі мүмкін.</w:t>
            </w:r>
          </w:p>
        </w:tc>
      </w:tr>
      <w:tr w:rsidR="007E0EFF" w:rsidRPr="007E0EFF" w:rsidTr="00FD3EC9">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ЖОО оқытушылары мен тәжірибелі мамандарды тарту.</w:t>
            </w:r>
          </w:p>
        </w:tc>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Олимпиадалық дайындыққа бөлінетін уақыттың жеткіліксіздігі.</w:t>
            </w:r>
          </w:p>
        </w:tc>
      </w:tr>
      <w:tr w:rsidR="007E0EFF" w:rsidRPr="007E0EFF" w:rsidTr="00FD3EC9">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Дарынды оқушылардың электрондық деректер құру.</w:t>
            </w:r>
          </w:p>
        </w:tc>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Облыстық кезеңге шығатын оқушылар санының тұрақты өспеуі.</w:t>
            </w:r>
          </w:p>
        </w:tc>
      </w:tr>
      <w:tr w:rsidR="007E0EFF" w:rsidRPr="007E0EFF" w:rsidTr="00FD3EC9">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Бастауыш сыныптардан қабілетті оқушыларды ерте анықтау жүйесін жетілдіру.</w:t>
            </w:r>
          </w:p>
        </w:tc>
        <w:tc>
          <w:tcPr>
            <w:tcW w:w="0" w:type="auto"/>
            <w:hideMark/>
          </w:tcPr>
          <w:p w:rsidR="007E0EFF" w:rsidRPr="007E0EFF" w:rsidRDefault="007E0EFF" w:rsidP="007E0EFF">
            <w:pPr>
              <w:rPr>
                <w:rFonts w:ascii="Times New Roman" w:eastAsia="Times New Roman" w:hAnsi="Times New Roman"/>
                <w:sz w:val="26"/>
                <w:szCs w:val="26"/>
                <w:lang w:eastAsia="ru-RU"/>
              </w:rPr>
            </w:pPr>
            <w:r w:rsidRPr="007E0EFF">
              <w:rPr>
                <w:rFonts w:ascii="Times New Roman" w:eastAsia="Times New Roman" w:hAnsi="Times New Roman"/>
                <w:sz w:val="26"/>
                <w:szCs w:val="26"/>
                <w:lang w:eastAsia="ru-RU"/>
              </w:rPr>
              <w:t>• Оқу жүктемесінің артуы дарынды оқушылардың қосымша дайындықтарына кедергі келтіруі мүмкін.</w:t>
            </w:r>
          </w:p>
        </w:tc>
      </w:tr>
    </w:tbl>
    <w:p w:rsidR="007E0EFF" w:rsidRPr="007E0EFF" w:rsidRDefault="007E0EFF" w:rsidP="007E0EFF">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7E0EFF">
        <w:rPr>
          <w:rFonts w:ascii="Times New Roman" w:eastAsia="Times New Roman" w:hAnsi="Times New Roman" w:cs="Times New Roman"/>
          <w:b/>
          <w:sz w:val="24"/>
          <w:szCs w:val="24"/>
          <w:lang w:eastAsia="ru-RU"/>
        </w:rPr>
        <w:t>2026–2027 ОҚУ ЖЫЛЫНА АРНАЛҒАН KPI КӨРСЕТКІШТЕРІ</w:t>
      </w:r>
    </w:p>
    <w:tbl>
      <w:tblPr>
        <w:tblStyle w:val="13"/>
        <w:tblW w:w="0" w:type="auto"/>
        <w:tblLook w:val="04A0" w:firstRow="1" w:lastRow="0" w:firstColumn="1" w:lastColumn="0" w:noHBand="0" w:noVBand="1"/>
      </w:tblPr>
      <w:tblGrid>
        <w:gridCol w:w="478"/>
        <w:gridCol w:w="5185"/>
        <w:gridCol w:w="1701"/>
        <w:gridCol w:w="2263"/>
      </w:tblGrid>
      <w:tr w:rsidR="007E0EFF" w:rsidRPr="007E0EFF" w:rsidTr="00A1380F">
        <w:tc>
          <w:tcPr>
            <w:tcW w:w="0" w:type="auto"/>
            <w:hideMark/>
          </w:tcPr>
          <w:p w:rsidR="007E0EFF" w:rsidRPr="007E0EFF" w:rsidRDefault="007E0EFF" w:rsidP="007E0EFF">
            <w:pPr>
              <w:jc w:val="center"/>
              <w:rPr>
                <w:rFonts w:ascii="Times New Roman" w:eastAsia="Times New Roman" w:hAnsi="Times New Roman" w:cs="Times New Roman"/>
                <w:b/>
                <w:bCs/>
                <w:sz w:val="26"/>
                <w:szCs w:val="26"/>
                <w:lang w:eastAsia="ru-RU"/>
              </w:rPr>
            </w:pPr>
            <w:r w:rsidRPr="007E0EFF">
              <w:rPr>
                <w:rFonts w:ascii="Times New Roman" w:eastAsia="Times New Roman" w:hAnsi="Times New Roman" w:cs="Times New Roman"/>
                <w:b/>
                <w:bCs/>
                <w:sz w:val="26"/>
                <w:szCs w:val="26"/>
                <w:lang w:eastAsia="ru-RU"/>
              </w:rPr>
              <w:t>№</w:t>
            </w:r>
          </w:p>
        </w:tc>
        <w:tc>
          <w:tcPr>
            <w:tcW w:w="0" w:type="auto"/>
            <w:hideMark/>
          </w:tcPr>
          <w:p w:rsidR="007E0EFF" w:rsidRPr="007E0EFF" w:rsidRDefault="007E0EFF" w:rsidP="007E0EFF">
            <w:pPr>
              <w:jc w:val="center"/>
              <w:rPr>
                <w:rFonts w:ascii="Times New Roman" w:eastAsia="Times New Roman" w:hAnsi="Times New Roman" w:cs="Times New Roman"/>
                <w:b/>
                <w:bCs/>
                <w:sz w:val="26"/>
                <w:szCs w:val="26"/>
                <w:lang w:eastAsia="ru-RU"/>
              </w:rPr>
            </w:pPr>
            <w:r w:rsidRPr="007E0EFF">
              <w:rPr>
                <w:rFonts w:ascii="Times New Roman" w:eastAsia="Times New Roman" w:hAnsi="Times New Roman" w:cs="Times New Roman"/>
                <w:b/>
                <w:bCs/>
                <w:sz w:val="26"/>
                <w:szCs w:val="26"/>
                <w:lang w:eastAsia="ru-RU"/>
              </w:rPr>
              <w:t>KPI көрсеткіші</w:t>
            </w:r>
          </w:p>
        </w:tc>
        <w:tc>
          <w:tcPr>
            <w:tcW w:w="0" w:type="auto"/>
            <w:hideMark/>
          </w:tcPr>
          <w:p w:rsidR="007E0EFF" w:rsidRPr="007E0EFF" w:rsidRDefault="007E0EFF" w:rsidP="007E0EFF">
            <w:pPr>
              <w:jc w:val="center"/>
              <w:rPr>
                <w:rFonts w:ascii="Times New Roman" w:eastAsia="Times New Roman" w:hAnsi="Times New Roman" w:cs="Times New Roman"/>
                <w:b/>
                <w:bCs/>
                <w:sz w:val="26"/>
                <w:szCs w:val="26"/>
                <w:lang w:eastAsia="ru-RU"/>
              </w:rPr>
            </w:pPr>
            <w:r w:rsidRPr="007E0EFF">
              <w:rPr>
                <w:rFonts w:ascii="Times New Roman" w:eastAsia="Times New Roman" w:hAnsi="Times New Roman" w:cs="Times New Roman"/>
                <w:b/>
                <w:bCs/>
                <w:sz w:val="26"/>
                <w:szCs w:val="26"/>
                <w:lang w:eastAsia="ru-RU"/>
              </w:rPr>
              <w:t>2025–2026 нәтиже</w:t>
            </w:r>
          </w:p>
        </w:tc>
        <w:tc>
          <w:tcPr>
            <w:tcW w:w="0" w:type="auto"/>
            <w:hideMark/>
          </w:tcPr>
          <w:p w:rsidR="007E0EFF" w:rsidRPr="007E0EFF" w:rsidRDefault="007E0EFF" w:rsidP="007E0EFF">
            <w:pPr>
              <w:jc w:val="center"/>
              <w:rPr>
                <w:rFonts w:ascii="Times New Roman" w:eastAsia="Times New Roman" w:hAnsi="Times New Roman" w:cs="Times New Roman"/>
                <w:b/>
                <w:bCs/>
                <w:sz w:val="26"/>
                <w:szCs w:val="26"/>
                <w:lang w:eastAsia="ru-RU"/>
              </w:rPr>
            </w:pPr>
            <w:r w:rsidRPr="007E0EFF">
              <w:rPr>
                <w:rFonts w:ascii="Times New Roman" w:eastAsia="Times New Roman" w:hAnsi="Times New Roman" w:cs="Times New Roman"/>
                <w:b/>
                <w:bCs/>
                <w:sz w:val="26"/>
                <w:szCs w:val="26"/>
                <w:lang w:eastAsia="ru-RU"/>
              </w:rPr>
              <w:t>2026–2027 мақсат</w:t>
            </w:r>
          </w:p>
        </w:tc>
      </w:tr>
      <w:tr w:rsidR="007E0EFF" w:rsidRPr="007E0EFF" w:rsidTr="00A1380F">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lastRenderedPageBreak/>
              <w:t>1</w:t>
            </w:r>
          </w:p>
        </w:tc>
        <w:tc>
          <w:tcPr>
            <w:tcW w:w="0" w:type="auto"/>
            <w:hideMark/>
          </w:tcPr>
          <w:p w:rsidR="007E0EFF" w:rsidRPr="007E0EFF" w:rsidRDefault="007E0EFF" w:rsidP="007E0EFF">
            <w:pPr>
              <w:rPr>
                <w:rFonts w:ascii="Times New Roman" w:eastAsia="Times New Roman" w:hAnsi="Times New Roman" w:cs="Times New Roman"/>
                <w:sz w:val="26"/>
                <w:szCs w:val="26"/>
                <w:lang w:val="ru-RU" w:eastAsia="ru-RU"/>
              </w:rPr>
            </w:pPr>
            <w:r w:rsidRPr="007E0EFF">
              <w:rPr>
                <w:rFonts w:ascii="Times New Roman" w:eastAsia="Times New Roman" w:hAnsi="Times New Roman" w:cs="Times New Roman"/>
                <w:sz w:val="26"/>
                <w:szCs w:val="26"/>
                <w:lang w:val="ru-RU" w:eastAsia="ru-RU"/>
              </w:rPr>
              <w:t>Республикалық пән олимпиадаларына қатысушылар саны</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45</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50</w:t>
            </w:r>
          </w:p>
        </w:tc>
      </w:tr>
      <w:tr w:rsidR="007E0EFF" w:rsidRPr="007E0EFF" w:rsidTr="00A1380F">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2</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Олимпиада жүлдегерлерінің саны</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7</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10</w:t>
            </w:r>
          </w:p>
        </w:tc>
      </w:tr>
      <w:tr w:rsidR="007E0EFF" w:rsidRPr="007E0EFF" w:rsidTr="00A1380F">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3</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Олимпиада сапа көрсеткіші</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15,5%</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20–25%</w:t>
            </w:r>
          </w:p>
        </w:tc>
      </w:tr>
      <w:tr w:rsidR="007E0EFF" w:rsidRPr="007E0EFF" w:rsidTr="00A1380F">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4</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Облыстық кезеңге өткен оқушылар саны</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3</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5</w:t>
            </w:r>
          </w:p>
        </w:tc>
      </w:tr>
      <w:tr w:rsidR="007E0EFF" w:rsidRPr="007E0EFF" w:rsidTr="00A1380F">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5</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Облыстық кезең жүлдегерлері</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3</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4–5</w:t>
            </w:r>
          </w:p>
        </w:tc>
      </w:tr>
      <w:tr w:rsidR="007E0EFF" w:rsidRPr="007E0EFF" w:rsidTr="00A1380F">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6</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Ғылыми жобалардың облыстық кезеңіне қатысушылар саны</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1</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3</w:t>
            </w:r>
          </w:p>
        </w:tc>
      </w:tr>
      <w:tr w:rsidR="007E0EFF" w:rsidRPr="007E0EFF" w:rsidTr="00A1380F">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7</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Ғылыми жобалар бойынша жүлделі орындар</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0</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1–2</w:t>
            </w:r>
          </w:p>
        </w:tc>
      </w:tr>
      <w:tr w:rsidR="007E0EFF" w:rsidRPr="007E0EFF" w:rsidTr="00A1380F">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8</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Олимпиадалық резервке енгізілген оқушылар саны</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30</w:t>
            </w:r>
          </w:p>
        </w:tc>
      </w:tr>
      <w:tr w:rsidR="007E0EFF" w:rsidRPr="007E0EFF" w:rsidTr="00A1380F">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9</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Апталық олимпиадалық факультативтер саны</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Әр пән бойынша кемінде 1</w:t>
            </w:r>
          </w:p>
        </w:tc>
      </w:tr>
      <w:tr w:rsidR="007E0EFF" w:rsidRPr="007E0EFF" w:rsidTr="00A1380F">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10</w:t>
            </w:r>
          </w:p>
        </w:tc>
        <w:tc>
          <w:tcPr>
            <w:tcW w:w="0" w:type="auto"/>
            <w:hideMark/>
          </w:tcPr>
          <w:p w:rsidR="007E0EFF" w:rsidRPr="007E0EFF" w:rsidRDefault="007E0EFF" w:rsidP="007E0EFF">
            <w:pPr>
              <w:rPr>
                <w:rFonts w:ascii="Times New Roman" w:eastAsia="Times New Roman" w:hAnsi="Times New Roman" w:cs="Times New Roman"/>
                <w:sz w:val="26"/>
                <w:szCs w:val="26"/>
                <w:lang w:val="ru-RU" w:eastAsia="ru-RU"/>
              </w:rPr>
            </w:pPr>
            <w:r w:rsidRPr="007E0EFF">
              <w:rPr>
                <w:rFonts w:ascii="Times New Roman" w:eastAsia="Times New Roman" w:hAnsi="Times New Roman" w:cs="Times New Roman"/>
                <w:sz w:val="26"/>
                <w:szCs w:val="26"/>
                <w:lang w:val="ru-RU" w:eastAsia="ru-RU"/>
              </w:rPr>
              <w:t>Республикалық зияткерлік байқауларға қатысушылар саны</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15+</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20+</w:t>
            </w:r>
          </w:p>
        </w:tc>
      </w:tr>
      <w:tr w:rsidR="007E0EFF" w:rsidRPr="007E0EFF" w:rsidTr="00A1380F">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11</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Мұғалімдердің олимпиадалық даярлық бойынша курсқа қатысу үлесі</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80%</w:t>
            </w:r>
          </w:p>
        </w:tc>
      </w:tr>
      <w:tr w:rsidR="007E0EFF" w:rsidRPr="007E0EFF" w:rsidTr="00A1380F">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12</w:t>
            </w:r>
          </w:p>
        </w:tc>
        <w:tc>
          <w:tcPr>
            <w:tcW w:w="0" w:type="auto"/>
            <w:hideMark/>
          </w:tcPr>
          <w:p w:rsidR="007E0EFF" w:rsidRPr="007E0EFF" w:rsidRDefault="007E0EFF" w:rsidP="007E0EFF">
            <w:pPr>
              <w:rPr>
                <w:rFonts w:ascii="Times New Roman" w:eastAsia="Times New Roman" w:hAnsi="Times New Roman" w:cs="Times New Roman"/>
                <w:sz w:val="26"/>
                <w:szCs w:val="26"/>
                <w:lang w:val="ru-RU" w:eastAsia="ru-RU"/>
              </w:rPr>
            </w:pPr>
            <w:r w:rsidRPr="007E0EFF">
              <w:rPr>
                <w:rFonts w:ascii="Times New Roman" w:eastAsia="Times New Roman" w:hAnsi="Times New Roman" w:cs="Times New Roman"/>
                <w:sz w:val="26"/>
                <w:szCs w:val="26"/>
                <w:lang w:val="ru-RU" w:eastAsia="ru-RU"/>
              </w:rPr>
              <w:t>Ата-аналармен өткізілген қолдау кездесулері</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Жылына 4</w:t>
            </w:r>
          </w:p>
        </w:tc>
      </w:tr>
      <w:tr w:rsidR="007E0EFF" w:rsidRPr="007E0EFF" w:rsidTr="00A1380F">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13</w:t>
            </w:r>
          </w:p>
        </w:tc>
        <w:tc>
          <w:tcPr>
            <w:tcW w:w="0" w:type="auto"/>
            <w:hideMark/>
          </w:tcPr>
          <w:p w:rsidR="007E0EFF" w:rsidRPr="007E0EFF" w:rsidRDefault="007E0EFF" w:rsidP="007E0EFF">
            <w:pPr>
              <w:rPr>
                <w:rFonts w:ascii="Times New Roman" w:eastAsia="Times New Roman" w:hAnsi="Times New Roman" w:cs="Times New Roman"/>
                <w:sz w:val="26"/>
                <w:szCs w:val="26"/>
                <w:lang w:val="ru-RU" w:eastAsia="ru-RU"/>
              </w:rPr>
            </w:pPr>
            <w:r w:rsidRPr="007E0EFF">
              <w:rPr>
                <w:rFonts w:ascii="Times New Roman" w:eastAsia="Times New Roman" w:hAnsi="Times New Roman" w:cs="Times New Roman"/>
                <w:sz w:val="26"/>
                <w:szCs w:val="26"/>
                <w:lang w:val="ru-RU" w:eastAsia="ru-RU"/>
              </w:rPr>
              <w:t>Жаратылыстану-математикалық пәндер бойынша жүлдегерлер саны</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3</w:t>
            </w:r>
          </w:p>
        </w:tc>
        <w:tc>
          <w:tcPr>
            <w:tcW w:w="0" w:type="auto"/>
            <w:hideMark/>
          </w:tcPr>
          <w:p w:rsidR="007E0EFF" w:rsidRPr="007E0EFF" w:rsidRDefault="007E0EFF" w:rsidP="007E0EFF">
            <w:pPr>
              <w:rPr>
                <w:rFonts w:ascii="Times New Roman" w:eastAsia="Times New Roman" w:hAnsi="Times New Roman" w:cs="Times New Roman"/>
                <w:sz w:val="26"/>
                <w:szCs w:val="26"/>
                <w:lang w:eastAsia="ru-RU"/>
              </w:rPr>
            </w:pPr>
            <w:r w:rsidRPr="007E0EFF">
              <w:rPr>
                <w:rFonts w:ascii="Times New Roman" w:eastAsia="Times New Roman" w:hAnsi="Times New Roman" w:cs="Times New Roman"/>
                <w:sz w:val="26"/>
                <w:szCs w:val="26"/>
                <w:lang w:eastAsia="ru-RU"/>
              </w:rPr>
              <w:t>6</w:t>
            </w:r>
          </w:p>
        </w:tc>
      </w:tr>
    </w:tbl>
    <w:p w:rsidR="007E0EFF" w:rsidRPr="007E0EFF" w:rsidRDefault="007E0EFF" w:rsidP="007E0EFF">
      <w:pPr>
        <w:spacing w:before="100" w:beforeAutospacing="1" w:after="100" w:afterAutospacing="1" w:line="240" w:lineRule="auto"/>
        <w:jc w:val="both"/>
        <w:rPr>
          <w:rFonts w:ascii="Times New Roman" w:eastAsia="Times New Roman" w:hAnsi="Times New Roman" w:cs="Times New Roman"/>
          <w:sz w:val="28"/>
          <w:szCs w:val="24"/>
          <w:lang w:eastAsia="ru-RU"/>
        </w:rPr>
      </w:pPr>
      <w:r w:rsidRPr="007E0EFF">
        <w:rPr>
          <w:rFonts w:ascii="Times New Roman" w:eastAsia="Times New Roman" w:hAnsi="Times New Roman" w:cs="Times New Roman"/>
          <w:sz w:val="28"/>
          <w:szCs w:val="24"/>
          <w:lang w:eastAsia="ru-RU"/>
        </w:rPr>
        <w:t>Күтілетін нәтиже:</w:t>
      </w:r>
    </w:p>
    <w:p w:rsidR="007E0EFF" w:rsidRPr="007E0EFF" w:rsidRDefault="007E0EFF" w:rsidP="00A133DD">
      <w:pPr>
        <w:numPr>
          <w:ilvl w:val="0"/>
          <w:numId w:val="63"/>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7E0EFF">
        <w:rPr>
          <w:rFonts w:ascii="Times New Roman" w:eastAsia="Times New Roman" w:hAnsi="Times New Roman" w:cs="Times New Roman"/>
          <w:sz w:val="28"/>
          <w:szCs w:val="24"/>
          <w:lang w:eastAsia="ru-RU"/>
        </w:rPr>
        <w:t>Олимпиадалардың сапа көрсеткішін кемінде 20–25%-ға жеткізу;</w:t>
      </w:r>
    </w:p>
    <w:p w:rsidR="007E0EFF" w:rsidRPr="007E0EFF" w:rsidRDefault="007E0EFF" w:rsidP="00A133DD">
      <w:pPr>
        <w:numPr>
          <w:ilvl w:val="0"/>
          <w:numId w:val="63"/>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7E0EFF">
        <w:rPr>
          <w:rFonts w:ascii="Times New Roman" w:eastAsia="Times New Roman" w:hAnsi="Times New Roman" w:cs="Times New Roman"/>
          <w:sz w:val="28"/>
          <w:szCs w:val="24"/>
          <w:lang w:eastAsia="ru-RU"/>
        </w:rPr>
        <w:t>Облыстық кезеңге қатысушылар санын арттыру;</w:t>
      </w:r>
    </w:p>
    <w:p w:rsidR="007E0EFF" w:rsidRPr="007E0EFF" w:rsidRDefault="007E0EFF" w:rsidP="00A133DD">
      <w:pPr>
        <w:numPr>
          <w:ilvl w:val="0"/>
          <w:numId w:val="63"/>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7E0EFF">
        <w:rPr>
          <w:rFonts w:ascii="Times New Roman" w:eastAsia="Times New Roman" w:hAnsi="Times New Roman" w:cs="Times New Roman"/>
          <w:sz w:val="28"/>
          <w:szCs w:val="24"/>
          <w:lang w:eastAsia="ru-RU"/>
        </w:rPr>
        <w:t>Ғылыми жобалар бойынша алғашқы жүлделі орындарға қол жеткізу;</w:t>
      </w:r>
    </w:p>
    <w:p w:rsidR="007E0EFF" w:rsidRPr="007E0EFF" w:rsidRDefault="007E0EFF" w:rsidP="00A133DD">
      <w:pPr>
        <w:numPr>
          <w:ilvl w:val="0"/>
          <w:numId w:val="63"/>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7E0EFF">
        <w:rPr>
          <w:rFonts w:ascii="Times New Roman" w:eastAsia="Times New Roman" w:hAnsi="Times New Roman" w:cs="Times New Roman"/>
          <w:sz w:val="28"/>
          <w:szCs w:val="24"/>
          <w:lang w:eastAsia="ru-RU"/>
        </w:rPr>
        <w:t>Дарынды оқушылар резервінің тұрақты жүйесін қалыптастыру;</w:t>
      </w:r>
    </w:p>
    <w:p w:rsidR="007E0EFF" w:rsidRPr="007E0EFF" w:rsidRDefault="007E0EFF" w:rsidP="00A133DD">
      <w:pPr>
        <w:numPr>
          <w:ilvl w:val="0"/>
          <w:numId w:val="63"/>
        </w:numPr>
        <w:spacing w:before="100" w:beforeAutospacing="1" w:after="100" w:afterAutospacing="1" w:line="240" w:lineRule="auto"/>
        <w:jc w:val="both"/>
        <w:rPr>
          <w:rFonts w:ascii="Times New Roman" w:eastAsia="Times New Roman" w:hAnsi="Times New Roman" w:cs="Times New Roman"/>
          <w:sz w:val="28"/>
          <w:szCs w:val="24"/>
          <w:lang w:eastAsia="ru-RU"/>
        </w:rPr>
      </w:pPr>
      <w:r w:rsidRPr="007E0EFF">
        <w:rPr>
          <w:rFonts w:ascii="Times New Roman" w:eastAsia="Times New Roman" w:hAnsi="Times New Roman" w:cs="Times New Roman"/>
          <w:sz w:val="28"/>
          <w:szCs w:val="24"/>
          <w:lang w:eastAsia="ru-RU"/>
        </w:rPr>
        <w:t>Жаратылыстану-математикалық бағыттағы нәтижелерді күшейту.</w:t>
      </w:r>
    </w:p>
    <w:bookmarkEnd w:id="0"/>
    <w:p w:rsidR="007E0EFF" w:rsidRPr="007E0EFF" w:rsidRDefault="007E0EFF" w:rsidP="007E0EFF">
      <w:pPr>
        <w:keepNext/>
        <w:keepLines/>
        <w:spacing w:after="0" w:line="240" w:lineRule="auto"/>
        <w:ind w:firstLine="709"/>
        <w:contextualSpacing/>
        <w:jc w:val="both"/>
        <w:outlineLvl w:val="2"/>
        <w:rPr>
          <w:rFonts w:ascii="Times New Roman" w:eastAsia="Times New Roman" w:hAnsi="Times New Roman" w:cs="Times New Roman"/>
          <w:b/>
          <w:sz w:val="28"/>
          <w:szCs w:val="28"/>
        </w:rPr>
      </w:pPr>
      <w:r w:rsidRPr="007E0EFF">
        <w:rPr>
          <w:rFonts w:ascii="Times New Roman" w:eastAsia="Times New Roman" w:hAnsi="Times New Roman" w:cs="Times New Roman"/>
          <w:b/>
          <w:sz w:val="28"/>
          <w:szCs w:val="28"/>
        </w:rPr>
        <w:t>Жалпы қорытынды</w:t>
      </w:r>
    </w:p>
    <w:p w:rsidR="007E0EFF" w:rsidRPr="007E0EFF" w:rsidRDefault="007E0EFF" w:rsidP="007E0EFF">
      <w:pPr>
        <w:spacing w:after="0" w:line="240" w:lineRule="auto"/>
        <w:ind w:firstLine="709"/>
        <w:contextualSpacing/>
        <w:jc w:val="both"/>
        <w:rPr>
          <w:rFonts w:ascii="Times New Roman" w:eastAsia="Times New Roman" w:hAnsi="Times New Roman" w:cs="Times New Roman"/>
          <w:sz w:val="28"/>
          <w:szCs w:val="28"/>
          <w:lang w:eastAsia="ru-RU"/>
        </w:rPr>
      </w:pPr>
      <w:r w:rsidRPr="007E0EFF">
        <w:rPr>
          <w:rFonts w:ascii="Times New Roman" w:eastAsia="Times New Roman" w:hAnsi="Times New Roman" w:cs="Times New Roman"/>
          <w:sz w:val="28"/>
          <w:szCs w:val="28"/>
          <w:lang w:eastAsia="ru-RU"/>
        </w:rPr>
        <w:t>2025–2026 оқу жылында «Михаил Русаков атындағы мектеп-интернаты» КММ-де дарынды оқушылармен жұмыс жоспарлы түрде жүргізіліп, республикалық олимпиадалар, ғылыми жобалар мен зияткерлік байқауларға оқушылардың белсенді қатысуы қамтамасыз етілді. Оқу жылы барысында оқушылар республикалық және облыстық деңгейдегі іс-шараларда жүлделі орындарға ие болып, мектептің білім сапасы мен шығармашылық әлеуетін көрсете білді.</w:t>
      </w:r>
    </w:p>
    <w:p w:rsidR="007E0EFF" w:rsidRPr="007E0EFF" w:rsidRDefault="007E0EFF" w:rsidP="007E0EFF">
      <w:pPr>
        <w:spacing w:after="0" w:line="240" w:lineRule="auto"/>
        <w:ind w:firstLine="709"/>
        <w:contextualSpacing/>
        <w:jc w:val="both"/>
        <w:rPr>
          <w:rFonts w:ascii="Times New Roman" w:eastAsia="Times New Roman" w:hAnsi="Times New Roman" w:cs="Times New Roman"/>
          <w:sz w:val="28"/>
          <w:szCs w:val="28"/>
          <w:lang w:eastAsia="ru-RU"/>
        </w:rPr>
      </w:pPr>
      <w:r w:rsidRPr="007E0EFF">
        <w:rPr>
          <w:rFonts w:ascii="Times New Roman" w:eastAsia="Times New Roman" w:hAnsi="Times New Roman" w:cs="Times New Roman"/>
          <w:sz w:val="28"/>
          <w:szCs w:val="28"/>
          <w:lang w:eastAsia="ru-RU"/>
        </w:rPr>
        <w:t>Республикалық пән олимпиадалары бойынша қатысушылар саны тұрақты деңгейде сақталғанымен, жалпы сапа көрсеткішінің төмендеуі байқалады. Алайда облыстық кезеңдегі нәтижелердің жақсаруы оң динамиканы көрсетеді. 2025–2026 оқу жылында облыстық кезеңге қатысқан үш оқушының үшеуі де жүлделі орын иеленіп, мектеп тарихындағы үздік нәтижелердің біріне қол жеткізді.</w:t>
      </w:r>
    </w:p>
    <w:p w:rsidR="007E0EFF" w:rsidRPr="007E0EFF" w:rsidRDefault="007E0EFF" w:rsidP="007E0EFF">
      <w:pPr>
        <w:spacing w:after="0" w:line="240" w:lineRule="auto"/>
        <w:ind w:firstLine="709"/>
        <w:contextualSpacing/>
        <w:jc w:val="both"/>
        <w:rPr>
          <w:rFonts w:ascii="Times New Roman" w:eastAsia="Times New Roman" w:hAnsi="Times New Roman" w:cs="Times New Roman"/>
          <w:sz w:val="28"/>
          <w:szCs w:val="28"/>
          <w:lang w:eastAsia="ru-RU"/>
        </w:rPr>
      </w:pPr>
      <w:r w:rsidRPr="007E0EFF">
        <w:rPr>
          <w:rFonts w:ascii="Times New Roman" w:eastAsia="Times New Roman" w:hAnsi="Times New Roman" w:cs="Times New Roman"/>
          <w:sz w:val="28"/>
          <w:szCs w:val="28"/>
          <w:lang w:eastAsia="ru-RU"/>
        </w:rPr>
        <w:lastRenderedPageBreak/>
        <w:t>Сонымен қатар «Алтын сақа», «Алтын түлек», «Менің шағын Отаным», «Ақберен», «Қасым оқулары», «Жарқын болашақ» сияқты республикалық байқаулар мен олимпиадаларда нәтижелердің өсуі байқалды. Әсіресе бастауыш және орта буын оқушыларының жетістіктері дарынды балалармен жұмыстың сабақтастығын қалыптастыруға мүмкіндік береді.</w:t>
      </w:r>
    </w:p>
    <w:p w:rsidR="007E0EFF" w:rsidRPr="007E0EFF" w:rsidRDefault="007E0EFF" w:rsidP="007E0EFF">
      <w:pPr>
        <w:spacing w:after="0" w:line="240" w:lineRule="auto"/>
        <w:ind w:firstLine="709"/>
        <w:contextualSpacing/>
        <w:jc w:val="both"/>
        <w:rPr>
          <w:rFonts w:ascii="Times New Roman" w:eastAsia="Times New Roman" w:hAnsi="Times New Roman" w:cs="Times New Roman"/>
          <w:sz w:val="28"/>
          <w:szCs w:val="28"/>
          <w:lang w:eastAsia="ru-RU"/>
        </w:rPr>
      </w:pPr>
      <w:r w:rsidRPr="007E0EFF">
        <w:rPr>
          <w:rFonts w:ascii="Times New Roman" w:eastAsia="Times New Roman" w:hAnsi="Times New Roman" w:cs="Times New Roman"/>
          <w:sz w:val="28"/>
          <w:szCs w:val="28"/>
          <w:lang w:eastAsia="ru-RU"/>
        </w:rPr>
        <w:t>Соған қарамастан, жаратылыстану-математикалық бағыттағы олимпиадаларда жүлдегерлер санының азаюы, ғылыми жобалардағы нәтижеліліктің төмендігі және олимпиадалық резервтің жеткілікті деңгейде қалыптаспауы өзекті мәселелер болып отыр. Бұл бағыттарда жүйелі әрі мақсатты жұмыстарды күшейту қажет.</w:t>
      </w:r>
    </w:p>
    <w:p w:rsidR="007E0EFF" w:rsidRPr="007E0EFF" w:rsidRDefault="007E0EFF" w:rsidP="007E0EFF">
      <w:pPr>
        <w:spacing w:after="0" w:line="240" w:lineRule="auto"/>
        <w:ind w:firstLine="709"/>
        <w:contextualSpacing/>
        <w:jc w:val="both"/>
        <w:rPr>
          <w:rFonts w:ascii="Times New Roman" w:eastAsia="Times New Roman" w:hAnsi="Times New Roman" w:cs="Times New Roman"/>
          <w:sz w:val="28"/>
          <w:szCs w:val="28"/>
          <w:lang w:eastAsia="ru-RU"/>
        </w:rPr>
      </w:pPr>
      <w:r w:rsidRPr="007E0EFF">
        <w:rPr>
          <w:rFonts w:ascii="Times New Roman" w:eastAsia="Times New Roman" w:hAnsi="Times New Roman" w:cs="Times New Roman"/>
          <w:sz w:val="28"/>
          <w:szCs w:val="28"/>
          <w:lang w:eastAsia="ru-RU"/>
        </w:rPr>
        <w:t>Алдағы оқу жылында олимпиадалық резервті қалыптастыру, ғылыми-зерттеу қызметін дамыту, қабілетті оқушыларды ерте анықтау, мұғалімдердің кәсіби құзыреттілігін арттыру және ата-аналармен ынтымақтастықты нығайту арқылы дарынды оқушылармен жұмыстың тиімділігін арттыру көзделеді.</w:t>
      </w:r>
    </w:p>
    <w:p w:rsidR="007E0EFF" w:rsidRPr="007E0EFF" w:rsidRDefault="007E0EFF" w:rsidP="007E0EFF">
      <w:pPr>
        <w:spacing w:after="0" w:line="240" w:lineRule="auto"/>
        <w:ind w:firstLine="709"/>
        <w:contextualSpacing/>
        <w:jc w:val="both"/>
        <w:rPr>
          <w:rFonts w:ascii="Times New Roman" w:eastAsia="Times New Roman" w:hAnsi="Times New Roman" w:cs="Times New Roman"/>
          <w:sz w:val="28"/>
          <w:szCs w:val="28"/>
          <w:lang w:eastAsia="ru-RU"/>
        </w:rPr>
      </w:pPr>
      <w:r w:rsidRPr="007E0EFF">
        <w:rPr>
          <w:rFonts w:ascii="Times New Roman" w:eastAsia="Times New Roman" w:hAnsi="Times New Roman" w:cs="Times New Roman"/>
          <w:sz w:val="28"/>
          <w:szCs w:val="28"/>
          <w:lang w:eastAsia="ru-RU"/>
        </w:rPr>
        <w:t>Жалпы алғанда, мектептің дарынды оқушылармен жұмысы тұрақты даму үстінде. Қол жеткізілген жетістіктер алдағы уақытта республикалық деңгейдегі нәтижелерді жақсартуға және білім алушылардың зияткерлік әлеуетін одан әрі дамытуға негіз болады.</w:t>
      </w: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3.6 ДЕБАТ ҚОЗҒАЛЫСЫНА ТАЛДАУ</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Мектептің «Прогресс» пікірсайыс клубы оқу жылы бойы белсенді жұмыс жүргізді.</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Клуб жұмысының негізгі бағыттары:</w:t>
      </w:r>
    </w:p>
    <w:p w:rsidR="00F551C5" w:rsidRPr="005E1ABA" w:rsidRDefault="00F551C5" w:rsidP="00A133DD">
      <w:pPr>
        <w:numPr>
          <w:ilvl w:val="0"/>
          <w:numId w:val="22"/>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сыни</w:t>
      </w:r>
      <w:proofErr w:type="gramEnd"/>
      <w:r w:rsidRPr="005E1ABA">
        <w:rPr>
          <w:rFonts w:ascii="Times New Roman" w:eastAsia="Times New Roman" w:hAnsi="Times New Roman" w:cs="Times New Roman"/>
          <w:sz w:val="28"/>
          <w:szCs w:val="28"/>
          <w:lang w:eastAsia="ru-RU"/>
        </w:rPr>
        <w:t xml:space="preserve"> ойлау; </w:t>
      </w:r>
    </w:p>
    <w:p w:rsidR="00F551C5" w:rsidRPr="005E1ABA" w:rsidRDefault="00F551C5" w:rsidP="00A133DD">
      <w:pPr>
        <w:numPr>
          <w:ilvl w:val="0"/>
          <w:numId w:val="22"/>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шешендік</w:t>
      </w:r>
      <w:proofErr w:type="gramEnd"/>
      <w:r w:rsidRPr="005E1ABA">
        <w:rPr>
          <w:rFonts w:ascii="Times New Roman" w:eastAsia="Times New Roman" w:hAnsi="Times New Roman" w:cs="Times New Roman"/>
          <w:sz w:val="28"/>
          <w:szCs w:val="28"/>
          <w:lang w:eastAsia="ru-RU"/>
        </w:rPr>
        <w:t xml:space="preserve"> өнер; </w:t>
      </w:r>
    </w:p>
    <w:p w:rsidR="00F551C5" w:rsidRPr="005E1ABA" w:rsidRDefault="00F551C5" w:rsidP="00A133DD">
      <w:pPr>
        <w:numPr>
          <w:ilvl w:val="0"/>
          <w:numId w:val="22"/>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көшбасшылық</w:t>
      </w:r>
      <w:proofErr w:type="gramEnd"/>
      <w:r w:rsidRPr="005E1ABA">
        <w:rPr>
          <w:rFonts w:ascii="Times New Roman" w:eastAsia="Times New Roman" w:hAnsi="Times New Roman" w:cs="Times New Roman"/>
          <w:sz w:val="28"/>
          <w:szCs w:val="28"/>
          <w:lang w:eastAsia="ru-RU"/>
        </w:rPr>
        <w:t xml:space="preserve"> қабілеттер; </w:t>
      </w:r>
    </w:p>
    <w:p w:rsidR="00F551C5" w:rsidRPr="005E1ABA" w:rsidRDefault="00F551C5" w:rsidP="00A133DD">
      <w:pPr>
        <w:numPr>
          <w:ilvl w:val="0"/>
          <w:numId w:val="22"/>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азаматтық</w:t>
      </w:r>
      <w:proofErr w:type="gramEnd"/>
      <w:r w:rsidRPr="005E1ABA">
        <w:rPr>
          <w:rFonts w:ascii="Times New Roman" w:eastAsia="Times New Roman" w:hAnsi="Times New Roman" w:cs="Times New Roman"/>
          <w:sz w:val="28"/>
          <w:szCs w:val="28"/>
          <w:lang w:eastAsia="ru-RU"/>
        </w:rPr>
        <w:t xml:space="preserve"> ұстаным қалыптастыру.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Оқу жылы барысында:</w:t>
      </w:r>
    </w:p>
    <w:p w:rsidR="00F551C5" w:rsidRPr="005E1ABA" w:rsidRDefault="00F551C5" w:rsidP="00A133DD">
      <w:pPr>
        <w:numPr>
          <w:ilvl w:val="0"/>
          <w:numId w:val="23"/>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тарих</w:t>
      </w:r>
      <w:proofErr w:type="gramEnd"/>
      <w:r w:rsidRPr="005E1ABA">
        <w:rPr>
          <w:rFonts w:ascii="Times New Roman" w:eastAsia="Times New Roman" w:hAnsi="Times New Roman" w:cs="Times New Roman"/>
          <w:sz w:val="28"/>
          <w:szCs w:val="28"/>
          <w:lang w:eastAsia="ru-RU"/>
        </w:rPr>
        <w:t xml:space="preserve"> апталығы аясында дебат турнирі; </w:t>
      </w:r>
    </w:p>
    <w:p w:rsidR="00F551C5" w:rsidRPr="005E1ABA" w:rsidRDefault="00F551C5" w:rsidP="00A133DD">
      <w:pPr>
        <w:numPr>
          <w:ilvl w:val="0"/>
          <w:numId w:val="23"/>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«Адам vs AI» тақырыбындағы пікірсайыс; </w:t>
      </w:r>
    </w:p>
    <w:p w:rsidR="00F551C5" w:rsidRPr="005E1ABA" w:rsidRDefault="00F551C5" w:rsidP="00A133DD">
      <w:pPr>
        <w:numPr>
          <w:ilvl w:val="0"/>
          <w:numId w:val="23"/>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қалалық</w:t>
      </w:r>
      <w:proofErr w:type="gramEnd"/>
      <w:r w:rsidRPr="005E1ABA">
        <w:rPr>
          <w:rFonts w:ascii="Times New Roman" w:eastAsia="Times New Roman" w:hAnsi="Times New Roman" w:cs="Times New Roman"/>
          <w:sz w:val="28"/>
          <w:szCs w:val="28"/>
          <w:lang w:eastAsia="ru-RU"/>
        </w:rPr>
        <w:t xml:space="preserve"> дебат турнирлеріне қатысу ұйымдастырылды.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Дебат қозғалысы оқушылардың коммуникативтік құзыреттілігін дамытуға оң әсер етті.</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Күшті жағы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Мектепте тұрақты дебат клубының қалыптасуы.</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Әлсіз жағы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Қалалық және облыстық деңгейдегі жүлделердің жеткіліксіздігі.</w:t>
      </w:r>
    </w:p>
    <w:p w:rsidR="00F82BF9" w:rsidRPr="005E1ABA" w:rsidRDefault="00F82BF9" w:rsidP="00F551C5">
      <w:pPr>
        <w:spacing w:after="0" w:line="240" w:lineRule="auto"/>
        <w:jc w:val="both"/>
        <w:outlineLvl w:val="0"/>
        <w:rPr>
          <w:rFonts w:ascii="Times New Roman" w:eastAsia="Times New Roman" w:hAnsi="Times New Roman" w:cs="Times New Roman"/>
          <w:b/>
          <w:bCs/>
          <w:kern w:val="36"/>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V. ӘДІСТЕМЕЛІК ҚЫЗМЕТТІҢ ТИІМДІЛІГІНЕ ТАЛДАУ</w:t>
      </w:r>
    </w:p>
    <w:p w:rsidR="00F551C5" w:rsidRPr="005E1ABA" w:rsidRDefault="00F551C5" w:rsidP="00F551C5">
      <w:pPr>
        <w:spacing w:after="0" w:line="240" w:lineRule="auto"/>
        <w:jc w:val="both"/>
        <w:outlineLvl w:val="1"/>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5.1 Әдістемелік жұмыстың мақсаты мен негізгі бағыттары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2025–2026 оқу жылында мектептің әдістемелік қызметі білім сапасын арттыруға, педагогтердің кәсіби құзыреттілігін жетілдіруге, заманауи білім беру технологияларын енгізуге және оқушылардың функционалдық сауаттылығын дамытуға бағытталды.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Әдістемелік қызметтің негізгі міндеттері:</w:t>
      </w:r>
    </w:p>
    <w:p w:rsidR="00F551C5" w:rsidRPr="005E1ABA" w:rsidRDefault="00F551C5" w:rsidP="00A133DD">
      <w:pPr>
        <w:numPr>
          <w:ilvl w:val="0"/>
          <w:numId w:val="24"/>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lastRenderedPageBreak/>
        <w:t>педагогтердің</w:t>
      </w:r>
      <w:proofErr w:type="gramEnd"/>
      <w:r w:rsidRPr="005E1ABA">
        <w:rPr>
          <w:rFonts w:ascii="Times New Roman" w:eastAsia="Times New Roman" w:hAnsi="Times New Roman" w:cs="Times New Roman"/>
          <w:sz w:val="28"/>
          <w:szCs w:val="28"/>
          <w:lang w:eastAsia="ru-RU"/>
        </w:rPr>
        <w:t xml:space="preserve"> кәсіби шеберлігін арттыру; </w:t>
      </w:r>
    </w:p>
    <w:p w:rsidR="00F551C5" w:rsidRPr="005E1ABA" w:rsidRDefault="00F551C5" w:rsidP="00A133DD">
      <w:pPr>
        <w:numPr>
          <w:ilvl w:val="0"/>
          <w:numId w:val="24"/>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озық</w:t>
      </w:r>
      <w:proofErr w:type="gramEnd"/>
      <w:r w:rsidRPr="005E1ABA">
        <w:rPr>
          <w:rFonts w:ascii="Times New Roman" w:eastAsia="Times New Roman" w:hAnsi="Times New Roman" w:cs="Times New Roman"/>
          <w:sz w:val="28"/>
          <w:szCs w:val="28"/>
          <w:lang w:eastAsia="ru-RU"/>
        </w:rPr>
        <w:t xml:space="preserve"> педагогикалық тәжірибені тарату; </w:t>
      </w:r>
    </w:p>
    <w:p w:rsidR="00F551C5" w:rsidRPr="005E1ABA" w:rsidRDefault="00F551C5" w:rsidP="00A133DD">
      <w:pPr>
        <w:numPr>
          <w:ilvl w:val="0"/>
          <w:numId w:val="24"/>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оқу</w:t>
      </w:r>
      <w:proofErr w:type="gramEnd"/>
      <w:r w:rsidRPr="005E1ABA">
        <w:rPr>
          <w:rFonts w:ascii="Times New Roman" w:eastAsia="Times New Roman" w:hAnsi="Times New Roman" w:cs="Times New Roman"/>
          <w:sz w:val="28"/>
          <w:szCs w:val="28"/>
          <w:lang w:eastAsia="ru-RU"/>
        </w:rPr>
        <w:t xml:space="preserve">-тәрбие процесінің сапасын жетілдіру; </w:t>
      </w:r>
    </w:p>
    <w:p w:rsidR="00F551C5" w:rsidRPr="005E1ABA" w:rsidRDefault="00F551C5" w:rsidP="00A133DD">
      <w:pPr>
        <w:numPr>
          <w:ilvl w:val="0"/>
          <w:numId w:val="24"/>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жас</w:t>
      </w:r>
      <w:proofErr w:type="gramEnd"/>
      <w:r w:rsidRPr="005E1ABA">
        <w:rPr>
          <w:rFonts w:ascii="Times New Roman" w:eastAsia="Times New Roman" w:hAnsi="Times New Roman" w:cs="Times New Roman"/>
          <w:sz w:val="28"/>
          <w:szCs w:val="28"/>
          <w:lang w:eastAsia="ru-RU"/>
        </w:rPr>
        <w:t xml:space="preserve"> педагогтерді әдістемелік қолдау; </w:t>
      </w:r>
    </w:p>
    <w:p w:rsidR="00F551C5" w:rsidRPr="005E1ABA" w:rsidRDefault="00F551C5" w:rsidP="00A133DD">
      <w:pPr>
        <w:numPr>
          <w:ilvl w:val="0"/>
          <w:numId w:val="24"/>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цифрлық</w:t>
      </w:r>
      <w:proofErr w:type="gramEnd"/>
      <w:r w:rsidRPr="005E1ABA">
        <w:rPr>
          <w:rFonts w:ascii="Times New Roman" w:eastAsia="Times New Roman" w:hAnsi="Times New Roman" w:cs="Times New Roman"/>
          <w:sz w:val="28"/>
          <w:szCs w:val="28"/>
          <w:lang w:eastAsia="ru-RU"/>
        </w:rPr>
        <w:t xml:space="preserve"> білім беру технологияларын енгізу; </w:t>
      </w:r>
    </w:p>
    <w:p w:rsidR="00F551C5" w:rsidRPr="005E1ABA" w:rsidRDefault="00F551C5" w:rsidP="00A133DD">
      <w:pPr>
        <w:numPr>
          <w:ilvl w:val="0"/>
          <w:numId w:val="24"/>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жасанды</w:t>
      </w:r>
      <w:proofErr w:type="gramEnd"/>
      <w:r w:rsidRPr="005E1ABA">
        <w:rPr>
          <w:rFonts w:ascii="Times New Roman" w:eastAsia="Times New Roman" w:hAnsi="Times New Roman" w:cs="Times New Roman"/>
          <w:sz w:val="28"/>
          <w:szCs w:val="28"/>
          <w:lang w:eastAsia="ru-RU"/>
        </w:rPr>
        <w:t xml:space="preserve"> интеллект құралдарын білім беру процесіне пайдалану.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Оқу жылы барысында әдістемелік кеңес, пәндік әдістемелік бірлестіктер, шығармашылық топтар және тәлімгерлік жүйесі арқылы жұмыстар жүйелі ұйымдастырылды.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5.2 ПЕДАГОГ КАДРЛАРДЫҢ САПАЛЫҚ ҚҰРАМЫ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2025–2026 оқу жылында мектепте 66 педагог қызмет атқарды.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Оның ішінде:</w:t>
      </w:r>
    </w:p>
    <w:tbl>
      <w:tblPr>
        <w:tblStyle w:val="12"/>
        <w:tblW w:w="5000" w:type="pct"/>
        <w:tblLook w:val="04A0" w:firstRow="1" w:lastRow="0" w:firstColumn="1" w:lastColumn="0" w:noHBand="0" w:noVBand="1"/>
      </w:tblPr>
      <w:tblGrid>
        <w:gridCol w:w="6974"/>
        <w:gridCol w:w="2653"/>
      </w:tblGrid>
      <w:tr w:rsidR="00F551C5" w:rsidRPr="00FD3EC9" w:rsidTr="00DB5FFA">
        <w:tc>
          <w:tcPr>
            <w:tcW w:w="3622"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Санаты</w:t>
            </w:r>
          </w:p>
        </w:tc>
        <w:tc>
          <w:tcPr>
            <w:tcW w:w="1378"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Саны</w:t>
            </w:r>
          </w:p>
        </w:tc>
      </w:tr>
      <w:tr w:rsidR="00F551C5" w:rsidRPr="00FD3EC9" w:rsidTr="00DB5FFA">
        <w:tc>
          <w:tcPr>
            <w:tcW w:w="3622"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Педагог-зерттеуші</w:t>
            </w:r>
          </w:p>
        </w:tc>
        <w:tc>
          <w:tcPr>
            <w:tcW w:w="1378"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4</w:t>
            </w:r>
          </w:p>
        </w:tc>
      </w:tr>
      <w:tr w:rsidR="00F551C5" w:rsidRPr="00FD3EC9" w:rsidTr="00DB5FFA">
        <w:tc>
          <w:tcPr>
            <w:tcW w:w="3622"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Педагог-сарапшы</w:t>
            </w:r>
          </w:p>
        </w:tc>
        <w:tc>
          <w:tcPr>
            <w:tcW w:w="1378"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10</w:t>
            </w:r>
          </w:p>
        </w:tc>
      </w:tr>
      <w:tr w:rsidR="00F551C5" w:rsidRPr="00FD3EC9" w:rsidTr="00DB5FFA">
        <w:tc>
          <w:tcPr>
            <w:tcW w:w="3622"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Педагог-модератор</w:t>
            </w:r>
          </w:p>
        </w:tc>
        <w:tc>
          <w:tcPr>
            <w:tcW w:w="1378"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29</w:t>
            </w:r>
          </w:p>
        </w:tc>
      </w:tr>
      <w:tr w:rsidR="00F551C5" w:rsidRPr="00FD3EC9" w:rsidTr="00DB5FFA">
        <w:tc>
          <w:tcPr>
            <w:tcW w:w="3622"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Санаты жоқ</w:t>
            </w:r>
          </w:p>
        </w:tc>
        <w:tc>
          <w:tcPr>
            <w:tcW w:w="1378"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22</w:t>
            </w:r>
          </w:p>
        </w:tc>
      </w:tr>
    </w:tbl>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Педагогтердің 67%-ы кәсіби санаттарға ие.</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Білім деңгейі бойынша</w:t>
      </w:r>
    </w:p>
    <w:tbl>
      <w:tblPr>
        <w:tblStyle w:val="12"/>
        <w:tblW w:w="5000" w:type="pct"/>
        <w:tblLook w:val="04A0" w:firstRow="1" w:lastRow="0" w:firstColumn="1" w:lastColumn="0" w:noHBand="0" w:noVBand="1"/>
      </w:tblPr>
      <w:tblGrid>
        <w:gridCol w:w="6633"/>
        <w:gridCol w:w="2994"/>
      </w:tblGrid>
      <w:tr w:rsidR="00F551C5" w:rsidRPr="00FD3EC9" w:rsidTr="00DB5FFA">
        <w:tc>
          <w:tcPr>
            <w:tcW w:w="3445"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Көрсеткіш</w:t>
            </w:r>
          </w:p>
        </w:tc>
        <w:tc>
          <w:tcPr>
            <w:tcW w:w="1555"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Саны</w:t>
            </w:r>
          </w:p>
        </w:tc>
      </w:tr>
      <w:tr w:rsidR="00F551C5" w:rsidRPr="00FD3EC9" w:rsidTr="00DB5FFA">
        <w:tc>
          <w:tcPr>
            <w:tcW w:w="3445"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Жоғары білімді</w:t>
            </w:r>
          </w:p>
        </w:tc>
        <w:tc>
          <w:tcPr>
            <w:tcW w:w="1555"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46</w:t>
            </w:r>
          </w:p>
        </w:tc>
      </w:tr>
      <w:tr w:rsidR="00F551C5" w:rsidRPr="00FD3EC9" w:rsidTr="00DB5FFA">
        <w:tc>
          <w:tcPr>
            <w:tcW w:w="3445"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Арнаулы орта</w:t>
            </w:r>
          </w:p>
        </w:tc>
        <w:tc>
          <w:tcPr>
            <w:tcW w:w="1555"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20</w:t>
            </w:r>
          </w:p>
        </w:tc>
      </w:tr>
      <w:tr w:rsidR="00F551C5" w:rsidRPr="00FD3EC9" w:rsidTr="00DB5FFA">
        <w:tc>
          <w:tcPr>
            <w:tcW w:w="3445"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Магистр</w:t>
            </w:r>
          </w:p>
        </w:tc>
        <w:tc>
          <w:tcPr>
            <w:tcW w:w="1555"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2</w:t>
            </w:r>
          </w:p>
        </w:tc>
      </w:tr>
    </w:tbl>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Талдау нәтижесінде педагогтердің басым бөлігінің кәсіби тәжірибесі жеткілікті екені анықталды.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Сонымен қатар санаты жоқ педагогтердің үлесі әлі де жоғары деңгейде қалып отыр.</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5.3 ПЕДАГОГТЕРДІҢ КӘСІБИ ДАМУЫ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2025–2026 оқу жылы барысында педагогтердің кәсіби өсуіне ерекше назар аударылды.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Педагогтер төмендегі бағыттар бойынша біліктілігін арттырды:</w:t>
      </w:r>
    </w:p>
    <w:p w:rsidR="00F551C5" w:rsidRPr="005E1ABA" w:rsidRDefault="00F551C5" w:rsidP="00A133DD">
      <w:pPr>
        <w:numPr>
          <w:ilvl w:val="0"/>
          <w:numId w:val="25"/>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жасанды</w:t>
      </w:r>
      <w:proofErr w:type="gramEnd"/>
      <w:r w:rsidRPr="005E1ABA">
        <w:rPr>
          <w:rFonts w:ascii="Times New Roman" w:eastAsia="Times New Roman" w:hAnsi="Times New Roman" w:cs="Times New Roman"/>
          <w:sz w:val="28"/>
          <w:szCs w:val="28"/>
          <w:lang w:eastAsia="ru-RU"/>
        </w:rPr>
        <w:t xml:space="preserve"> интеллект; </w:t>
      </w:r>
    </w:p>
    <w:p w:rsidR="00F551C5" w:rsidRPr="005E1ABA" w:rsidRDefault="00F551C5" w:rsidP="00A133DD">
      <w:pPr>
        <w:numPr>
          <w:ilvl w:val="0"/>
          <w:numId w:val="25"/>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цифрлық</w:t>
      </w:r>
      <w:proofErr w:type="gramEnd"/>
      <w:r w:rsidRPr="005E1ABA">
        <w:rPr>
          <w:rFonts w:ascii="Times New Roman" w:eastAsia="Times New Roman" w:hAnsi="Times New Roman" w:cs="Times New Roman"/>
          <w:sz w:val="28"/>
          <w:szCs w:val="28"/>
          <w:lang w:eastAsia="ru-RU"/>
        </w:rPr>
        <w:t xml:space="preserve"> білім беру; </w:t>
      </w:r>
    </w:p>
    <w:p w:rsidR="00F551C5" w:rsidRPr="005E1ABA" w:rsidRDefault="00F551C5" w:rsidP="00A133DD">
      <w:pPr>
        <w:numPr>
          <w:ilvl w:val="0"/>
          <w:numId w:val="25"/>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инклюзивті</w:t>
      </w:r>
      <w:proofErr w:type="gramEnd"/>
      <w:r w:rsidRPr="005E1ABA">
        <w:rPr>
          <w:rFonts w:ascii="Times New Roman" w:eastAsia="Times New Roman" w:hAnsi="Times New Roman" w:cs="Times New Roman"/>
          <w:sz w:val="28"/>
          <w:szCs w:val="28"/>
          <w:lang w:eastAsia="ru-RU"/>
        </w:rPr>
        <w:t xml:space="preserve"> білім беру; </w:t>
      </w:r>
    </w:p>
    <w:p w:rsidR="00F551C5" w:rsidRPr="005E1ABA" w:rsidRDefault="00F551C5" w:rsidP="00A133DD">
      <w:pPr>
        <w:numPr>
          <w:ilvl w:val="0"/>
          <w:numId w:val="25"/>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функционалдық</w:t>
      </w:r>
      <w:proofErr w:type="gramEnd"/>
      <w:r w:rsidRPr="005E1ABA">
        <w:rPr>
          <w:rFonts w:ascii="Times New Roman" w:eastAsia="Times New Roman" w:hAnsi="Times New Roman" w:cs="Times New Roman"/>
          <w:sz w:val="28"/>
          <w:szCs w:val="28"/>
          <w:lang w:eastAsia="ru-RU"/>
        </w:rPr>
        <w:t xml:space="preserve"> сауаттылық; </w:t>
      </w:r>
    </w:p>
    <w:p w:rsidR="00F551C5" w:rsidRPr="005E1ABA" w:rsidRDefault="00F551C5" w:rsidP="00A133DD">
      <w:pPr>
        <w:numPr>
          <w:ilvl w:val="0"/>
          <w:numId w:val="25"/>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STEM және STEAM технологиялары; </w:t>
      </w:r>
    </w:p>
    <w:p w:rsidR="00F551C5" w:rsidRPr="005E1ABA" w:rsidRDefault="00F551C5" w:rsidP="00A133DD">
      <w:pPr>
        <w:numPr>
          <w:ilvl w:val="0"/>
          <w:numId w:val="25"/>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заманауи</w:t>
      </w:r>
      <w:proofErr w:type="gramEnd"/>
      <w:r w:rsidRPr="005E1ABA">
        <w:rPr>
          <w:rFonts w:ascii="Times New Roman" w:eastAsia="Times New Roman" w:hAnsi="Times New Roman" w:cs="Times New Roman"/>
          <w:sz w:val="28"/>
          <w:szCs w:val="28"/>
          <w:lang w:eastAsia="ru-RU"/>
        </w:rPr>
        <w:t xml:space="preserve"> педагогикалық тәсілдер.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Жыл ішінде 44 педагог «Білім берудегі жасанды интеллект: инновациялық технологиялар және оқу үдерісінің цифрлық трансформациясы» курсын аяқтады.</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Нәтижелері</w:t>
      </w:r>
    </w:p>
    <w:p w:rsidR="00F551C5" w:rsidRPr="005E1ABA" w:rsidRDefault="00F551C5" w:rsidP="00A133DD">
      <w:pPr>
        <w:numPr>
          <w:ilvl w:val="0"/>
          <w:numId w:val="26"/>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мұғалімдердің</w:t>
      </w:r>
      <w:proofErr w:type="gramEnd"/>
      <w:r w:rsidRPr="005E1ABA">
        <w:rPr>
          <w:rFonts w:ascii="Times New Roman" w:eastAsia="Times New Roman" w:hAnsi="Times New Roman" w:cs="Times New Roman"/>
          <w:sz w:val="28"/>
          <w:szCs w:val="28"/>
          <w:lang w:eastAsia="ru-RU"/>
        </w:rPr>
        <w:t xml:space="preserve"> цифрлық құзыреттілігі артты; </w:t>
      </w:r>
    </w:p>
    <w:p w:rsidR="00F551C5" w:rsidRPr="005E1ABA" w:rsidRDefault="00F551C5" w:rsidP="00A133DD">
      <w:pPr>
        <w:numPr>
          <w:ilvl w:val="0"/>
          <w:numId w:val="26"/>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сабақтарда</w:t>
      </w:r>
      <w:proofErr w:type="gramEnd"/>
      <w:r w:rsidRPr="005E1ABA">
        <w:rPr>
          <w:rFonts w:ascii="Times New Roman" w:eastAsia="Times New Roman" w:hAnsi="Times New Roman" w:cs="Times New Roman"/>
          <w:sz w:val="28"/>
          <w:szCs w:val="28"/>
          <w:lang w:eastAsia="ru-RU"/>
        </w:rPr>
        <w:t xml:space="preserve"> ЖИ құралдарын пайдалану тәжірибесі қалыптасты; </w:t>
      </w:r>
    </w:p>
    <w:p w:rsidR="00F551C5" w:rsidRPr="005E1ABA" w:rsidRDefault="00F551C5" w:rsidP="00A133DD">
      <w:pPr>
        <w:numPr>
          <w:ilvl w:val="0"/>
          <w:numId w:val="26"/>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lastRenderedPageBreak/>
        <w:t>электронды</w:t>
      </w:r>
      <w:proofErr w:type="gramEnd"/>
      <w:r w:rsidRPr="005E1ABA">
        <w:rPr>
          <w:rFonts w:ascii="Times New Roman" w:eastAsia="Times New Roman" w:hAnsi="Times New Roman" w:cs="Times New Roman"/>
          <w:sz w:val="28"/>
          <w:szCs w:val="28"/>
          <w:lang w:eastAsia="ru-RU"/>
        </w:rPr>
        <w:t xml:space="preserve"> ресурстарды қолдану үлесі өсті; </w:t>
      </w:r>
    </w:p>
    <w:p w:rsidR="00F551C5" w:rsidRPr="005E1ABA" w:rsidRDefault="00F551C5" w:rsidP="00A133DD">
      <w:pPr>
        <w:numPr>
          <w:ilvl w:val="0"/>
          <w:numId w:val="26"/>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цифрлық</w:t>
      </w:r>
      <w:proofErr w:type="gramEnd"/>
      <w:r w:rsidRPr="005E1ABA">
        <w:rPr>
          <w:rFonts w:ascii="Times New Roman" w:eastAsia="Times New Roman" w:hAnsi="Times New Roman" w:cs="Times New Roman"/>
          <w:sz w:val="28"/>
          <w:szCs w:val="28"/>
          <w:lang w:eastAsia="ru-RU"/>
        </w:rPr>
        <w:t xml:space="preserve"> білім беру ортасы дамыды.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5.4 АТТЕСТАТТАУ ЖҰМЫСЫНА ТАЛДАУ</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Оқу жылы барысында аттестаттаудан өтетін педагогтерге әдістемелік қолдау көрсетілді.</w:t>
      </w:r>
    </w:p>
    <w:p w:rsidR="00F551C5" w:rsidRPr="005E1ABA" w:rsidRDefault="00F551C5" w:rsidP="00F551C5">
      <w:pPr>
        <w:spacing w:after="0" w:line="240" w:lineRule="auto"/>
        <w:jc w:val="both"/>
        <w:rPr>
          <w:rFonts w:ascii="Times New Roman" w:eastAsia="Times New Roman" w:hAnsi="Times New Roman" w:cs="Times New Roman"/>
          <w:b/>
          <w:sz w:val="28"/>
          <w:szCs w:val="28"/>
          <w:lang w:eastAsia="ru-RU"/>
        </w:rPr>
      </w:pPr>
      <w:r w:rsidRPr="005E1ABA">
        <w:rPr>
          <w:rFonts w:ascii="Times New Roman" w:eastAsia="Times New Roman" w:hAnsi="Times New Roman" w:cs="Times New Roman"/>
          <w:b/>
          <w:sz w:val="28"/>
          <w:szCs w:val="28"/>
          <w:lang w:eastAsia="ru-RU"/>
        </w:rPr>
        <w:t>Аттестаттау нәтижелері:</w:t>
      </w:r>
    </w:p>
    <w:tbl>
      <w:tblPr>
        <w:tblStyle w:val="12"/>
        <w:tblW w:w="5000" w:type="pct"/>
        <w:tblLook w:val="04A0" w:firstRow="1" w:lastRow="0" w:firstColumn="1" w:lastColumn="0" w:noHBand="0" w:noVBand="1"/>
      </w:tblPr>
      <w:tblGrid>
        <w:gridCol w:w="7126"/>
        <w:gridCol w:w="2501"/>
      </w:tblGrid>
      <w:tr w:rsidR="00F551C5" w:rsidRPr="00FD3EC9" w:rsidTr="00DB5FFA">
        <w:tc>
          <w:tcPr>
            <w:tcW w:w="3701"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Көрсеткіш</w:t>
            </w:r>
          </w:p>
        </w:tc>
        <w:tc>
          <w:tcPr>
            <w:tcW w:w="1299"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Саны</w:t>
            </w:r>
          </w:p>
        </w:tc>
      </w:tr>
      <w:tr w:rsidR="00F551C5" w:rsidRPr="00FD3EC9" w:rsidTr="00DB5FFA">
        <w:tc>
          <w:tcPr>
            <w:tcW w:w="3701"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Қатысқан педагогтер</w:t>
            </w:r>
          </w:p>
        </w:tc>
        <w:tc>
          <w:tcPr>
            <w:tcW w:w="1299"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9</w:t>
            </w:r>
          </w:p>
        </w:tc>
      </w:tr>
      <w:tr w:rsidR="00F551C5" w:rsidRPr="00FD3EC9" w:rsidTr="00DB5FFA">
        <w:tc>
          <w:tcPr>
            <w:tcW w:w="3701"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Сәтті өткендер</w:t>
            </w:r>
          </w:p>
        </w:tc>
        <w:tc>
          <w:tcPr>
            <w:tcW w:w="1299"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6</w:t>
            </w:r>
          </w:p>
        </w:tc>
      </w:tr>
      <w:tr w:rsidR="00F551C5" w:rsidRPr="00FD3EC9" w:rsidTr="00DB5FFA">
        <w:tc>
          <w:tcPr>
            <w:tcW w:w="3701"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Өтпегендер</w:t>
            </w:r>
          </w:p>
        </w:tc>
        <w:tc>
          <w:tcPr>
            <w:tcW w:w="1299"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3</w:t>
            </w:r>
          </w:p>
        </w:tc>
      </w:tr>
    </w:tbl>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Өтпеген педагогтердің нәтижелері аттестаттауға дайындық жұмыстарын күшейту қажеттігін көрсетті.</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Проблема</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Педагогтердің бір бөлігінің кәсіби тестілеуге дайындық деңгейінің төмендігі.</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Шешу жолдары</w:t>
      </w:r>
    </w:p>
    <w:p w:rsidR="00F551C5" w:rsidRPr="005E1ABA" w:rsidRDefault="00F551C5" w:rsidP="00A133DD">
      <w:pPr>
        <w:numPr>
          <w:ilvl w:val="0"/>
          <w:numId w:val="27"/>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тұрақты</w:t>
      </w:r>
      <w:proofErr w:type="gramEnd"/>
      <w:r w:rsidRPr="005E1ABA">
        <w:rPr>
          <w:rFonts w:ascii="Times New Roman" w:eastAsia="Times New Roman" w:hAnsi="Times New Roman" w:cs="Times New Roman"/>
          <w:sz w:val="28"/>
          <w:szCs w:val="28"/>
          <w:lang w:eastAsia="ru-RU"/>
        </w:rPr>
        <w:t xml:space="preserve"> дайындық курстарын ұйымдастыру; </w:t>
      </w:r>
    </w:p>
    <w:p w:rsidR="00F551C5" w:rsidRPr="005E1ABA" w:rsidRDefault="00F551C5" w:rsidP="00A133DD">
      <w:pPr>
        <w:numPr>
          <w:ilvl w:val="0"/>
          <w:numId w:val="27"/>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тәлімгерлік</w:t>
      </w:r>
      <w:proofErr w:type="gramEnd"/>
      <w:r w:rsidRPr="005E1ABA">
        <w:rPr>
          <w:rFonts w:ascii="Times New Roman" w:eastAsia="Times New Roman" w:hAnsi="Times New Roman" w:cs="Times New Roman"/>
          <w:sz w:val="28"/>
          <w:szCs w:val="28"/>
          <w:lang w:eastAsia="ru-RU"/>
        </w:rPr>
        <w:t xml:space="preserve"> институтын күшейту; </w:t>
      </w:r>
    </w:p>
    <w:p w:rsidR="00F551C5" w:rsidRPr="005E1ABA" w:rsidRDefault="00F551C5" w:rsidP="00A133DD">
      <w:pPr>
        <w:numPr>
          <w:ilvl w:val="0"/>
          <w:numId w:val="27"/>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мектепішілік</w:t>
      </w:r>
      <w:proofErr w:type="gramEnd"/>
      <w:r w:rsidRPr="005E1ABA">
        <w:rPr>
          <w:rFonts w:ascii="Times New Roman" w:eastAsia="Times New Roman" w:hAnsi="Times New Roman" w:cs="Times New Roman"/>
          <w:sz w:val="28"/>
          <w:szCs w:val="28"/>
          <w:lang w:eastAsia="ru-RU"/>
        </w:rPr>
        <w:t xml:space="preserve"> диагностикалық тестілеулер өткізу.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5.5 ЖАС МАМАНДАРМЕН ЖҰМЫС</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Мектепте жас педагогтерді қолдау жұмыстары жүйелі жүргізілді.</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Негізгі бағыттар:</w:t>
      </w:r>
    </w:p>
    <w:p w:rsidR="00F551C5" w:rsidRPr="005E1ABA" w:rsidRDefault="00F551C5" w:rsidP="00A133DD">
      <w:pPr>
        <w:numPr>
          <w:ilvl w:val="0"/>
          <w:numId w:val="28"/>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тәлімгер</w:t>
      </w:r>
      <w:proofErr w:type="gramEnd"/>
      <w:r w:rsidRPr="005E1ABA">
        <w:rPr>
          <w:rFonts w:ascii="Times New Roman" w:eastAsia="Times New Roman" w:hAnsi="Times New Roman" w:cs="Times New Roman"/>
          <w:sz w:val="28"/>
          <w:szCs w:val="28"/>
          <w:lang w:eastAsia="ru-RU"/>
        </w:rPr>
        <w:t xml:space="preserve"> бекіту; </w:t>
      </w:r>
    </w:p>
    <w:p w:rsidR="00F551C5" w:rsidRPr="005E1ABA" w:rsidRDefault="00F551C5" w:rsidP="00A133DD">
      <w:pPr>
        <w:numPr>
          <w:ilvl w:val="0"/>
          <w:numId w:val="28"/>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ашық</w:t>
      </w:r>
      <w:proofErr w:type="gramEnd"/>
      <w:r w:rsidRPr="005E1ABA">
        <w:rPr>
          <w:rFonts w:ascii="Times New Roman" w:eastAsia="Times New Roman" w:hAnsi="Times New Roman" w:cs="Times New Roman"/>
          <w:sz w:val="28"/>
          <w:szCs w:val="28"/>
          <w:lang w:eastAsia="ru-RU"/>
        </w:rPr>
        <w:t xml:space="preserve"> сабақтар өткізу; </w:t>
      </w:r>
    </w:p>
    <w:p w:rsidR="00F551C5" w:rsidRPr="005E1ABA" w:rsidRDefault="00F551C5" w:rsidP="00A133DD">
      <w:pPr>
        <w:numPr>
          <w:ilvl w:val="0"/>
          <w:numId w:val="28"/>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әдістемелік</w:t>
      </w:r>
      <w:proofErr w:type="gramEnd"/>
      <w:r w:rsidRPr="005E1ABA">
        <w:rPr>
          <w:rFonts w:ascii="Times New Roman" w:eastAsia="Times New Roman" w:hAnsi="Times New Roman" w:cs="Times New Roman"/>
          <w:sz w:val="28"/>
          <w:szCs w:val="28"/>
          <w:lang w:eastAsia="ru-RU"/>
        </w:rPr>
        <w:t xml:space="preserve"> кеңестер ұйымдастыру; </w:t>
      </w:r>
    </w:p>
    <w:p w:rsidR="00F551C5" w:rsidRPr="005E1ABA" w:rsidRDefault="00F551C5" w:rsidP="00A133DD">
      <w:pPr>
        <w:numPr>
          <w:ilvl w:val="0"/>
          <w:numId w:val="28"/>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кәсіби</w:t>
      </w:r>
      <w:proofErr w:type="gramEnd"/>
      <w:r w:rsidRPr="005E1ABA">
        <w:rPr>
          <w:rFonts w:ascii="Times New Roman" w:eastAsia="Times New Roman" w:hAnsi="Times New Roman" w:cs="Times New Roman"/>
          <w:sz w:val="28"/>
          <w:szCs w:val="28"/>
          <w:lang w:eastAsia="ru-RU"/>
        </w:rPr>
        <w:t xml:space="preserve"> бейімделу мониторингі.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Жас мамандардың кәсіби бейімделуі жалпы қанағаттанарлық деңгейде жүргізілді.</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Сонымен қатар сабақ жоспарлау, бағалау және құжат жүргізу бойынша қосымша қолдау қажеттілігі анықталды.</w:t>
      </w:r>
    </w:p>
    <w:p w:rsidR="00F82BF9" w:rsidRPr="005E1ABA" w:rsidRDefault="00F82BF9" w:rsidP="00F551C5">
      <w:pPr>
        <w:spacing w:after="0" w:line="240" w:lineRule="auto"/>
        <w:jc w:val="both"/>
        <w:outlineLvl w:val="0"/>
        <w:rPr>
          <w:rFonts w:ascii="Times New Roman" w:eastAsia="Times New Roman" w:hAnsi="Times New Roman" w:cs="Times New Roman"/>
          <w:b/>
          <w:bCs/>
          <w:kern w:val="36"/>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 xml:space="preserve">5.6 </w:t>
      </w:r>
      <w:r w:rsidRPr="005E1ABA">
        <w:rPr>
          <w:rFonts w:ascii="Times New Roman" w:eastAsia="Times New Roman" w:hAnsi="Times New Roman" w:cs="Times New Roman"/>
          <w:b/>
          <w:bCs/>
          <w:kern w:val="36"/>
          <w:sz w:val="28"/>
          <w:szCs w:val="28"/>
          <w:lang w:val="en-US" w:eastAsia="ru-RU"/>
        </w:rPr>
        <w:t>LESSON</w:t>
      </w:r>
      <w:r w:rsidRPr="005E1ABA">
        <w:rPr>
          <w:rFonts w:ascii="Times New Roman" w:eastAsia="Times New Roman" w:hAnsi="Times New Roman" w:cs="Times New Roman"/>
          <w:b/>
          <w:bCs/>
          <w:kern w:val="36"/>
          <w:sz w:val="28"/>
          <w:szCs w:val="28"/>
          <w:lang w:eastAsia="ru-RU"/>
        </w:rPr>
        <w:t xml:space="preserve"> </w:t>
      </w:r>
      <w:r w:rsidRPr="005E1ABA">
        <w:rPr>
          <w:rFonts w:ascii="Times New Roman" w:eastAsia="Times New Roman" w:hAnsi="Times New Roman" w:cs="Times New Roman"/>
          <w:b/>
          <w:bCs/>
          <w:kern w:val="36"/>
          <w:sz w:val="28"/>
          <w:szCs w:val="28"/>
          <w:lang w:val="en-US" w:eastAsia="ru-RU"/>
        </w:rPr>
        <w:t>STUDY</w:t>
      </w:r>
      <w:r w:rsidRPr="005E1ABA">
        <w:rPr>
          <w:rFonts w:ascii="Times New Roman" w:eastAsia="Times New Roman" w:hAnsi="Times New Roman" w:cs="Times New Roman"/>
          <w:b/>
          <w:bCs/>
          <w:kern w:val="36"/>
          <w:sz w:val="28"/>
          <w:szCs w:val="28"/>
          <w:lang w:eastAsia="ru-RU"/>
        </w:rPr>
        <w:t xml:space="preserve"> ЖӘНЕ ЗЕРТТЕУ ҚЫЗМЕТІ</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Мектепте зерттеу мәдениетін қалыптастыру жұмыстары жүргізілгенімен, бұл бағыттағы жұмыстар жеткілікті деңгейде емес.</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Әлсіз тұстары</w:t>
      </w:r>
    </w:p>
    <w:p w:rsidR="00F551C5" w:rsidRPr="005E1ABA" w:rsidRDefault="00F551C5" w:rsidP="00A133DD">
      <w:pPr>
        <w:numPr>
          <w:ilvl w:val="0"/>
          <w:numId w:val="29"/>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педагог</w:t>
      </w:r>
      <w:proofErr w:type="gramEnd"/>
      <w:r w:rsidRPr="005E1ABA">
        <w:rPr>
          <w:rFonts w:ascii="Times New Roman" w:eastAsia="Times New Roman" w:hAnsi="Times New Roman" w:cs="Times New Roman"/>
          <w:sz w:val="28"/>
          <w:szCs w:val="28"/>
          <w:lang w:eastAsia="ru-RU"/>
        </w:rPr>
        <w:t xml:space="preserve">-зерттеушілер саны аз; </w:t>
      </w:r>
    </w:p>
    <w:p w:rsidR="00F551C5" w:rsidRPr="005E1ABA" w:rsidRDefault="00F551C5" w:rsidP="00A133DD">
      <w:pPr>
        <w:numPr>
          <w:ilvl w:val="0"/>
          <w:numId w:val="29"/>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Lesson Study тәжірибесі барлық пәндік бірлестіктерді толық қамтымайды; </w:t>
      </w:r>
    </w:p>
    <w:p w:rsidR="00F551C5" w:rsidRPr="005E1ABA" w:rsidRDefault="00F551C5" w:rsidP="00A133DD">
      <w:pPr>
        <w:numPr>
          <w:ilvl w:val="0"/>
          <w:numId w:val="29"/>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зерттеу</w:t>
      </w:r>
      <w:proofErr w:type="gramEnd"/>
      <w:r w:rsidRPr="005E1ABA">
        <w:rPr>
          <w:rFonts w:ascii="Times New Roman" w:eastAsia="Times New Roman" w:hAnsi="Times New Roman" w:cs="Times New Roman"/>
          <w:sz w:val="28"/>
          <w:szCs w:val="28"/>
          <w:lang w:eastAsia="ru-RU"/>
        </w:rPr>
        <w:t xml:space="preserve"> нәтижелерін тарату жұмыстары жеткіліксіз. </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Басқарушылық шешімдер</w:t>
      </w:r>
    </w:p>
    <w:p w:rsidR="00F551C5" w:rsidRPr="005E1ABA" w:rsidRDefault="00F551C5" w:rsidP="00A133DD">
      <w:pPr>
        <w:numPr>
          <w:ilvl w:val="0"/>
          <w:numId w:val="30"/>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әр</w:t>
      </w:r>
      <w:proofErr w:type="gramEnd"/>
      <w:r w:rsidRPr="005E1ABA">
        <w:rPr>
          <w:rFonts w:ascii="Times New Roman" w:eastAsia="Times New Roman" w:hAnsi="Times New Roman" w:cs="Times New Roman"/>
          <w:sz w:val="28"/>
          <w:szCs w:val="28"/>
          <w:lang w:eastAsia="ru-RU"/>
        </w:rPr>
        <w:t xml:space="preserve"> ӘБ-де кемінде бір Lesson Study циклін өткізу; </w:t>
      </w:r>
    </w:p>
    <w:p w:rsidR="00F551C5" w:rsidRPr="005E1ABA" w:rsidRDefault="00F551C5" w:rsidP="00A133DD">
      <w:pPr>
        <w:numPr>
          <w:ilvl w:val="0"/>
          <w:numId w:val="30"/>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Action Research енгізу; </w:t>
      </w:r>
    </w:p>
    <w:p w:rsidR="00F551C5" w:rsidRPr="005E1ABA" w:rsidRDefault="00F551C5" w:rsidP="00A133DD">
      <w:pPr>
        <w:numPr>
          <w:ilvl w:val="0"/>
          <w:numId w:val="30"/>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зерттеу</w:t>
      </w:r>
      <w:proofErr w:type="gramEnd"/>
      <w:r w:rsidRPr="005E1ABA">
        <w:rPr>
          <w:rFonts w:ascii="Times New Roman" w:eastAsia="Times New Roman" w:hAnsi="Times New Roman" w:cs="Times New Roman"/>
          <w:sz w:val="28"/>
          <w:szCs w:val="28"/>
          <w:lang w:eastAsia="ru-RU"/>
        </w:rPr>
        <w:t xml:space="preserve"> нәтижелерін педагогикалық кеңестерде қорғау.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82BF9">
      <w:pPr>
        <w:spacing w:after="0" w:line="240" w:lineRule="auto"/>
        <w:jc w:val="center"/>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5.7 ӘДІСТЕМЕЛІК ҚЫЗМЕТТІҢ SWOT-ТАЛДАУЫ</w:t>
      </w:r>
    </w:p>
    <w:p w:rsidR="00F82BF9" w:rsidRPr="005E1ABA" w:rsidRDefault="00F82BF9" w:rsidP="00F82BF9">
      <w:pPr>
        <w:spacing w:after="0" w:line="240" w:lineRule="auto"/>
        <w:jc w:val="center"/>
        <w:outlineLvl w:val="0"/>
        <w:rPr>
          <w:rFonts w:ascii="Times New Roman" w:eastAsia="Times New Roman" w:hAnsi="Times New Roman" w:cs="Times New Roman"/>
          <w:b/>
          <w:bCs/>
          <w:kern w:val="36"/>
          <w:sz w:val="28"/>
          <w:szCs w:val="28"/>
          <w:lang w:eastAsia="ru-RU"/>
        </w:rPr>
      </w:pPr>
    </w:p>
    <w:tbl>
      <w:tblPr>
        <w:tblStyle w:val="12"/>
        <w:tblW w:w="0" w:type="auto"/>
        <w:tblLook w:val="04A0" w:firstRow="1" w:lastRow="0" w:firstColumn="1" w:lastColumn="0" w:noHBand="0" w:noVBand="1"/>
      </w:tblPr>
      <w:tblGrid>
        <w:gridCol w:w="4672"/>
        <w:gridCol w:w="4673"/>
      </w:tblGrid>
      <w:tr w:rsidR="00F82BF9" w:rsidRPr="00FD3EC9" w:rsidTr="00DB5FFA">
        <w:tc>
          <w:tcPr>
            <w:tcW w:w="4672" w:type="dxa"/>
          </w:tcPr>
          <w:p w:rsidR="00F82BF9" w:rsidRPr="00FD3EC9" w:rsidRDefault="00F82BF9" w:rsidP="00F82BF9">
            <w:pPr>
              <w:jc w:val="both"/>
              <w:outlineLvl w:val="2"/>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STRENGTHS (КҮШТІ ЖАҚТАРЫ)</w:t>
            </w:r>
          </w:p>
          <w:p w:rsidR="00F82BF9" w:rsidRPr="00FD3EC9" w:rsidRDefault="00F82BF9" w:rsidP="00F82BF9">
            <w:pPr>
              <w:jc w:val="center"/>
              <w:outlineLvl w:val="0"/>
              <w:rPr>
                <w:rFonts w:ascii="Times New Roman" w:eastAsia="Times New Roman" w:hAnsi="Times New Roman"/>
                <w:b/>
                <w:bCs/>
                <w:kern w:val="36"/>
                <w:sz w:val="26"/>
                <w:szCs w:val="26"/>
                <w:lang w:eastAsia="ru-RU"/>
              </w:rPr>
            </w:pPr>
          </w:p>
        </w:tc>
        <w:tc>
          <w:tcPr>
            <w:tcW w:w="4673" w:type="dxa"/>
          </w:tcPr>
          <w:p w:rsidR="00F82BF9" w:rsidRPr="00FD3EC9" w:rsidRDefault="00F82BF9" w:rsidP="00F82BF9">
            <w:pPr>
              <w:jc w:val="both"/>
              <w:outlineLvl w:val="2"/>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WEAKNESSES (ӘЛСІЗ ЖАҚТАРЫ)</w:t>
            </w:r>
          </w:p>
          <w:p w:rsidR="00F82BF9" w:rsidRPr="00FD3EC9" w:rsidRDefault="00F82BF9" w:rsidP="00F82BF9">
            <w:pPr>
              <w:jc w:val="center"/>
              <w:outlineLvl w:val="0"/>
              <w:rPr>
                <w:rFonts w:ascii="Times New Roman" w:eastAsia="Times New Roman" w:hAnsi="Times New Roman"/>
                <w:b/>
                <w:bCs/>
                <w:kern w:val="36"/>
                <w:sz w:val="26"/>
                <w:szCs w:val="26"/>
                <w:lang w:eastAsia="ru-RU"/>
              </w:rPr>
            </w:pPr>
          </w:p>
        </w:tc>
      </w:tr>
      <w:tr w:rsidR="00F82BF9" w:rsidRPr="00FD3EC9" w:rsidTr="00DB5FFA">
        <w:tc>
          <w:tcPr>
            <w:tcW w:w="4672" w:type="dxa"/>
          </w:tcPr>
          <w:p w:rsidR="00F82BF9" w:rsidRPr="00FD3EC9" w:rsidRDefault="00F82BF9" w:rsidP="00A133DD">
            <w:pPr>
              <w:pStyle w:val="a6"/>
              <w:numPr>
                <w:ilvl w:val="0"/>
                <w:numId w:val="64"/>
              </w:num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Санатталған педагогтердің үлесі жоғары;</w:t>
            </w:r>
          </w:p>
          <w:p w:rsidR="00F82BF9" w:rsidRPr="00FD3EC9" w:rsidRDefault="00F82BF9" w:rsidP="00A133DD">
            <w:pPr>
              <w:pStyle w:val="a6"/>
              <w:numPr>
                <w:ilvl w:val="0"/>
                <w:numId w:val="64"/>
              </w:num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Тәжірибелі мұғалімдер ұжымы қалыптасқан;</w:t>
            </w:r>
          </w:p>
          <w:p w:rsidR="00F82BF9" w:rsidRPr="00FD3EC9" w:rsidRDefault="00F82BF9" w:rsidP="00A133DD">
            <w:pPr>
              <w:pStyle w:val="a6"/>
              <w:numPr>
                <w:ilvl w:val="0"/>
                <w:numId w:val="64"/>
              </w:num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ЖИ және цифрлық технологиялар бойынша курстардан өту деңгейі жоғары;</w:t>
            </w:r>
          </w:p>
          <w:p w:rsidR="00F82BF9" w:rsidRPr="00FD3EC9" w:rsidRDefault="00F82BF9" w:rsidP="00A133DD">
            <w:pPr>
              <w:pStyle w:val="a6"/>
              <w:numPr>
                <w:ilvl w:val="0"/>
                <w:numId w:val="64"/>
              </w:num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Әдістемелік құрылым тұрақты жұмыс істейді.</w:t>
            </w:r>
          </w:p>
          <w:p w:rsidR="00F82BF9" w:rsidRPr="00FD3EC9" w:rsidRDefault="00F82BF9" w:rsidP="00F82BF9">
            <w:pPr>
              <w:jc w:val="center"/>
              <w:outlineLvl w:val="0"/>
              <w:rPr>
                <w:rFonts w:ascii="Times New Roman" w:eastAsia="Times New Roman" w:hAnsi="Times New Roman"/>
                <w:b/>
                <w:bCs/>
                <w:kern w:val="36"/>
                <w:sz w:val="26"/>
                <w:szCs w:val="26"/>
                <w:lang w:eastAsia="ru-RU"/>
              </w:rPr>
            </w:pPr>
          </w:p>
        </w:tc>
        <w:tc>
          <w:tcPr>
            <w:tcW w:w="4673" w:type="dxa"/>
          </w:tcPr>
          <w:p w:rsidR="00F82BF9" w:rsidRPr="00FD3EC9" w:rsidRDefault="00F82BF9" w:rsidP="00A133DD">
            <w:pPr>
              <w:pStyle w:val="a6"/>
              <w:numPr>
                <w:ilvl w:val="0"/>
                <w:numId w:val="64"/>
              </w:num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Педагог-зерттеушілер саны аз;</w:t>
            </w:r>
          </w:p>
          <w:p w:rsidR="00F82BF9" w:rsidRPr="00FD3EC9" w:rsidRDefault="00F82BF9" w:rsidP="00A133DD">
            <w:pPr>
              <w:pStyle w:val="a6"/>
              <w:numPr>
                <w:ilvl w:val="0"/>
                <w:numId w:val="64"/>
              </w:num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Санаты жоқ педагогтер үлесі жоғары;</w:t>
            </w:r>
          </w:p>
          <w:p w:rsidR="00F82BF9" w:rsidRPr="00FD3EC9" w:rsidRDefault="00F82BF9" w:rsidP="00A133DD">
            <w:pPr>
              <w:pStyle w:val="a6"/>
              <w:numPr>
                <w:ilvl w:val="0"/>
                <w:numId w:val="64"/>
              </w:num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Ғылыми-әдістемелік жарияланымдар аз;</w:t>
            </w:r>
          </w:p>
          <w:p w:rsidR="00F82BF9" w:rsidRPr="00FD3EC9" w:rsidRDefault="00F82BF9" w:rsidP="00A133DD">
            <w:pPr>
              <w:pStyle w:val="a6"/>
              <w:numPr>
                <w:ilvl w:val="0"/>
                <w:numId w:val="64"/>
              </w:num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Кейбір мұғалімдердің зерттеушілік дағдылары жеткіліксіз.</w:t>
            </w:r>
          </w:p>
          <w:p w:rsidR="00F82BF9" w:rsidRPr="00FD3EC9" w:rsidRDefault="00F82BF9" w:rsidP="00F82BF9">
            <w:pPr>
              <w:jc w:val="center"/>
              <w:outlineLvl w:val="0"/>
              <w:rPr>
                <w:rFonts w:ascii="Times New Roman" w:eastAsia="Times New Roman" w:hAnsi="Times New Roman"/>
                <w:b/>
                <w:bCs/>
                <w:kern w:val="36"/>
                <w:sz w:val="26"/>
                <w:szCs w:val="26"/>
                <w:lang w:eastAsia="ru-RU"/>
              </w:rPr>
            </w:pPr>
          </w:p>
        </w:tc>
      </w:tr>
      <w:tr w:rsidR="00F82BF9" w:rsidRPr="00FD3EC9" w:rsidTr="00DB5FFA">
        <w:tc>
          <w:tcPr>
            <w:tcW w:w="4672" w:type="dxa"/>
          </w:tcPr>
          <w:p w:rsidR="00F82BF9" w:rsidRPr="00FD3EC9" w:rsidRDefault="00F82BF9" w:rsidP="00F82BF9">
            <w:pPr>
              <w:jc w:val="both"/>
              <w:outlineLvl w:val="2"/>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OPPORTUNITIES (МҮМКІНДІКТЕР)</w:t>
            </w:r>
          </w:p>
          <w:p w:rsidR="00F82BF9" w:rsidRPr="00FD3EC9" w:rsidRDefault="00F82BF9" w:rsidP="00F82BF9">
            <w:pPr>
              <w:jc w:val="center"/>
              <w:outlineLvl w:val="0"/>
              <w:rPr>
                <w:rFonts w:ascii="Times New Roman" w:eastAsia="Times New Roman" w:hAnsi="Times New Roman"/>
                <w:b/>
                <w:bCs/>
                <w:kern w:val="36"/>
                <w:sz w:val="26"/>
                <w:szCs w:val="26"/>
                <w:lang w:eastAsia="ru-RU"/>
              </w:rPr>
            </w:pPr>
          </w:p>
        </w:tc>
        <w:tc>
          <w:tcPr>
            <w:tcW w:w="4673" w:type="dxa"/>
          </w:tcPr>
          <w:p w:rsidR="00F82BF9" w:rsidRPr="00FD3EC9" w:rsidRDefault="00F82BF9" w:rsidP="00F82BF9">
            <w:pPr>
              <w:jc w:val="both"/>
              <w:outlineLvl w:val="2"/>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THREATS (ҚАУІПТЕР)</w:t>
            </w:r>
          </w:p>
          <w:p w:rsidR="00F82BF9" w:rsidRPr="00FD3EC9" w:rsidRDefault="00F82BF9" w:rsidP="00F82BF9">
            <w:pPr>
              <w:jc w:val="center"/>
              <w:outlineLvl w:val="0"/>
              <w:rPr>
                <w:rFonts w:ascii="Times New Roman" w:eastAsia="Times New Roman" w:hAnsi="Times New Roman"/>
                <w:b/>
                <w:bCs/>
                <w:kern w:val="36"/>
                <w:sz w:val="26"/>
                <w:szCs w:val="26"/>
                <w:lang w:eastAsia="ru-RU"/>
              </w:rPr>
            </w:pPr>
          </w:p>
        </w:tc>
      </w:tr>
      <w:tr w:rsidR="00F82BF9" w:rsidRPr="00FD3EC9" w:rsidTr="00DB5FFA">
        <w:tc>
          <w:tcPr>
            <w:tcW w:w="4672" w:type="dxa"/>
          </w:tcPr>
          <w:p w:rsidR="00F82BF9" w:rsidRPr="00FD3EC9" w:rsidRDefault="00F82BF9" w:rsidP="00A133DD">
            <w:pPr>
              <w:pStyle w:val="a6"/>
              <w:numPr>
                <w:ilvl w:val="0"/>
                <w:numId w:val="65"/>
              </w:num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ЖИ технологияларын енгізу;</w:t>
            </w:r>
          </w:p>
          <w:p w:rsidR="00F82BF9" w:rsidRPr="00FD3EC9" w:rsidRDefault="00F82BF9" w:rsidP="00A133DD">
            <w:pPr>
              <w:pStyle w:val="a6"/>
              <w:numPr>
                <w:ilvl w:val="0"/>
                <w:numId w:val="65"/>
              </w:num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Облыстық жобаларға қатысу;</w:t>
            </w:r>
          </w:p>
          <w:p w:rsidR="00F82BF9" w:rsidRPr="00FD3EC9" w:rsidRDefault="00F82BF9" w:rsidP="00A133DD">
            <w:pPr>
              <w:pStyle w:val="a6"/>
              <w:numPr>
                <w:ilvl w:val="0"/>
                <w:numId w:val="65"/>
              </w:num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Педагогтердің кәсіби қауымдастықтармен жұмысын кеңейту;</w:t>
            </w:r>
          </w:p>
          <w:p w:rsidR="00F82BF9" w:rsidRPr="00FD3EC9" w:rsidRDefault="00F82BF9" w:rsidP="00A133DD">
            <w:pPr>
              <w:pStyle w:val="a6"/>
              <w:numPr>
                <w:ilvl w:val="0"/>
                <w:numId w:val="65"/>
              </w:num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Онлайн курстарды пайдалану.</w:t>
            </w:r>
          </w:p>
          <w:p w:rsidR="00F82BF9" w:rsidRPr="00FD3EC9" w:rsidRDefault="00F82BF9" w:rsidP="00F82BF9">
            <w:pPr>
              <w:jc w:val="center"/>
              <w:outlineLvl w:val="0"/>
              <w:rPr>
                <w:rFonts w:ascii="Times New Roman" w:eastAsia="Times New Roman" w:hAnsi="Times New Roman"/>
                <w:b/>
                <w:bCs/>
                <w:kern w:val="36"/>
                <w:sz w:val="26"/>
                <w:szCs w:val="26"/>
                <w:lang w:eastAsia="ru-RU"/>
              </w:rPr>
            </w:pPr>
          </w:p>
        </w:tc>
        <w:tc>
          <w:tcPr>
            <w:tcW w:w="4673" w:type="dxa"/>
          </w:tcPr>
          <w:p w:rsidR="00F82BF9" w:rsidRPr="00FD3EC9" w:rsidRDefault="00F82BF9" w:rsidP="00A133DD">
            <w:pPr>
              <w:pStyle w:val="a6"/>
              <w:numPr>
                <w:ilvl w:val="0"/>
                <w:numId w:val="65"/>
              </w:num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Кадрлардың тұрақсыздығы;</w:t>
            </w:r>
          </w:p>
          <w:p w:rsidR="00F82BF9" w:rsidRPr="00FD3EC9" w:rsidRDefault="00F82BF9" w:rsidP="00A133DD">
            <w:pPr>
              <w:pStyle w:val="a6"/>
              <w:numPr>
                <w:ilvl w:val="0"/>
                <w:numId w:val="65"/>
              </w:num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Жас мамандардың тәжірибесінің жеткіліксіздігі;</w:t>
            </w:r>
          </w:p>
          <w:p w:rsidR="00F82BF9" w:rsidRPr="00FD3EC9" w:rsidRDefault="00F82BF9" w:rsidP="00A133DD">
            <w:pPr>
              <w:pStyle w:val="a6"/>
              <w:numPr>
                <w:ilvl w:val="0"/>
                <w:numId w:val="65"/>
              </w:num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Аттестаттау талаптарының күрделенуі;</w:t>
            </w:r>
          </w:p>
          <w:p w:rsidR="00F82BF9" w:rsidRPr="00FD3EC9" w:rsidRDefault="00F82BF9" w:rsidP="00A133DD">
            <w:pPr>
              <w:pStyle w:val="a6"/>
              <w:numPr>
                <w:ilvl w:val="0"/>
                <w:numId w:val="65"/>
              </w:numPr>
              <w:outlineLvl w:val="0"/>
              <w:rPr>
                <w:rFonts w:ascii="Times New Roman" w:eastAsia="Times New Roman" w:hAnsi="Times New Roman"/>
                <w:b/>
                <w:bCs/>
                <w:kern w:val="36"/>
                <w:sz w:val="26"/>
                <w:szCs w:val="26"/>
                <w:lang w:eastAsia="ru-RU"/>
              </w:rPr>
            </w:pPr>
            <w:r w:rsidRPr="00FD3EC9">
              <w:rPr>
                <w:rFonts w:ascii="Times New Roman" w:eastAsia="Times New Roman" w:hAnsi="Times New Roman"/>
                <w:sz w:val="26"/>
                <w:szCs w:val="26"/>
                <w:lang w:eastAsia="ru-RU"/>
              </w:rPr>
              <w:t>Мұғалімдердің кәсіби жүктемесінің артуы</w:t>
            </w:r>
          </w:p>
        </w:tc>
      </w:tr>
    </w:tbl>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5.8 ӘДІСТЕМЕЛІК ЖҰМЫС БОЙЫНША НЕГІЗГІ ПРОБЛЕМАЛАР</w:t>
      </w:r>
    </w:p>
    <w:tbl>
      <w:tblPr>
        <w:tblStyle w:val="12"/>
        <w:tblW w:w="0" w:type="auto"/>
        <w:tblLook w:val="04A0" w:firstRow="1" w:lastRow="0" w:firstColumn="1" w:lastColumn="0" w:noHBand="0" w:noVBand="1"/>
      </w:tblPr>
      <w:tblGrid>
        <w:gridCol w:w="3397"/>
        <w:gridCol w:w="3119"/>
        <w:gridCol w:w="2829"/>
      </w:tblGrid>
      <w:tr w:rsidR="00F551C5" w:rsidRPr="00FD3EC9" w:rsidTr="00DB5FFA">
        <w:tc>
          <w:tcPr>
            <w:tcW w:w="3397" w:type="dxa"/>
            <w:hideMark/>
          </w:tcPr>
          <w:p w:rsidR="00F551C5" w:rsidRPr="00FD3EC9" w:rsidRDefault="00F82BF9"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ПРОБЛЕМА</w:t>
            </w:r>
          </w:p>
        </w:tc>
        <w:tc>
          <w:tcPr>
            <w:tcW w:w="3119" w:type="dxa"/>
            <w:hideMark/>
          </w:tcPr>
          <w:p w:rsidR="00F551C5" w:rsidRPr="00FD3EC9" w:rsidRDefault="00F82BF9"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СЕБЕБІ</w:t>
            </w:r>
          </w:p>
        </w:tc>
        <w:tc>
          <w:tcPr>
            <w:tcW w:w="2829" w:type="dxa"/>
            <w:hideMark/>
          </w:tcPr>
          <w:p w:rsidR="00F551C5" w:rsidRPr="00FD3EC9" w:rsidRDefault="00F82BF9"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ШЕШУ ЖОЛЫ</w:t>
            </w:r>
          </w:p>
        </w:tc>
      </w:tr>
      <w:tr w:rsidR="00F551C5" w:rsidRPr="00FD3EC9" w:rsidTr="00DB5FFA">
        <w:tc>
          <w:tcPr>
            <w:tcW w:w="3397"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Педагог-зерттеушілер саны аз</w:t>
            </w:r>
          </w:p>
        </w:tc>
        <w:tc>
          <w:tcPr>
            <w:tcW w:w="3119"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Зерттеу мәдениетінің әлсіздігі</w:t>
            </w:r>
          </w:p>
        </w:tc>
        <w:tc>
          <w:tcPr>
            <w:tcW w:w="2829"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Lesson Study жүйесін енгізу</w:t>
            </w:r>
          </w:p>
        </w:tc>
      </w:tr>
      <w:tr w:rsidR="00F551C5" w:rsidRPr="00FD3EC9" w:rsidTr="00DB5FFA">
        <w:tc>
          <w:tcPr>
            <w:tcW w:w="3397"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Санаты жоқ педагогтер көп</w:t>
            </w:r>
          </w:p>
        </w:tc>
        <w:tc>
          <w:tcPr>
            <w:tcW w:w="3119"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Жас мамандардың үлесі жоғары</w:t>
            </w:r>
          </w:p>
        </w:tc>
        <w:tc>
          <w:tcPr>
            <w:tcW w:w="2829"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Аттестаттауға дайындық жоспары</w:t>
            </w:r>
          </w:p>
        </w:tc>
      </w:tr>
      <w:tr w:rsidR="00F551C5" w:rsidRPr="00FD3EC9" w:rsidTr="00DB5FFA">
        <w:tc>
          <w:tcPr>
            <w:tcW w:w="3397"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Ғылыми жарияланымдар аз</w:t>
            </w:r>
          </w:p>
        </w:tc>
        <w:tc>
          <w:tcPr>
            <w:tcW w:w="3119"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Тәжірибе жинақтаудың жеткіліксіздігі</w:t>
            </w:r>
          </w:p>
        </w:tc>
        <w:tc>
          <w:tcPr>
            <w:tcW w:w="2829"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Әдістемелік өнімдер байқауы</w:t>
            </w:r>
          </w:p>
        </w:tc>
      </w:tr>
      <w:tr w:rsidR="00F551C5" w:rsidRPr="00FD3EC9" w:rsidTr="00DB5FFA">
        <w:tc>
          <w:tcPr>
            <w:tcW w:w="3397"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Кейбір педагогтердің цифрлық құзыреттілігі әркелкі</w:t>
            </w:r>
          </w:p>
        </w:tc>
        <w:tc>
          <w:tcPr>
            <w:tcW w:w="3119"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Жаңашыл технологияларды қолдану тәжірибесінің әртүрлілігі</w:t>
            </w:r>
          </w:p>
        </w:tc>
        <w:tc>
          <w:tcPr>
            <w:tcW w:w="2829"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Ішкі оқыту семинарлары</w:t>
            </w:r>
          </w:p>
        </w:tc>
      </w:tr>
    </w:tbl>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5.9 БАСҚАРУШЫЛЫҚ ҚОРЫТЫНДЫ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2025–2026 оқу жылында әдістемелік қызмет педагогтердің кәсіби өсуін қамтамасыз етті. Мұғалімдердің кәсіби құзыреттілігі артты, цифрлық білім беру технологиялары кеңінен қолданылды, аттестаттау жұмыстары ұйымдастырылды.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Сонымен қатар педагог-зерттеушілер санын көбейту, зерттеу мәдениетін қалыптастыру және кәсіби санаттарды көтеру мәселелері келесі оқу жылының басым бағыттары болып айқындалды.</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KPI 2026–2027</w:t>
      </w:r>
    </w:p>
    <w:tbl>
      <w:tblPr>
        <w:tblStyle w:val="12"/>
        <w:tblW w:w="5000" w:type="pct"/>
        <w:tblLook w:val="04A0" w:firstRow="1" w:lastRow="0" w:firstColumn="1" w:lastColumn="0" w:noHBand="0" w:noVBand="1"/>
      </w:tblPr>
      <w:tblGrid>
        <w:gridCol w:w="5149"/>
        <w:gridCol w:w="1698"/>
        <w:gridCol w:w="2780"/>
      </w:tblGrid>
      <w:tr w:rsidR="00F551C5" w:rsidRPr="00FD3EC9" w:rsidTr="00DB5FFA">
        <w:tc>
          <w:tcPr>
            <w:tcW w:w="2674"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Көрсеткіш</w:t>
            </w:r>
          </w:p>
        </w:tc>
        <w:tc>
          <w:tcPr>
            <w:tcW w:w="882"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2025–2026</w:t>
            </w:r>
          </w:p>
        </w:tc>
        <w:tc>
          <w:tcPr>
            <w:tcW w:w="1444"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2026–2027 мақсат</w:t>
            </w:r>
          </w:p>
        </w:tc>
      </w:tr>
      <w:tr w:rsidR="00F551C5" w:rsidRPr="00FD3EC9" w:rsidTr="00DB5FFA">
        <w:tc>
          <w:tcPr>
            <w:tcW w:w="267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lastRenderedPageBreak/>
              <w:t>Санатталған педагогтер үлесі</w:t>
            </w:r>
          </w:p>
        </w:tc>
        <w:tc>
          <w:tcPr>
            <w:tcW w:w="882"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67%</w:t>
            </w:r>
          </w:p>
        </w:tc>
        <w:tc>
          <w:tcPr>
            <w:tcW w:w="144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75%</w:t>
            </w:r>
          </w:p>
        </w:tc>
      </w:tr>
      <w:tr w:rsidR="00F551C5" w:rsidRPr="00FD3EC9" w:rsidTr="00DB5FFA">
        <w:tc>
          <w:tcPr>
            <w:tcW w:w="267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Педагог-зерттеуші</w:t>
            </w:r>
          </w:p>
        </w:tc>
        <w:tc>
          <w:tcPr>
            <w:tcW w:w="882"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4</w:t>
            </w:r>
          </w:p>
        </w:tc>
        <w:tc>
          <w:tcPr>
            <w:tcW w:w="144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6</w:t>
            </w:r>
          </w:p>
        </w:tc>
      </w:tr>
      <w:tr w:rsidR="00F551C5" w:rsidRPr="00FD3EC9" w:rsidTr="00DB5FFA">
        <w:tc>
          <w:tcPr>
            <w:tcW w:w="267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Курстан өткен педагогтер</w:t>
            </w:r>
          </w:p>
        </w:tc>
        <w:tc>
          <w:tcPr>
            <w:tcW w:w="882"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44</w:t>
            </w:r>
          </w:p>
        </w:tc>
        <w:tc>
          <w:tcPr>
            <w:tcW w:w="144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66</w:t>
            </w:r>
          </w:p>
        </w:tc>
      </w:tr>
      <w:tr w:rsidR="00F551C5" w:rsidRPr="00FD3EC9" w:rsidTr="00DB5FFA">
        <w:tc>
          <w:tcPr>
            <w:tcW w:w="267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Lesson Study топтары</w:t>
            </w:r>
          </w:p>
        </w:tc>
        <w:tc>
          <w:tcPr>
            <w:tcW w:w="882"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2–3</w:t>
            </w:r>
          </w:p>
        </w:tc>
        <w:tc>
          <w:tcPr>
            <w:tcW w:w="144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7</w:t>
            </w:r>
          </w:p>
        </w:tc>
      </w:tr>
      <w:tr w:rsidR="00F551C5" w:rsidRPr="00FD3EC9" w:rsidTr="00DB5FFA">
        <w:tc>
          <w:tcPr>
            <w:tcW w:w="267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Әдістемелік жарияланымдар</w:t>
            </w:r>
          </w:p>
        </w:tc>
        <w:tc>
          <w:tcPr>
            <w:tcW w:w="882"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5</w:t>
            </w:r>
          </w:p>
        </w:tc>
        <w:tc>
          <w:tcPr>
            <w:tcW w:w="144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15</w:t>
            </w:r>
          </w:p>
        </w:tc>
      </w:tr>
      <w:tr w:rsidR="00F551C5" w:rsidRPr="00FD3EC9" w:rsidTr="00DB5FFA">
        <w:tc>
          <w:tcPr>
            <w:tcW w:w="267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Аттестаттаудан сәтті өткендер үлесі</w:t>
            </w:r>
          </w:p>
        </w:tc>
        <w:tc>
          <w:tcPr>
            <w:tcW w:w="882"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67%</w:t>
            </w:r>
          </w:p>
        </w:tc>
        <w:tc>
          <w:tcPr>
            <w:tcW w:w="144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90%</w:t>
            </w:r>
          </w:p>
        </w:tc>
      </w:tr>
    </w:tbl>
    <w:p w:rsidR="000C58D3" w:rsidRPr="005E1ABA" w:rsidRDefault="000C58D3" w:rsidP="00F551C5">
      <w:pPr>
        <w:spacing w:after="0" w:line="240" w:lineRule="auto"/>
        <w:jc w:val="both"/>
        <w:rPr>
          <w:rFonts w:ascii="Times New Roman" w:hAnsi="Times New Roman" w:cs="Times New Roman"/>
          <w:sz w:val="28"/>
          <w:szCs w:val="28"/>
        </w:rPr>
      </w:pPr>
    </w:p>
    <w:p w:rsidR="00FD3EC9" w:rsidRPr="00FD3EC9" w:rsidRDefault="00FD3EC9" w:rsidP="00FD3EC9">
      <w:pPr>
        <w:spacing w:beforeAutospacing="1" w:after="0" w:afterAutospacing="1" w:line="240" w:lineRule="auto"/>
        <w:jc w:val="center"/>
        <w:outlineLvl w:val="0"/>
        <w:rPr>
          <w:rFonts w:ascii="Times New Roman" w:eastAsia="Times New Roman" w:hAnsi="Times New Roman" w:cs="Times New Roman"/>
          <w:b/>
          <w:bCs/>
          <w:kern w:val="36"/>
          <w:sz w:val="24"/>
          <w:szCs w:val="24"/>
          <w:lang w:val="ru" w:eastAsia="ru"/>
        </w:rPr>
      </w:pPr>
      <w:r w:rsidRPr="00FD3EC9">
        <w:rPr>
          <w:rFonts w:ascii="Times New Roman" w:eastAsia="Times New Roman" w:hAnsi="Times New Roman" w:cs="Times New Roman"/>
          <w:b/>
          <w:bCs/>
          <w:kern w:val="36"/>
          <w:sz w:val="24"/>
          <w:szCs w:val="24"/>
          <w:lang w:val="ru" w:eastAsia="ru" w:bidi="ar"/>
        </w:rPr>
        <w:t>SWOT-талдау</w:t>
      </w:r>
    </w:p>
    <w:tbl>
      <w:tblPr>
        <w:tblStyle w:val="21"/>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0" w:type="dxa"/>
          <w:right w:w="100" w:type="dxa"/>
        </w:tblCellMar>
        <w:tblLook w:val="04A0" w:firstRow="1" w:lastRow="0" w:firstColumn="1" w:lastColumn="0" w:noHBand="0" w:noVBand="1"/>
      </w:tblPr>
      <w:tblGrid>
        <w:gridCol w:w="4411"/>
        <w:gridCol w:w="5220"/>
      </w:tblGrid>
      <w:tr w:rsidR="00FD3EC9" w:rsidRPr="00FD3EC9" w:rsidTr="00A1380F">
        <w:tc>
          <w:tcPr>
            <w:tcW w:w="0" w:type="auto"/>
            <w:tcBorders>
              <w:top w:val="single" w:sz="2" w:space="0" w:color="auto"/>
              <w:left w:val="single" w:sz="2" w:space="0" w:color="auto"/>
              <w:bottom w:val="single" w:sz="2" w:space="0" w:color="auto"/>
              <w:right w:val="single" w:sz="2" w:space="0" w:color="auto"/>
            </w:tcBorders>
            <w:shd w:val="clear" w:color="auto" w:fill="auto"/>
          </w:tcPr>
          <w:p w:rsidR="00FD3EC9" w:rsidRPr="00FD3EC9" w:rsidRDefault="00FD3EC9" w:rsidP="00FD3EC9">
            <w:pPr>
              <w:jc w:val="center"/>
              <w:rPr>
                <w:b/>
                <w:bCs/>
                <w:sz w:val="24"/>
                <w:szCs w:val="24"/>
                <w:lang w:eastAsia="ru"/>
              </w:rPr>
            </w:pPr>
            <w:r w:rsidRPr="00FD3EC9">
              <w:rPr>
                <w:b/>
                <w:bCs/>
                <w:sz w:val="24"/>
                <w:szCs w:val="24"/>
                <w:lang w:val="en-US" w:eastAsia="ru" w:bidi="ar"/>
              </w:rPr>
              <w:t>КҮШТІ ЖАҚТАРЫ (Strengths)</w:t>
            </w:r>
          </w:p>
        </w:tc>
        <w:tc>
          <w:tcPr>
            <w:tcW w:w="0" w:type="auto"/>
            <w:tcBorders>
              <w:top w:val="single" w:sz="2" w:space="0" w:color="auto"/>
              <w:left w:val="single" w:sz="2" w:space="0" w:color="auto"/>
              <w:bottom w:val="single" w:sz="2" w:space="0" w:color="auto"/>
              <w:right w:val="single" w:sz="2" w:space="0" w:color="auto"/>
            </w:tcBorders>
            <w:shd w:val="clear" w:color="auto" w:fill="auto"/>
          </w:tcPr>
          <w:p w:rsidR="00FD3EC9" w:rsidRPr="00FD3EC9" w:rsidRDefault="00FD3EC9" w:rsidP="00FD3EC9">
            <w:pPr>
              <w:jc w:val="center"/>
              <w:rPr>
                <w:b/>
                <w:bCs/>
                <w:sz w:val="24"/>
                <w:szCs w:val="24"/>
                <w:lang w:eastAsia="ru"/>
              </w:rPr>
            </w:pPr>
            <w:r w:rsidRPr="00FD3EC9">
              <w:rPr>
                <w:b/>
                <w:bCs/>
                <w:sz w:val="24"/>
                <w:szCs w:val="24"/>
                <w:lang w:val="en-US" w:eastAsia="ru" w:bidi="ar"/>
              </w:rPr>
              <w:t>ӘЛСІЗ ЖАҚТАРЫ (Weaknesses)</w:t>
            </w:r>
          </w:p>
        </w:tc>
      </w:tr>
      <w:tr w:rsidR="00FD3EC9" w:rsidRPr="00FD3EC9" w:rsidTr="00A1380F">
        <w:tc>
          <w:tcPr>
            <w:tcW w:w="0" w:type="auto"/>
            <w:tcBorders>
              <w:top w:val="single" w:sz="2" w:space="0" w:color="auto"/>
              <w:left w:val="single" w:sz="2" w:space="0" w:color="auto"/>
              <w:bottom w:val="single" w:sz="2" w:space="0" w:color="auto"/>
              <w:right w:val="single" w:sz="2" w:space="0" w:color="auto"/>
            </w:tcBorders>
            <w:shd w:val="clear" w:color="auto" w:fill="auto"/>
          </w:tcPr>
          <w:p w:rsidR="00FD3EC9" w:rsidRPr="00FD3EC9" w:rsidRDefault="00FD3EC9" w:rsidP="00FD3EC9">
            <w:pPr>
              <w:rPr>
                <w:sz w:val="24"/>
                <w:szCs w:val="24"/>
                <w:lang w:eastAsia="ru"/>
              </w:rPr>
            </w:pPr>
            <w:r w:rsidRPr="00FD3EC9">
              <w:rPr>
                <w:sz w:val="24"/>
                <w:szCs w:val="24"/>
                <w:lang w:val="en-US" w:eastAsia="ru" w:bidi="ar"/>
              </w:rPr>
              <w:t>Тәжірибелі педагогикалық ұжым қалыптасқан.</w:t>
            </w:r>
          </w:p>
        </w:tc>
        <w:tc>
          <w:tcPr>
            <w:tcW w:w="0" w:type="auto"/>
            <w:tcBorders>
              <w:top w:val="single" w:sz="2" w:space="0" w:color="auto"/>
              <w:left w:val="single" w:sz="2" w:space="0" w:color="auto"/>
              <w:bottom w:val="single" w:sz="2" w:space="0" w:color="auto"/>
              <w:right w:val="single" w:sz="2" w:space="0" w:color="auto"/>
            </w:tcBorders>
            <w:shd w:val="clear" w:color="auto" w:fill="auto"/>
          </w:tcPr>
          <w:p w:rsidR="00FD3EC9" w:rsidRPr="00FD3EC9" w:rsidRDefault="00FD3EC9" w:rsidP="00FD3EC9">
            <w:pPr>
              <w:rPr>
                <w:sz w:val="24"/>
                <w:szCs w:val="24"/>
                <w:lang w:eastAsia="ru"/>
              </w:rPr>
            </w:pPr>
            <w:r w:rsidRPr="00FD3EC9">
              <w:rPr>
                <w:sz w:val="24"/>
                <w:szCs w:val="24"/>
                <w:lang w:eastAsia="ru" w:bidi="ar"/>
              </w:rPr>
              <w:t>Санаты жоқ педагогтердің үлесі жоғары (22 педагог).</w:t>
            </w:r>
          </w:p>
        </w:tc>
      </w:tr>
      <w:tr w:rsidR="00FD3EC9" w:rsidRPr="00FD3EC9" w:rsidTr="00A1380F">
        <w:tc>
          <w:tcPr>
            <w:tcW w:w="0" w:type="auto"/>
            <w:tcBorders>
              <w:top w:val="single" w:sz="2" w:space="0" w:color="auto"/>
              <w:left w:val="single" w:sz="2" w:space="0" w:color="auto"/>
              <w:bottom w:val="single" w:sz="2" w:space="0" w:color="auto"/>
              <w:right w:val="single" w:sz="2" w:space="0" w:color="auto"/>
            </w:tcBorders>
            <w:shd w:val="clear" w:color="auto" w:fill="auto"/>
          </w:tcPr>
          <w:p w:rsidR="00FD3EC9" w:rsidRPr="00FD3EC9" w:rsidRDefault="00FD3EC9" w:rsidP="00FD3EC9">
            <w:pPr>
              <w:rPr>
                <w:sz w:val="24"/>
                <w:szCs w:val="24"/>
                <w:lang w:eastAsia="ru"/>
              </w:rPr>
            </w:pPr>
            <w:r w:rsidRPr="00FD3EC9">
              <w:rPr>
                <w:sz w:val="24"/>
                <w:szCs w:val="24"/>
                <w:lang w:eastAsia="ru" w:bidi="ar"/>
              </w:rPr>
              <w:t>Педагогтердің 67%-ы біліктілік санаттарына ие.</w:t>
            </w:r>
          </w:p>
        </w:tc>
        <w:tc>
          <w:tcPr>
            <w:tcW w:w="0" w:type="auto"/>
            <w:tcBorders>
              <w:top w:val="single" w:sz="2" w:space="0" w:color="auto"/>
              <w:left w:val="single" w:sz="2" w:space="0" w:color="auto"/>
              <w:bottom w:val="single" w:sz="2" w:space="0" w:color="auto"/>
              <w:right w:val="single" w:sz="2" w:space="0" w:color="auto"/>
            </w:tcBorders>
            <w:shd w:val="clear" w:color="auto" w:fill="auto"/>
          </w:tcPr>
          <w:p w:rsidR="00FD3EC9" w:rsidRPr="00FD3EC9" w:rsidRDefault="00FD3EC9" w:rsidP="00FD3EC9">
            <w:pPr>
              <w:rPr>
                <w:sz w:val="24"/>
                <w:szCs w:val="24"/>
                <w:lang w:eastAsia="ru"/>
              </w:rPr>
            </w:pPr>
            <w:r w:rsidRPr="00FD3EC9">
              <w:rPr>
                <w:sz w:val="24"/>
                <w:szCs w:val="24"/>
                <w:lang w:eastAsia="ru" w:bidi="ar"/>
              </w:rPr>
              <w:t>Педагог-зерттеушілер саны аз (4 педагог).</w:t>
            </w:r>
          </w:p>
        </w:tc>
      </w:tr>
      <w:tr w:rsidR="00FD3EC9" w:rsidRPr="00FD3EC9" w:rsidTr="00A1380F">
        <w:tc>
          <w:tcPr>
            <w:tcW w:w="0" w:type="auto"/>
            <w:tcBorders>
              <w:top w:val="single" w:sz="2" w:space="0" w:color="auto"/>
              <w:left w:val="single" w:sz="2" w:space="0" w:color="auto"/>
              <w:bottom w:val="single" w:sz="2" w:space="0" w:color="auto"/>
              <w:right w:val="single" w:sz="2" w:space="0" w:color="auto"/>
            </w:tcBorders>
            <w:shd w:val="clear" w:color="auto" w:fill="auto"/>
          </w:tcPr>
          <w:p w:rsidR="00FD3EC9" w:rsidRPr="00FD3EC9" w:rsidRDefault="00FD3EC9" w:rsidP="00FD3EC9">
            <w:pPr>
              <w:rPr>
                <w:sz w:val="24"/>
                <w:szCs w:val="24"/>
                <w:lang w:eastAsia="ru"/>
              </w:rPr>
            </w:pPr>
            <w:r w:rsidRPr="00FD3EC9">
              <w:rPr>
                <w:sz w:val="24"/>
                <w:szCs w:val="24"/>
                <w:lang w:eastAsia="ru" w:bidi="ar"/>
              </w:rPr>
              <w:t>Мұғалімдер цифрлық технологиялар мен ЖИ құралдарын меңгеруде.</w:t>
            </w:r>
          </w:p>
        </w:tc>
        <w:tc>
          <w:tcPr>
            <w:tcW w:w="0" w:type="auto"/>
            <w:tcBorders>
              <w:top w:val="single" w:sz="2" w:space="0" w:color="auto"/>
              <w:left w:val="single" w:sz="2" w:space="0" w:color="auto"/>
              <w:bottom w:val="single" w:sz="2" w:space="0" w:color="auto"/>
              <w:right w:val="single" w:sz="2" w:space="0" w:color="auto"/>
            </w:tcBorders>
            <w:shd w:val="clear" w:color="auto" w:fill="auto"/>
          </w:tcPr>
          <w:p w:rsidR="00FD3EC9" w:rsidRPr="00FD3EC9" w:rsidRDefault="00FD3EC9" w:rsidP="00FD3EC9">
            <w:pPr>
              <w:rPr>
                <w:sz w:val="24"/>
                <w:szCs w:val="24"/>
                <w:lang w:eastAsia="ru"/>
              </w:rPr>
            </w:pPr>
            <w:r w:rsidRPr="00FD3EC9">
              <w:rPr>
                <w:sz w:val="24"/>
                <w:szCs w:val="24"/>
                <w:lang w:eastAsia="ru" w:bidi="ar"/>
              </w:rPr>
              <w:t>Математика пәні бойынша білім сапасы төмен (47,8%).</w:t>
            </w:r>
          </w:p>
        </w:tc>
      </w:tr>
      <w:tr w:rsidR="00FD3EC9" w:rsidRPr="00FD3EC9" w:rsidTr="00A1380F">
        <w:tc>
          <w:tcPr>
            <w:tcW w:w="0" w:type="auto"/>
            <w:tcBorders>
              <w:top w:val="single" w:sz="2" w:space="0" w:color="auto"/>
              <w:left w:val="single" w:sz="2" w:space="0" w:color="auto"/>
              <w:bottom w:val="single" w:sz="2" w:space="0" w:color="auto"/>
              <w:right w:val="single" w:sz="2" w:space="0" w:color="auto"/>
            </w:tcBorders>
            <w:shd w:val="clear" w:color="auto" w:fill="auto"/>
          </w:tcPr>
          <w:p w:rsidR="00FD3EC9" w:rsidRPr="00FD3EC9" w:rsidRDefault="00FD3EC9" w:rsidP="00FD3EC9">
            <w:pPr>
              <w:rPr>
                <w:sz w:val="24"/>
                <w:szCs w:val="24"/>
                <w:lang w:eastAsia="ru"/>
              </w:rPr>
            </w:pPr>
            <w:r w:rsidRPr="00FD3EC9">
              <w:rPr>
                <w:sz w:val="24"/>
                <w:szCs w:val="24"/>
                <w:lang w:eastAsia="ru" w:bidi="ar"/>
              </w:rPr>
              <w:t>Олимпиада, байқау, ғылыми жобаларда жетістіктер бар.</w:t>
            </w:r>
          </w:p>
        </w:tc>
        <w:tc>
          <w:tcPr>
            <w:tcW w:w="0" w:type="auto"/>
            <w:tcBorders>
              <w:top w:val="single" w:sz="2" w:space="0" w:color="auto"/>
              <w:left w:val="single" w:sz="2" w:space="0" w:color="auto"/>
              <w:bottom w:val="single" w:sz="2" w:space="0" w:color="auto"/>
              <w:right w:val="single" w:sz="2" w:space="0" w:color="auto"/>
            </w:tcBorders>
            <w:shd w:val="clear" w:color="auto" w:fill="auto"/>
          </w:tcPr>
          <w:p w:rsidR="00FD3EC9" w:rsidRPr="00FD3EC9" w:rsidRDefault="00FD3EC9" w:rsidP="00FD3EC9">
            <w:pPr>
              <w:rPr>
                <w:sz w:val="24"/>
                <w:szCs w:val="24"/>
                <w:lang w:eastAsia="ru"/>
              </w:rPr>
            </w:pPr>
            <w:r w:rsidRPr="00FD3EC9">
              <w:rPr>
                <w:sz w:val="24"/>
                <w:szCs w:val="24"/>
                <w:lang w:eastAsia="ru" w:bidi="ar"/>
              </w:rPr>
              <w:t>Ғылыми жобалар мен зерттеу жұмыстары жеткіліксіз.</w:t>
            </w:r>
          </w:p>
        </w:tc>
      </w:tr>
      <w:tr w:rsidR="00FD3EC9" w:rsidRPr="00FD3EC9" w:rsidTr="00A1380F">
        <w:tc>
          <w:tcPr>
            <w:tcW w:w="0" w:type="auto"/>
            <w:tcBorders>
              <w:top w:val="single" w:sz="2" w:space="0" w:color="auto"/>
              <w:left w:val="single" w:sz="2" w:space="0" w:color="auto"/>
              <w:bottom w:val="single" w:sz="2" w:space="0" w:color="auto"/>
              <w:right w:val="single" w:sz="2" w:space="0" w:color="auto"/>
            </w:tcBorders>
            <w:shd w:val="clear" w:color="auto" w:fill="auto"/>
          </w:tcPr>
          <w:p w:rsidR="00FD3EC9" w:rsidRPr="00FD3EC9" w:rsidRDefault="00FD3EC9" w:rsidP="00FD3EC9">
            <w:pPr>
              <w:rPr>
                <w:sz w:val="24"/>
                <w:szCs w:val="24"/>
                <w:lang w:eastAsia="ru"/>
              </w:rPr>
            </w:pPr>
            <w:r w:rsidRPr="00FD3EC9">
              <w:rPr>
                <w:sz w:val="24"/>
                <w:szCs w:val="24"/>
                <w:lang w:eastAsia="ru" w:bidi="ar"/>
              </w:rPr>
              <w:t>Үлгерім көрсеткіші барлық пәндер бойынша 100%.</w:t>
            </w:r>
          </w:p>
        </w:tc>
        <w:tc>
          <w:tcPr>
            <w:tcW w:w="0" w:type="auto"/>
            <w:tcBorders>
              <w:top w:val="single" w:sz="2" w:space="0" w:color="auto"/>
              <w:left w:val="single" w:sz="2" w:space="0" w:color="auto"/>
              <w:bottom w:val="single" w:sz="2" w:space="0" w:color="auto"/>
              <w:right w:val="single" w:sz="2" w:space="0" w:color="auto"/>
            </w:tcBorders>
            <w:shd w:val="clear" w:color="auto" w:fill="auto"/>
          </w:tcPr>
          <w:p w:rsidR="00FD3EC9" w:rsidRPr="00FD3EC9" w:rsidRDefault="00FD3EC9" w:rsidP="00FD3EC9">
            <w:pPr>
              <w:rPr>
                <w:sz w:val="24"/>
                <w:szCs w:val="24"/>
                <w:lang w:eastAsia="ru"/>
              </w:rPr>
            </w:pPr>
            <w:r w:rsidRPr="00FD3EC9">
              <w:rPr>
                <w:sz w:val="24"/>
                <w:szCs w:val="24"/>
                <w:lang w:eastAsia="ru" w:bidi="ar"/>
              </w:rPr>
              <w:t>Авторлық бағдарламалар мен әдістемелік өнімдер аз.</w:t>
            </w:r>
          </w:p>
        </w:tc>
      </w:tr>
      <w:tr w:rsidR="00FD3EC9" w:rsidRPr="00FD3EC9" w:rsidTr="00A1380F">
        <w:tc>
          <w:tcPr>
            <w:tcW w:w="0" w:type="auto"/>
            <w:tcBorders>
              <w:top w:val="single" w:sz="2" w:space="0" w:color="auto"/>
              <w:left w:val="single" w:sz="2" w:space="0" w:color="auto"/>
              <w:bottom w:val="single" w:sz="2" w:space="0" w:color="auto"/>
              <w:right w:val="single" w:sz="2" w:space="0" w:color="auto"/>
            </w:tcBorders>
            <w:shd w:val="clear" w:color="auto" w:fill="auto"/>
          </w:tcPr>
          <w:p w:rsidR="00FD3EC9" w:rsidRPr="00FD3EC9" w:rsidRDefault="00FD3EC9" w:rsidP="00FD3EC9">
            <w:pPr>
              <w:rPr>
                <w:sz w:val="24"/>
                <w:szCs w:val="24"/>
                <w:lang w:eastAsia="ru"/>
              </w:rPr>
            </w:pPr>
            <w:r w:rsidRPr="00FD3EC9">
              <w:rPr>
                <w:sz w:val="24"/>
                <w:szCs w:val="24"/>
                <w:lang w:eastAsia="ru" w:bidi="ar"/>
              </w:rPr>
              <w:t>Мұғалімдер біліктілік арттыру курстарынан жүйелі өтеді.</w:t>
            </w:r>
          </w:p>
        </w:tc>
        <w:tc>
          <w:tcPr>
            <w:tcW w:w="0" w:type="auto"/>
            <w:tcBorders>
              <w:top w:val="single" w:sz="2" w:space="0" w:color="auto"/>
              <w:left w:val="single" w:sz="2" w:space="0" w:color="auto"/>
              <w:bottom w:val="single" w:sz="2" w:space="0" w:color="auto"/>
              <w:right w:val="single" w:sz="2" w:space="0" w:color="auto"/>
            </w:tcBorders>
            <w:shd w:val="clear" w:color="auto" w:fill="auto"/>
          </w:tcPr>
          <w:p w:rsidR="00FD3EC9" w:rsidRPr="00FD3EC9" w:rsidRDefault="00FD3EC9" w:rsidP="00FD3EC9">
            <w:pPr>
              <w:rPr>
                <w:sz w:val="24"/>
                <w:szCs w:val="24"/>
                <w:lang w:eastAsia="ru"/>
              </w:rPr>
            </w:pPr>
            <w:r w:rsidRPr="00FD3EC9">
              <w:rPr>
                <w:sz w:val="24"/>
                <w:szCs w:val="24"/>
                <w:lang w:eastAsia="ru" w:bidi="ar"/>
              </w:rPr>
              <w:t>Орыс тілі мен ағылшын тілі пәндеріндегі білім сапасы төмен.</w:t>
            </w:r>
          </w:p>
        </w:tc>
      </w:tr>
      <w:tr w:rsidR="00FD3EC9" w:rsidRPr="00FD3EC9" w:rsidTr="00A1380F">
        <w:tc>
          <w:tcPr>
            <w:tcW w:w="0" w:type="auto"/>
            <w:tcBorders>
              <w:top w:val="single" w:sz="2" w:space="0" w:color="auto"/>
              <w:left w:val="single" w:sz="2" w:space="0" w:color="auto"/>
              <w:bottom w:val="single" w:sz="2" w:space="0" w:color="auto"/>
              <w:right w:val="single" w:sz="2" w:space="0" w:color="auto"/>
            </w:tcBorders>
            <w:shd w:val="clear" w:color="auto" w:fill="auto"/>
          </w:tcPr>
          <w:p w:rsidR="00FD3EC9" w:rsidRPr="00FD3EC9" w:rsidRDefault="00FD3EC9" w:rsidP="00FD3EC9">
            <w:pPr>
              <w:rPr>
                <w:sz w:val="24"/>
                <w:szCs w:val="24"/>
                <w:lang w:eastAsia="ru"/>
              </w:rPr>
            </w:pPr>
            <w:r w:rsidRPr="00FD3EC9">
              <w:rPr>
                <w:sz w:val="24"/>
                <w:szCs w:val="24"/>
                <w:lang w:eastAsia="ru" w:bidi="ar"/>
              </w:rPr>
              <w:t>Пәндік апталықтар, коучингтер, ашық сабақтар тұрақты өткізіледі.</w:t>
            </w:r>
          </w:p>
        </w:tc>
        <w:tc>
          <w:tcPr>
            <w:tcW w:w="0" w:type="auto"/>
            <w:tcBorders>
              <w:top w:val="single" w:sz="2" w:space="0" w:color="auto"/>
              <w:left w:val="single" w:sz="2" w:space="0" w:color="auto"/>
              <w:bottom w:val="single" w:sz="2" w:space="0" w:color="auto"/>
              <w:right w:val="single" w:sz="2" w:space="0" w:color="auto"/>
            </w:tcBorders>
            <w:shd w:val="clear" w:color="auto" w:fill="auto"/>
          </w:tcPr>
          <w:p w:rsidR="00FD3EC9" w:rsidRPr="00FD3EC9" w:rsidRDefault="00FD3EC9" w:rsidP="00FD3EC9">
            <w:pPr>
              <w:rPr>
                <w:sz w:val="24"/>
                <w:szCs w:val="24"/>
                <w:lang w:eastAsia="ru"/>
              </w:rPr>
            </w:pPr>
            <w:r w:rsidRPr="00FD3EC9">
              <w:rPr>
                <w:sz w:val="24"/>
                <w:szCs w:val="24"/>
                <w:lang w:eastAsia="ru" w:bidi="ar"/>
              </w:rPr>
              <w:t>Кейбір педагогтердің жарияланымдары мен тәжірибе тарату жұмыстары жеткіліксіз.</w:t>
            </w:r>
          </w:p>
        </w:tc>
      </w:tr>
      <w:tr w:rsidR="00FD3EC9" w:rsidRPr="00FD3EC9" w:rsidTr="00A1380F">
        <w:tc>
          <w:tcPr>
            <w:tcW w:w="0" w:type="auto"/>
            <w:tcBorders>
              <w:top w:val="single" w:sz="2" w:space="0" w:color="auto"/>
              <w:left w:val="single" w:sz="2" w:space="0" w:color="auto"/>
              <w:bottom w:val="single" w:sz="2" w:space="0" w:color="auto"/>
              <w:right w:val="single" w:sz="2" w:space="0" w:color="auto"/>
            </w:tcBorders>
            <w:shd w:val="clear" w:color="auto" w:fill="auto"/>
          </w:tcPr>
          <w:p w:rsidR="00FD3EC9" w:rsidRPr="00FD3EC9" w:rsidRDefault="00FD3EC9" w:rsidP="00FD3EC9">
            <w:pPr>
              <w:rPr>
                <w:sz w:val="24"/>
                <w:szCs w:val="24"/>
                <w:lang w:eastAsia="ru"/>
              </w:rPr>
            </w:pPr>
            <w:r w:rsidRPr="00FD3EC9">
              <w:rPr>
                <w:sz w:val="24"/>
                <w:szCs w:val="24"/>
                <w:lang w:eastAsia="ru" w:bidi="ar"/>
              </w:rPr>
              <w:t>Өнер, спорт, шығармашылық бағыттарда жоғары нәтижелер бар.</w:t>
            </w:r>
          </w:p>
        </w:tc>
        <w:tc>
          <w:tcPr>
            <w:tcW w:w="0" w:type="auto"/>
            <w:tcBorders>
              <w:top w:val="single" w:sz="2" w:space="0" w:color="auto"/>
              <w:left w:val="single" w:sz="2" w:space="0" w:color="auto"/>
              <w:bottom w:val="single" w:sz="2" w:space="0" w:color="auto"/>
              <w:right w:val="single" w:sz="2" w:space="0" w:color="auto"/>
            </w:tcBorders>
            <w:shd w:val="clear" w:color="auto" w:fill="auto"/>
          </w:tcPr>
          <w:p w:rsidR="00FD3EC9" w:rsidRPr="00FD3EC9" w:rsidRDefault="00FD3EC9" w:rsidP="00FD3EC9">
            <w:pPr>
              <w:rPr>
                <w:sz w:val="24"/>
                <w:szCs w:val="24"/>
                <w:lang w:eastAsia="ru"/>
              </w:rPr>
            </w:pPr>
            <w:r w:rsidRPr="00FD3EC9">
              <w:rPr>
                <w:sz w:val="24"/>
                <w:szCs w:val="24"/>
                <w:lang w:eastAsia="ru" w:bidi="ar"/>
              </w:rPr>
              <w:t>Бастауыш сыныптардағы білім сапасы орташа деңгейде (33–50%).</w:t>
            </w:r>
          </w:p>
        </w:tc>
      </w:tr>
      <w:tr w:rsidR="00FD3EC9" w:rsidRPr="00FD3EC9" w:rsidTr="00A1380F">
        <w:tc>
          <w:tcPr>
            <w:tcW w:w="0" w:type="auto"/>
            <w:tcBorders>
              <w:top w:val="single" w:sz="2" w:space="0" w:color="auto"/>
              <w:left w:val="single" w:sz="2" w:space="0" w:color="auto"/>
              <w:bottom w:val="single" w:sz="2" w:space="0" w:color="auto"/>
              <w:right w:val="single" w:sz="2" w:space="0" w:color="auto"/>
            </w:tcBorders>
            <w:shd w:val="clear" w:color="auto" w:fill="auto"/>
          </w:tcPr>
          <w:p w:rsidR="00FD3EC9" w:rsidRPr="00FD3EC9" w:rsidRDefault="00FD3EC9" w:rsidP="00FD3EC9">
            <w:pPr>
              <w:rPr>
                <w:sz w:val="24"/>
                <w:szCs w:val="24"/>
                <w:lang w:eastAsia="ru"/>
              </w:rPr>
            </w:pPr>
            <w:r w:rsidRPr="00FD3EC9">
              <w:rPr>
                <w:sz w:val="24"/>
                <w:szCs w:val="24"/>
                <w:lang w:eastAsia="ru" w:bidi="ar"/>
              </w:rPr>
              <w:t>Инклюзивті білім беру және тәрбие жұмыстары жолға қойылған.</w:t>
            </w:r>
          </w:p>
        </w:tc>
        <w:tc>
          <w:tcPr>
            <w:tcW w:w="0" w:type="auto"/>
            <w:tcBorders>
              <w:top w:val="single" w:sz="2" w:space="0" w:color="auto"/>
              <w:left w:val="single" w:sz="2" w:space="0" w:color="auto"/>
              <w:bottom w:val="single" w:sz="2" w:space="0" w:color="auto"/>
              <w:right w:val="single" w:sz="2" w:space="0" w:color="auto"/>
            </w:tcBorders>
            <w:shd w:val="clear" w:color="auto" w:fill="auto"/>
          </w:tcPr>
          <w:p w:rsidR="00FD3EC9" w:rsidRPr="00FD3EC9" w:rsidRDefault="00FD3EC9" w:rsidP="00FD3EC9">
            <w:pPr>
              <w:rPr>
                <w:sz w:val="24"/>
                <w:szCs w:val="24"/>
                <w:lang w:eastAsia="ru"/>
              </w:rPr>
            </w:pPr>
            <w:r w:rsidRPr="00FD3EC9">
              <w:rPr>
                <w:sz w:val="24"/>
                <w:szCs w:val="24"/>
                <w:lang w:eastAsia="ru" w:bidi="ar"/>
              </w:rPr>
              <w:t>Тәрбиешілердің ғылыми-әдістемелік жұмыстары әлсіз.</w:t>
            </w:r>
          </w:p>
        </w:tc>
      </w:tr>
    </w:tbl>
    <w:p w:rsidR="00FD3EC9" w:rsidRDefault="00FD3EC9" w:rsidP="00FD3EC9">
      <w:pPr>
        <w:spacing w:after="0" w:line="240" w:lineRule="auto"/>
        <w:rPr>
          <w:rFonts w:ascii="Times New Roman" w:eastAsia="Times New Roman" w:hAnsi="Times New Roman" w:cs="Times New Roman"/>
          <w:b/>
          <w:bCs/>
          <w:kern w:val="36"/>
          <w:sz w:val="24"/>
          <w:szCs w:val="24"/>
          <w:lang w:val="ru" w:eastAsia="ru" w:bidi="ar"/>
        </w:rPr>
      </w:pPr>
    </w:p>
    <w:p w:rsidR="00FD3EC9" w:rsidRPr="00FD3EC9" w:rsidRDefault="00FD3EC9" w:rsidP="00FD3EC9">
      <w:pPr>
        <w:spacing w:beforeAutospacing="1" w:after="0" w:afterAutospacing="1" w:line="240" w:lineRule="auto"/>
        <w:jc w:val="both"/>
        <w:outlineLvl w:val="2"/>
        <w:rPr>
          <w:rFonts w:ascii="Times New Roman" w:eastAsia="Times New Roman" w:hAnsi="Times New Roman" w:cs="Times New Roman"/>
          <w:b/>
          <w:bCs/>
          <w:sz w:val="28"/>
          <w:szCs w:val="24"/>
          <w:lang w:val="ru" w:eastAsia="ru"/>
        </w:rPr>
      </w:pPr>
      <w:r w:rsidRPr="00FD3EC9">
        <w:rPr>
          <w:rFonts w:ascii="Times New Roman" w:eastAsia="Times New Roman" w:hAnsi="Times New Roman" w:cs="Times New Roman"/>
          <w:b/>
          <w:bCs/>
          <w:sz w:val="28"/>
          <w:szCs w:val="24"/>
          <w:lang w:val="ru" w:eastAsia="ru" w:bidi="ar"/>
        </w:rPr>
        <w:t>Қорытынды</w:t>
      </w:r>
    </w:p>
    <w:p w:rsidR="00FD3EC9" w:rsidRPr="00FD3EC9" w:rsidRDefault="00FD3EC9" w:rsidP="00FD3EC9">
      <w:pPr>
        <w:spacing w:beforeAutospacing="1" w:after="0" w:afterAutospacing="1" w:line="240" w:lineRule="auto"/>
        <w:jc w:val="both"/>
        <w:rPr>
          <w:rFonts w:ascii="Times New Roman" w:eastAsia="Times New Roman" w:hAnsi="Times New Roman" w:cs="Times New Roman"/>
          <w:sz w:val="28"/>
          <w:szCs w:val="24"/>
          <w:lang w:val="ru" w:eastAsia="ru"/>
        </w:rPr>
      </w:pPr>
      <w:r w:rsidRPr="00FD3EC9">
        <w:rPr>
          <w:rFonts w:ascii="Times New Roman" w:eastAsia="Times New Roman" w:hAnsi="Times New Roman" w:cs="Times New Roman"/>
          <w:sz w:val="28"/>
          <w:szCs w:val="24"/>
          <w:lang w:val="ru" w:eastAsia="ru" w:bidi="ar"/>
        </w:rPr>
        <w:t>2025–2026 оқу жылында Михаил Русаков атындағы мектеп-интернаты КММ-нің әдістемелік қызметі жоспарға сәйкес жүйелі түрде жүргізіліп, педагогтердің кәсіби құзыреттілігін арттыру, білім сапасын көтеру және инновациялық технологияларды білім беру үдерісіне енгізу бағытында бірқатар оң нәтижелерге қол жеткізілді.</w:t>
      </w:r>
    </w:p>
    <w:p w:rsidR="00FD3EC9" w:rsidRPr="00FD3EC9" w:rsidRDefault="00FD3EC9" w:rsidP="00FD3EC9">
      <w:pPr>
        <w:spacing w:beforeAutospacing="1" w:after="0" w:afterAutospacing="1" w:line="240" w:lineRule="auto"/>
        <w:jc w:val="both"/>
        <w:rPr>
          <w:rFonts w:ascii="Times New Roman" w:eastAsia="Times New Roman" w:hAnsi="Times New Roman" w:cs="Times New Roman"/>
          <w:sz w:val="28"/>
          <w:szCs w:val="24"/>
          <w:lang w:val="ru" w:eastAsia="ru"/>
        </w:rPr>
      </w:pPr>
      <w:r w:rsidRPr="00FD3EC9">
        <w:rPr>
          <w:rFonts w:ascii="Times New Roman" w:eastAsia="Times New Roman" w:hAnsi="Times New Roman" w:cs="Times New Roman"/>
          <w:sz w:val="28"/>
          <w:szCs w:val="24"/>
          <w:lang w:val="ru" w:eastAsia="ru" w:bidi="ar"/>
        </w:rPr>
        <w:t>Мектепте тәжірибелі педагогикалық ұжым қалыптасқан, мұғалімдердің басым бөлігі біліктілік санаттарына ие. Педагогтер біліктілікті арттыру курстарынан өтіп, цифрлық білім беру ресурстары мен жасанды интеллект құралдарын сабақ барысында тиімді қолдана бастады. Оқушылардың олимпиада, ғылыми жоба, шығармашылық және спорттық байқаулардағы жетістіктері дарынды балалармен жұмыстың жүйелі жүргізілгенін көрсетті.</w:t>
      </w:r>
    </w:p>
    <w:p w:rsidR="00FD3EC9" w:rsidRPr="00FD3EC9" w:rsidRDefault="00FD3EC9" w:rsidP="00FD3EC9">
      <w:pPr>
        <w:spacing w:beforeAutospacing="1" w:after="0" w:afterAutospacing="1" w:line="240" w:lineRule="auto"/>
        <w:jc w:val="both"/>
        <w:rPr>
          <w:rFonts w:ascii="Times New Roman" w:eastAsia="Times New Roman" w:hAnsi="Times New Roman" w:cs="Times New Roman"/>
          <w:sz w:val="28"/>
          <w:szCs w:val="24"/>
          <w:lang w:val="ru" w:eastAsia="ru"/>
        </w:rPr>
      </w:pPr>
      <w:r w:rsidRPr="00FD3EC9">
        <w:rPr>
          <w:rFonts w:ascii="Times New Roman" w:eastAsia="Times New Roman" w:hAnsi="Times New Roman" w:cs="Times New Roman"/>
          <w:sz w:val="28"/>
          <w:szCs w:val="24"/>
          <w:lang w:val="ru" w:eastAsia="ru" w:bidi="ar"/>
        </w:rPr>
        <w:t xml:space="preserve">Сонымен қатар талдау нәтижесінде бірқатар мәселелер анықталды. Атап айтқанда, санаты жоқ педагогтердің үлесі жоғары, педагог-зерттеушілер саны аз, </w:t>
      </w:r>
      <w:r w:rsidRPr="00FD3EC9">
        <w:rPr>
          <w:rFonts w:ascii="Times New Roman" w:eastAsia="Times New Roman" w:hAnsi="Times New Roman" w:cs="Times New Roman"/>
          <w:sz w:val="28"/>
          <w:szCs w:val="24"/>
          <w:lang w:val="ru" w:eastAsia="ru" w:bidi="ar"/>
        </w:rPr>
        <w:lastRenderedPageBreak/>
        <w:t>математика, орыс тілі және ағылшын тілі пәндері бойынша білім сапасы мектептің орташа көрсеткішінен төмен. Ғылыми-зерттеу жұмыстарының, авторлық бағдарламалардың және педагогтердің жарияланымдарының саны жеткіліксіз деңгейде қалып отыр.</w:t>
      </w:r>
    </w:p>
    <w:p w:rsidR="00FD3EC9" w:rsidRPr="00FD3EC9" w:rsidRDefault="00FD3EC9" w:rsidP="00FD3EC9">
      <w:pPr>
        <w:spacing w:beforeAutospacing="1" w:after="0" w:afterAutospacing="1" w:line="240" w:lineRule="auto"/>
        <w:jc w:val="both"/>
        <w:rPr>
          <w:rFonts w:ascii="Times New Roman" w:eastAsia="Times New Roman" w:hAnsi="Times New Roman" w:cs="Times New Roman"/>
          <w:sz w:val="28"/>
          <w:szCs w:val="24"/>
          <w:lang w:val="ru" w:eastAsia="ru"/>
        </w:rPr>
      </w:pPr>
      <w:r w:rsidRPr="00FD3EC9">
        <w:rPr>
          <w:rFonts w:ascii="Times New Roman" w:eastAsia="Times New Roman" w:hAnsi="Times New Roman" w:cs="Times New Roman"/>
          <w:sz w:val="28"/>
          <w:szCs w:val="24"/>
          <w:lang w:val="ru" w:eastAsia="ru" w:bidi="ar"/>
        </w:rPr>
        <w:t>2026–2027 оқу жылында әдістемелік жұмыстың негізгі басымдықтары ретінде білім сапасын арттыру, педагогтердің аттестаттауға дайындығын күшейту, Lesson Study және Action Research үдерістерін енгізу, ғылыми-зерттеу жұмыстарын дамыту, жас мамандарды қолдау, цифрлық және инновациялық технологияларды тиімді пайдалану белгіленеді.</w:t>
      </w:r>
    </w:p>
    <w:p w:rsidR="00FD3EC9" w:rsidRPr="00FD3EC9" w:rsidRDefault="00FD3EC9" w:rsidP="00FD3EC9">
      <w:pPr>
        <w:spacing w:beforeAutospacing="1" w:after="0" w:afterAutospacing="1" w:line="240" w:lineRule="auto"/>
        <w:jc w:val="both"/>
        <w:rPr>
          <w:rFonts w:ascii="Times New Roman" w:eastAsia="Calibri" w:hAnsi="Times New Roman" w:cs="Times New Roman"/>
          <w:sz w:val="28"/>
          <w:szCs w:val="24"/>
          <w:lang w:eastAsia="ru-RU"/>
        </w:rPr>
      </w:pPr>
      <w:r w:rsidRPr="00FD3EC9">
        <w:rPr>
          <w:rFonts w:ascii="Times New Roman" w:eastAsia="Times New Roman" w:hAnsi="Times New Roman" w:cs="Times New Roman"/>
          <w:sz w:val="28"/>
          <w:szCs w:val="24"/>
          <w:lang w:val="ru" w:eastAsia="ru" w:bidi="ar"/>
        </w:rPr>
        <w:t>Жалпы алғанда, мектептің әдістемелік қызметінің әлеуеті жоғары. Күшті жақтар мен қолда бар мүмкіндіктерді тиімді пайдалану арқылы анықталған мәселелерді шешуге және білім беру сапасын жаңа деңгейге көтеруге толық мүмкіндік бар.</w:t>
      </w: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VI. ТӘРБИЕ ЖҰМЫСЫНА БАСҚАРУШЫЛЫҚ ТАЛДАУ</w:t>
      </w:r>
    </w:p>
    <w:p w:rsidR="00F551C5" w:rsidRPr="005E1ABA" w:rsidRDefault="00F551C5" w:rsidP="00F551C5">
      <w:pPr>
        <w:spacing w:after="0" w:line="240" w:lineRule="auto"/>
        <w:jc w:val="both"/>
        <w:outlineLvl w:val="1"/>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6.1 Тәрбие жұмысының негізгі мақсаты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2025–2026 оқу жылында тәрбие жұмысы Қазақстан Республикасы Оқу-ағарту министрлігінің №194 бұйрығымен бекітілген «Адал азамат» біртұтас тәрбие бағдарламасы негізінде жүзеге асырылды.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Тәрбие жұмысының негізгі мақсаты – ұлттық және жалпыадамзаттық құндылықтарды бойына сіңірген, елжанды, жауапты, еңбекқор, білімді әрі бәсекеге қабілетті тұлға тәрбиелеу болды.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Тәрбие жұмысы оқу-тәрбие процесінің барлық қатысушыларын қамти отырып, мектептің даму жоспары мен тәрбие жоспарына сәйкес жүйелі ұйымдастырылды.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6.2 ТӘРБИЕ ЖҰМЫСЫНЫҢ НЕГІЗГІ НӘТИЖЕЛЕРІ</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2025–2026 оқу жылының қорытындысы бойынша:</w:t>
      </w:r>
    </w:p>
    <w:tbl>
      <w:tblPr>
        <w:tblStyle w:val="12"/>
        <w:tblW w:w="5000" w:type="pct"/>
        <w:tblLook w:val="04A0" w:firstRow="1" w:lastRow="0" w:firstColumn="1" w:lastColumn="0" w:noHBand="0" w:noVBand="1"/>
      </w:tblPr>
      <w:tblGrid>
        <w:gridCol w:w="7536"/>
        <w:gridCol w:w="2091"/>
      </w:tblGrid>
      <w:tr w:rsidR="00F551C5" w:rsidRPr="00FD3EC9" w:rsidTr="00DB5FFA">
        <w:tc>
          <w:tcPr>
            <w:tcW w:w="3914"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Көрсеткіш</w:t>
            </w:r>
          </w:p>
        </w:tc>
        <w:tc>
          <w:tcPr>
            <w:tcW w:w="1086"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Нәтиже</w:t>
            </w:r>
          </w:p>
        </w:tc>
      </w:tr>
      <w:tr w:rsidR="00F551C5" w:rsidRPr="00FD3EC9" w:rsidTr="00DB5FFA">
        <w:tc>
          <w:tcPr>
            <w:tcW w:w="391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Оқушылар саны</w:t>
            </w:r>
          </w:p>
        </w:tc>
        <w:tc>
          <w:tcPr>
            <w:tcW w:w="1086"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330</w:t>
            </w:r>
          </w:p>
        </w:tc>
      </w:tr>
      <w:tr w:rsidR="00F551C5" w:rsidRPr="00FD3EC9" w:rsidTr="00DB5FFA">
        <w:tc>
          <w:tcPr>
            <w:tcW w:w="391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Сынып комплектісі</w:t>
            </w:r>
          </w:p>
        </w:tc>
        <w:tc>
          <w:tcPr>
            <w:tcW w:w="1086"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20</w:t>
            </w:r>
          </w:p>
        </w:tc>
      </w:tr>
      <w:tr w:rsidR="00F551C5" w:rsidRPr="00FD3EC9" w:rsidTr="00DB5FFA">
        <w:tc>
          <w:tcPr>
            <w:tcW w:w="391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Сынып жетекшілер саны</w:t>
            </w:r>
          </w:p>
        </w:tc>
        <w:tc>
          <w:tcPr>
            <w:tcW w:w="1086"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20</w:t>
            </w:r>
          </w:p>
        </w:tc>
      </w:tr>
      <w:tr w:rsidR="00F551C5" w:rsidRPr="00FD3EC9" w:rsidTr="00DB5FFA">
        <w:tc>
          <w:tcPr>
            <w:tcW w:w="391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Мектепішілік іс-шараларға қатысу</w:t>
            </w:r>
          </w:p>
        </w:tc>
        <w:tc>
          <w:tcPr>
            <w:tcW w:w="1086"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99%</w:t>
            </w:r>
          </w:p>
        </w:tc>
      </w:tr>
      <w:tr w:rsidR="00F551C5" w:rsidRPr="00FD3EC9" w:rsidTr="00DB5FFA">
        <w:tc>
          <w:tcPr>
            <w:tcW w:w="391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Жас Ұлан мүшелері</w:t>
            </w:r>
          </w:p>
        </w:tc>
        <w:tc>
          <w:tcPr>
            <w:tcW w:w="1086"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112</w:t>
            </w:r>
          </w:p>
        </w:tc>
      </w:tr>
      <w:tr w:rsidR="00F551C5" w:rsidRPr="00FD3EC9" w:rsidTr="00DB5FFA">
        <w:tc>
          <w:tcPr>
            <w:tcW w:w="391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Жас Қыран мүшелері</w:t>
            </w:r>
          </w:p>
        </w:tc>
        <w:tc>
          <w:tcPr>
            <w:tcW w:w="1086"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75</w:t>
            </w:r>
          </w:p>
        </w:tc>
      </w:tr>
      <w:tr w:rsidR="00F551C5" w:rsidRPr="00FD3EC9" w:rsidTr="00DB5FFA">
        <w:tc>
          <w:tcPr>
            <w:tcW w:w="391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Қосымша біліммен қамту</w:t>
            </w:r>
          </w:p>
        </w:tc>
        <w:tc>
          <w:tcPr>
            <w:tcW w:w="1086" w:type="pct"/>
            <w:hideMark/>
          </w:tcPr>
          <w:p w:rsidR="00F551C5" w:rsidRPr="00FD3EC9" w:rsidRDefault="008751BA"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89</w:t>
            </w:r>
            <w:r w:rsidR="00F551C5" w:rsidRPr="00FD3EC9">
              <w:rPr>
                <w:rFonts w:ascii="Times New Roman" w:eastAsia="Times New Roman" w:hAnsi="Times New Roman"/>
                <w:sz w:val="26"/>
                <w:szCs w:val="26"/>
                <w:lang w:eastAsia="ru-RU"/>
              </w:rPr>
              <w:t>%</w:t>
            </w:r>
          </w:p>
        </w:tc>
      </w:tr>
    </w:tbl>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Талдау көрсеткендей, тәрбие жұмысына оқушылардың қатысу белсенділігі өткен оқу жылымен салыстырғанда артқан.</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Бұл сынып жетекшілердің, ата-аналардың және өзін-өзі басқару ұйымдарының бірлескен жұмысының нәтижесі болып табылады.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6.3 «АДАЛ АЗАМАТ» БАҒДАРЛАМАСЫНЫҢ ІСКЕ АСЫРЫЛУЫ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Оқу жылы барысында тәрбие жұмысы ай сайынғы құндылықтарға негізделіп ұйымдастырылды.</w:t>
      </w:r>
    </w:p>
    <w:tbl>
      <w:tblPr>
        <w:tblStyle w:val="12"/>
        <w:tblW w:w="5000" w:type="pct"/>
        <w:tblLook w:val="04A0" w:firstRow="1" w:lastRow="0" w:firstColumn="1" w:lastColumn="0" w:noHBand="0" w:noVBand="1"/>
      </w:tblPr>
      <w:tblGrid>
        <w:gridCol w:w="2466"/>
        <w:gridCol w:w="7161"/>
      </w:tblGrid>
      <w:tr w:rsidR="00F551C5" w:rsidRPr="00FD3EC9" w:rsidTr="00DB5FFA">
        <w:tc>
          <w:tcPr>
            <w:tcW w:w="1281"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lastRenderedPageBreak/>
              <w:t>Ай</w:t>
            </w:r>
          </w:p>
        </w:tc>
        <w:tc>
          <w:tcPr>
            <w:tcW w:w="3719"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Құндылық</w:t>
            </w:r>
          </w:p>
        </w:tc>
      </w:tr>
      <w:tr w:rsidR="00F551C5" w:rsidRPr="00FD3EC9" w:rsidTr="00DB5FFA">
        <w:tc>
          <w:tcPr>
            <w:tcW w:w="1281"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Қыркүйек</w:t>
            </w:r>
          </w:p>
        </w:tc>
        <w:tc>
          <w:tcPr>
            <w:tcW w:w="3719"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Еңбекқорлық және кәсіби біліктілік</w:t>
            </w:r>
          </w:p>
        </w:tc>
      </w:tr>
      <w:tr w:rsidR="00F551C5" w:rsidRPr="00FD3EC9" w:rsidTr="00DB5FFA">
        <w:tc>
          <w:tcPr>
            <w:tcW w:w="1281"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Қазан</w:t>
            </w:r>
          </w:p>
        </w:tc>
        <w:tc>
          <w:tcPr>
            <w:tcW w:w="3719"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Тәуелсіздік және отаншылдық</w:t>
            </w:r>
          </w:p>
        </w:tc>
      </w:tr>
      <w:tr w:rsidR="00F551C5" w:rsidRPr="00FD3EC9" w:rsidTr="00DB5FFA">
        <w:tc>
          <w:tcPr>
            <w:tcW w:w="1281"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Қараша</w:t>
            </w:r>
          </w:p>
        </w:tc>
        <w:tc>
          <w:tcPr>
            <w:tcW w:w="3719"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Әділдік және жауапкершілік</w:t>
            </w:r>
          </w:p>
        </w:tc>
      </w:tr>
      <w:tr w:rsidR="00F551C5" w:rsidRPr="00FD3EC9" w:rsidTr="00DB5FFA">
        <w:tc>
          <w:tcPr>
            <w:tcW w:w="1281"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Желтоқсан</w:t>
            </w:r>
          </w:p>
        </w:tc>
        <w:tc>
          <w:tcPr>
            <w:tcW w:w="3719"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Бірлік және ынтымақ</w:t>
            </w:r>
          </w:p>
        </w:tc>
      </w:tr>
      <w:tr w:rsidR="00F551C5" w:rsidRPr="00FD3EC9" w:rsidTr="00DB5FFA">
        <w:tc>
          <w:tcPr>
            <w:tcW w:w="1281"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Қаңтар</w:t>
            </w:r>
          </w:p>
        </w:tc>
        <w:tc>
          <w:tcPr>
            <w:tcW w:w="3719"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Заң және тәртіп</w:t>
            </w:r>
          </w:p>
        </w:tc>
      </w:tr>
      <w:tr w:rsidR="00F551C5" w:rsidRPr="00FD3EC9" w:rsidTr="00DB5FFA">
        <w:tc>
          <w:tcPr>
            <w:tcW w:w="1281"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Ақпан</w:t>
            </w:r>
          </w:p>
        </w:tc>
        <w:tc>
          <w:tcPr>
            <w:tcW w:w="3719"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Жасампаздық және жаңашылдық</w:t>
            </w:r>
          </w:p>
        </w:tc>
      </w:tr>
      <w:tr w:rsidR="00F551C5" w:rsidRPr="00FD3EC9" w:rsidTr="00DB5FFA">
        <w:tc>
          <w:tcPr>
            <w:tcW w:w="1281"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Наурыз</w:t>
            </w:r>
          </w:p>
        </w:tc>
        <w:tc>
          <w:tcPr>
            <w:tcW w:w="3719"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Тәуелсіздік және отаншылдық</w:t>
            </w:r>
          </w:p>
        </w:tc>
      </w:tr>
      <w:tr w:rsidR="00F551C5" w:rsidRPr="00FD3EC9" w:rsidTr="00DB5FFA">
        <w:tc>
          <w:tcPr>
            <w:tcW w:w="1281"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Сәуір</w:t>
            </w:r>
          </w:p>
        </w:tc>
        <w:tc>
          <w:tcPr>
            <w:tcW w:w="3719"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Еңбекқорлық және кәсіби біліктілік</w:t>
            </w:r>
          </w:p>
        </w:tc>
      </w:tr>
      <w:tr w:rsidR="00F551C5" w:rsidRPr="00FD3EC9" w:rsidTr="00DB5FFA">
        <w:tc>
          <w:tcPr>
            <w:tcW w:w="1281"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Мамыр</w:t>
            </w:r>
          </w:p>
        </w:tc>
        <w:tc>
          <w:tcPr>
            <w:tcW w:w="3719"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Бірлік және ынтымақ</w:t>
            </w:r>
          </w:p>
        </w:tc>
      </w:tr>
    </w:tbl>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Әр айда жоспарланған іс-шаралар толық орындалды.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Өткізілген іс-шаралар барысында оқушылардың азаматтық жауапкершілігін қалыптастыруға, ұлттық құндылықтарды дәріптеуге, құқықтық сауаттылықты арттыруға және қауіпсіз мінез-құлық мәдениетін қалыптастыруға ерекше көңіл бөлінді.</w:t>
      </w: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6.4 СЫНЫП ЖЕТЕКШІЛЕРІНІҢ ЖҰМЫСЫНА ТАЛДАУ</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Мектепте 20 сынып жетекші жұмыс атқарды.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Оқу жылы барысында:</w:t>
      </w:r>
    </w:p>
    <w:p w:rsidR="00F551C5" w:rsidRPr="005E1ABA" w:rsidRDefault="00F551C5" w:rsidP="00A133DD">
      <w:pPr>
        <w:numPr>
          <w:ilvl w:val="0"/>
          <w:numId w:val="31"/>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сынып</w:t>
      </w:r>
      <w:proofErr w:type="gramEnd"/>
      <w:r w:rsidRPr="005E1ABA">
        <w:rPr>
          <w:rFonts w:ascii="Times New Roman" w:eastAsia="Times New Roman" w:hAnsi="Times New Roman" w:cs="Times New Roman"/>
          <w:sz w:val="28"/>
          <w:szCs w:val="28"/>
          <w:lang w:eastAsia="ru-RU"/>
        </w:rPr>
        <w:t xml:space="preserve"> сағаттарының сапасына мониторинг жүргізілді; </w:t>
      </w:r>
    </w:p>
    <w:p w:rsidR="00F551C5" w:rsidRPr="005E1ABA" w:rsidRDefault="00F551C5" w:rsidP="00A133DD">
      <w:pPr>
        <w:numPr>
          <w:ilvl w:val="0"/>
          <w:numId w:val="31"/>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тәрбиелік</w:t>
      </w:r>
      <w:proofErr w:type="gramEnd"/>
      <w:r w:rsidRPr="005E1ABA">
        <w:rPr>
          <w:rFonts w:ascii="Times New Roman" w:eastAsia="Times New Roman" w:hAnsi="Times New Roman" w:cs="Times New Roman"/>
          <w:sz w:val="28"/>
          <w:szCs w:val="28"/>
          <w:lang w:eastAsia="ru-RU"/>
        </w:rPr>
        <w:t xml:space="preserve"> іс-шаралардың орындалуы бақыланды; </w:t>
      </w:r>
    </w:p>
    <w:p w:rsidR="00F551C5" w:rsidRPr="005E1ABA" w:rsidRDefault="00F551C5" w:rsidP="00A133DD">
      <w:pPr>
        <w:numPr>
          <w:ilvl w:val="0"/>
          <w:numId w:val="31"/>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ата</w:t>
      </w:r>
      <w:proofErr w:type="gramEnd"/>
      <w:r w:rsidRPr="005E1ABA">
        <w:rPr>
          <w:rFonts w:ascii="Times New Roman" w:eastAsia="Times New Roman" w:hAnsi="Times New Roman" w:cs="Times New Roman"/>
          <w:sz w:val="28"/>
          <w:szCs w:val="28"/>
          <w:lang w:eastAsia="ru-RU"/>
        </w:rPr>
        <w:t xml:space="preserve">-аналармен байланыс тұрақты ұйымдастырылды; </w:t>
      </w:r>
    </w:p>
    <w:p w:rsidR="00F551C5" w:rsidRPr="005E1ABA" w:rsidRDefault="00F551C5" w:rsidP="00A133DD">
      <w:pPr>
        <w:numPr>
          <w:ilvl w:val="0"/>
          <w:numId w:val="31"/>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қауіпсіздік</w:t>
      </w:r>
      <w:proofErr w:type="gramEnd"/>
      <w:r w:rsidRPr="005E1ABA">
        <w:rPr>
          <w:rFonts w:ascii="Times New Roman" w:eastAsia="Times New Roman" w:hAnsi="Times New Roman" w:cs="Times New Roman"/>
          <w:sz w:val="28"/>
          <w:szCs w:val="28"/>
          <w:lang w:eastAsia="ru-RU"/>
        </w:rPr>
        <w:t xml:space="preserve"> сабақтарының өткізілуі қадағаланды.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Мониторинг қорытындысы сынып жетекшілерінің басым бөлігінің тәрбие жұмысын сапалы ұйымдастырғанын көрсетті.</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Сонымен қатар кейбір сыныптарда құжаттарды рәсімдеу сапасы мен тәрбиелік іс-шаралардың жаңашылдығын арттыру қажеттілігі анықталды.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6.5 АТА-АНАЛАРМЕН ЖҰМЫС</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Оқу жылы барысында ата-аналармен ынтымақтастық қарым-қатынас орнатуға ерекше назар аударылды.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Жұмыстың негізгі бағыттары:</w:t>
      </w:r>
    </w:p>
    <w:p w:rsidR="00F551C5" w:rsidRPr="005E1ABA" w:rsidRDefault="00F551C5" w:rsidP="00A133DD">
      <w:pPr>
        <w:numPr>
          <w:ilvl w:val="0"/>
          <w:numId w:val="32"/>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ата</w:t>
      </w:r>
      <w:proofErr w:type="gramEnd"/>
      <w:r w:rsidRPr="005E1ABA">
        <w:rPr>
          <w:rFonts w:ascii="Times New Roman" w:eastAsia="Times New Roman" w:hAnsi="Times New Roman" w:cs="Times New Roman"/>
          <w:sz w:val="28"/>
          <w:szCs w:val="28"/>
          <w:lang w:eastAsia="ru-RU"/>
        </w:rPr>
        <w:t xml:space="preserve">-аналар жиналыстары; </w:t>
      </w:r>
    </w:p>
    <w:p w:rsidR="00F551C5" w:rsidRPr="005E1ABA" w:rsidRDefault="00F551C5" w:rsidP="00A133DD">
      <w:pPr>
        <w:numPr>
          <w:ilvl w:val="0"/>
          <w:numId w:val="32"/>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психологиялық</w:t>
      </w:r>
      <w:proofErr w:type="gramEnd"/>
      <w:r w:rsidRPr="005E1ABA">
        <w:rPr>
          <w:rFonts w:ascii="Times New Roman" w:eastAsia="Times New Roman" w:hAnsi="Times New Roman" w:cs="Times New Roman"/>
          <w:sz w:val="28"/>
          <w:szCs w:val="28"/>
          <w:lang w:eastAsia="ru-RU"/>
        </w:rPr>
        <w:t xml:space="preserve"> кеңестер; </w:t>
      </w:r>
    </w:p>
    <w:p w:rsidR="00F551C5" w:rsidRPr="005E1ABA" w:rsidRDefault="00F551C5" w:rsidP="00A133DD">
      <w:pPr>
        <w:numPr>
          <w:ilvl w:val="0"/>
          <w:numId w:val="32"/>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қолдау</w:t>
      </w:r>
      <w:proofErr w:type="gramEnd"/>
      <w:r w:rsidRPr="005E1ABA">
        <w:rPr>
          <w:rFonts w:ascii="Times New Roman" w:eastAsia="Times New Roman" w:hAnsi="Times New Roman" w:cs="Times New Roman"/>
          <w:sz w:val="28"/>
          <w:szCs w:val="28"/>
          <w:lang w:eastAsia="ru-RU"/>
        </w:rPr>
        <w:t xml:space="preserve"> орталығының жұмысы; </w:t>
      </w:r>
    </w:p>
    <w:p w:rsidR="00F551C5" w:rsidRPr="005E1ABA" w:rsidRDefault="00F551C5" w:rsidP="00A133DD">
      <w:pPr>
        <w:numPr>
          <w:ilvl w:val="0"/>
          <w:numId w:val="32"/>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Даналық мектебі жобалары; </w:t>
      </w:r>
    </w:p>
    <w:p w:rsidR="00F551C5" w:rsidRPr="005E1ABA" w:rsidRDefault="00F551C5" w:rsidP="00A133DD">
      <w:pPr>
        <w:numPr>
          <w:ilvl w:val="0"/>
          <w:numId w:val="32"/>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құқықтық</w:t>
      </w:r>
      <w:proofErr w:type="gramEnd"/>
      <w:r w:rsidRPr="005E1ABA">
        <w:rPr>
          <w:rFonts w:ascii="Times New Roman" w:eastAsia="Times New Roman" w:hAnsi="Times New Roman" w:cs="Times New Roman"/>
          <w:sz w:val="28"/>
          <w:szCs w:val="28"/>
          <w:lang w:eastAsia="ru-RU"/>
        </w:rPr>
        <w:t xml:space="preserve"> түсіндіру жұмыстары.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Даналық мектебі аясында:</w:t>
      </w:r>
    </w:p>
    <w:p w:rsidR="00F551C5" w:rsidRPr="005E1ABA" w:rsidRDefault="00F551C5" w:rsidP="00A133DD">
      <w:pPr>
        <w:numPr>
          <w:ilvl w:val="0"/>
          <w:numId w:val="33"/>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«Мырза аталар»; </w:t>
      </w:r>
    </w:p>
    <w:p w:rsidR="00F551C5" w:rsidRPr="005E1ABA" w:rsidRDefault="00F551C5" w:rsidP="00A133DD">
      <w:pPr>
        <w:numPr>
          <w:ilvl w:val="0"/>
          <w:numId w:val="33"/>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«Қымбат әжелер»; </w:t>
      </w:r>
    </w:p>
    <w:p w:rsidR="00F551C5" w:rsidRPr="005E1ABA" w:rsidRDefault="00F551C5" w:rsidP="00A133DD">
      <w:pPr>
        <w:numPr>
          <w:ilvl w:val="0"/>
          <w:numId w:val="33"/>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«Адал жүрек аналар»; </w:t>
      </w:r>
    </w:p>
    <w:p w:rsidR="00F551C5" w:rsidRPr="005E1ABA" w:rsidRDefault="00F551C5" w:rsidP="00A133DD">
      <w:pPr>
        <w:numPr>
          <w:ilvl w:val="0"/>
          <w:numId w:val="33"/>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«Тірек әкелер»; </w:t>
      </w:r>
    </w:p>
    <w:p w:rsidR="00F551C5" w:rsidRPr="005E1ABA" w:rsidRDefault="00F551C5" w:rsidP="00A133DD">
      <w:pPr>
        <w:numPr>
          <w:ilvl w:val="0"/>
          <w:numId w:val="33"/>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«Батыр ағалар» клубтарының жұмысы ұйымдастырылды. </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Күшті жағы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Ата-аналардың мектеп өміріне қатысу белсенділігі жоғарылады.</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Әлсіз жағы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lastRenderedPageBreak/>
        <w:t>Кейбір әлеуметтік тәуекел тобындағы ата-аналардың мектеппен байланысы жеткіліксіз.</w:t>
      </w:r>
    </w:p>
    <w:p w:rsidR="008751BA" w:rsidRPr="005E1ABA" w:rsidRDefault="008751BA" w:rsidP="00F551C5">
      <w:pPr>
        <w:spacing w:after="0" w:line="240" w:lineRule="auto"/>
        <w:jc w:val="both"/>
        <w:outlineLvl w:val="0"/>
        <w:rPr>
          <w:rFonts w:ascii="Times New Roman" w:eastAsia="Times New Roman" w:hAnsi="Times New Roman" w:cs="Times New Roman"/>
          <w:b/>
          <w:bCs/>
          <w:kern w:val="36"/>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6.6 ӨЗІН-ӨЗІ БАСҚАРУ ҰЙЫМДАРЫНЫҢ ЖҰМЫСЫ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Мектеп парламенті оқу жылы бойы белсенді жұмыс жүргізді.</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Негізгі бағыттары:</w:t>
      </w:r>
    </w:p>
    <w:p w:rsidR="00F551C5" w:rsidRPr="005E1ABA" w:rsidRDefault="00F551C5" w:rsidP="00A133DD">
      <w:pPr>
        <w:numPr>
          <w:ilvl w:val="0"/>
          <w:numId w:val="34"/>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оқушылардың</w:t>
      </w:r>
      <w:proofErr w:type="gramEnd"/>
      <w:r w:rsidRPr="005E1ABA">
        <w:rPr>
          <w:rFonts w:ascii="Times New Roman" w:eastAsia="Times New Roman" w:hAnsi="Times New Roman" w:cs="Times New Roman"/>
          <w:sz w:val="28"/>
          <w:szCs w:val="28"/>
          <w:lang w:eastAsia="ru-RU"/>
        </w:rPr>
        <w:t xml:space="preserve"> бастамаларын қолдау; </w:t>
      </w:r>
    </w:p>
    <w:p w:rsidR="00F551C5" w:rsidRPr="005E1ABA" w:rsidRDefault="00F551C5" w:rsidP="00A133DD">
      <w:pPr>
        <w:numPr>
          <w:ilvl w:val="0"/>
          <w:numId w:val="34"/>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мектеп</w:t>
      </w:r>
      <w:proofErr w:type="gramEnd"/>
      <w:r w:rsidRPr="005E1ABA">
        <w:rPr>
          <w:rFonts w:ascii="Times New Roman" w:eastAsia="Times New Roman" w:hAnsi="Times New Roman" w:cs="Times New Roman"/>
          <w:sz w:val="28"/>
          <w:szCs w:val="28"/>
          <w:lang w:eastAsia="ru-RU"/>
        </w:rPr>
        <w:t xml:space="preserve"> өміріне қатыстыру; </w:t>
      </w:r>
    </w:p>
    <w:p w:rsidR="00F551C5" w:rsidRPr="005E1ABA" w:rsidRDefault="00F551C5" w:rsidP="00A133DD">
      <w:pPr>
        <w:numPr>
          <w:ilvl w:val="0"/>
          <w:numId w:val="34"/>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көшбасшылық</w:t>
      </w:r>
      <w:proofErr w:type="gramEnd"/>
      <w:r w:rsidRPr="005E1ABA">
        <w:rPr>
          <w:rFonts w:ascii="Times New Roman" w:eastAsia="Times New Roman" w:hAnsi="Times New Roman" w:cs="Times New Roman"/>
          <w:sz w:val="28"/>
          <w:szCs w:val="28"/>
          <w:lang w:eastAsia="ru-RU"/>
        </w:rPr>
        <w:t xml:space="preserve"> қабілеттерді дамыту; </w:t>
      </w:r>
    </w:p>
    <w:p w:rsidR="00F551C5" w:rsidRPr="005E1ABA" w:rsidRDefault="00F551C5" w:rsidP="00A133DD">
      <w:pPr>
        <w:numPr>
          <w:ilvl w:val="0"/>
          <w:numId w:val="34"/>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әлеуметтік</w:t>
      </w:r>
      <w:proofErr w:type="gramEnd"/>
      <w:r w:rsidRPr="005E1ABA">
        <w:rPr>
          <w:rFonts w:ascii="Times New Roman" w:eastAsia="Times New Roman" w:hAnsi="Times New Roman" w:cs="Times New Roman"/>
          <w:sz w:val="28"/>
          <w:szCs w:val="28"/>
          <w:lang w:eastAsia="ru-RU"/>
        </w:rPr>
        <w:t xml:space="preserve"> жобаларды жүзеге асыру.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Оқу жылы басында мектеп президенті мен фракция жетекшілері сайланып, жоспарлы жұмыстар жүргізілді.</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Нәтижелері</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Segoe UI Symbol" w:eastAsia="Times New Roman" w:hAnsi="Segoe UI Symbol" w:cs="Segoe UI Symbol"/>
          <w:sz w:val="28"/>
          <w:szCs w:val="28"/>
          <w:lang w:eastAsia="ru-RU"/>
        </w:rPr>
        <w:t>✔</w:t>
      </w:r>
      <w:r w:rsidRPr="005E1ABA">
        <w:rPr>
          <w:rFonts w:ascii="Times New Roman" w:eastAsia="Times New Roman" w:hAnsi="Times New Roman" w:cs="Times New Roman"/>
          <w:sz w:val="28"/>
          <w:szCs w:val="28"/>
          <w:lang w:eastAsia="ru-RU"/>
        </w:rPr>
        <w:t xml:space="preserve"> мектепішілік іс-шараларға белсенді қатысу;</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Segoe UI Symbol" w:eastAsia="Times New Roman" w:hAnsi="Segoe UI Symbol" w:cs="Segoe UI Symbol"/>
          <w:sz w:val="28"/>
          <w:szCs w:val="28"/>
          <w:lang w:eastAsia="ru-RU"/>
        </w:rPr>
        <w:t>✔</w:t>
      </w:r>
      <w:r w:rsidRPr="005E1ABA">
        <w:rPr>
          <w:rFonts w:ascii="Times New Roman" w:eastAsia="Times New Roman" w:hAnsi="Times New Roman" w:cs="Times New Roman"/>
          <w:sz w:val="28"/>
          <w:szCs w:val="28"/>
          <w:lang w:eastAsia="ru-RU"/>
        </w:rPr>
        <w:t xml:space="preserve"> қалалық іс-шараларға қатысу;</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Segoe UI Symbol" w:eastAsia="Times New Roman" w:hAnsi="Segoe UI Symbol" w:cs="Segoe UI Symbol"/>
          <w:sz w:val="28"/>
          <w:szCs w:val="28"/>
          <w:lang w:eastAsia="ru-RU"/>
        </w:rPr>
        <w:t>✔</w:t>
      </w:r>
      <w:r w:rsidRPr="005E1ABA">
        <w:rPr>
          <w:rFonts w:ascii="Times New Roman" w:eastAsia="Times New Roman" w:hAnsi="Times New Roman" w:cs="Times New Roman"/>
          <w:sz w:val="28"/>
          <w:szCs w:val="28"/>
          <w:lang w:eastAsia="ru-RU"/>
        </w:rPr>
        <w:t xml:space="preserve"> оқушылардың қоғамдық белсенділігінің артуы.</w:t>
      </w: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6.7 ҚҰҚЫҚ БҰЗУШЫЛЫҚТЫҢ АЛДЫН АЛУ ЖҰМЫСЫ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Құқық бұзушылықтың алдын алу жұмысы мектептің тәрбие жүйесінің маңызды бағыты болды.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Оқу жылы барысында:</w:t>
      </w:r>
    </w:p>
    <w:p w:rsidR="00F551C5" w:rsidRPr="005E1ABA" w:rsidRDefault="00F551C5" w:rsidP="00A133DD">
      <w:pPr>
        <w:numPr>
          <w:ilvl w:val="0"/>
          <w:numId w:val="35"/>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ювеналды</w:t>
      </w:r>
      <w:proofErr w:type="gramEnd"/>
      <w:r w:rsidRPr="005E1ABA">
        <w:rPr>
          <w:rFonts w:ascii="Times New Roman" w:eastAsia="Times New Roman" w:hAnsi="Times New Roman" w:cs="Times New Roman"/>
          <w:sz w:val="28"/>
          <w:szCs w:val="28"/>
          <w:lang w:eastAsia="ru-RU"/>
        </w:rPr>
        <w:t xml:space="preserve"> полиция қызметкерлерімен 27 кездесу өткізілді; </w:t>
      </w:r>
    </w:p>
    <w:p w:rsidR="00F551C5" w:rsidRPr="005E1ABA" w:rsidRDefault="00F551C5" w:rsidP="00A133DD">
      <w:pPr>
        <w:numPr>
          <w:ilvl w:val="0"/>
          <w:numId w:val="35"/>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құқықтық</w:t>
      </w:r>
      <w:proofErr w:type="gramEnd"/>
      <w:r w:rsidRPr="005E1ABA">
        <w:rPr>
          <w:rFonts w:ascii="Times New Roman" w:eastAsia="Times New Roman" w:hAnsi="Times New Roman" w:cs="Times New Roman"/>
          <w:sz w:val="28"/>
          <w:szCs w:val="28"/>
          <w:lang w:eastAsia="ru-RU"/>
        </w:rPr>
        <w:t xml:space="preserve"> сауаттылық апталығы ұйымдастырылды; </w:t>
      </w:r>
    </w:p>
    <w:p w:rsidR="00F551C5" w:rsidRPr="005E1ABA" w:rsidRDefault="00F551C5" w:rsidP="00A133DD">
      <w:pPr>
        <w:numPr>
          <w:ilvl w:val="0"/>
          <w:numId w:val="35"/>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профилактикалық</w:t>
      </w:r>
      <w:proofErr w:type="gramEnd"/>
      <w:r w:rsidRPr="005E1ABA">
        <w:rPr>
          <w:rFonts w:ascii="Times New Roman" w:eastAsia="Times New Roman" w:hAnsi="Times New Roman" w:cs="Times New Roman"/>
          <w:sz w:val="28"/>
          <w:szCs w:val="28"/>
          <w:lang w:eastAsia="ru-RU"/>
        </w:rPr>
        <w:t xml:space="preserve"> әңгімелер жүргізілді; </w:t>
      </w:r>
    </w:p>
    <w:p w:rsidR="00F551C5" w:rsidRPr="005E1ABA" w:rsidRDefault="00F551C5" w:rsidP="00A133DD">
      <w:pPr>
        <w:numPr>
          <w:ilvl w:val="0"/>
          <w:numId w:val="35"/>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рейдтік</w:t>
      </w:r>
      <w:proofErr w:type="gramEnd"/>
      <w:r w:rsidRPr="005E1ABA">
        <w:rPr>
          <w:rFonts w:ascii="Times New Roman" w:eastAsia="Times New Roman" w:hAnsi="Times New Roman" w:cs="Times New Roman"/>
          <w:sz w:val="28"/>
          <w:szCs w:val="28"/>
          <w:lang w:eastAsia="ru-RU"/>
        </w:rPr>
        <w:t xml:space="preserve"> іс-шаралар өткізілді. </w:t>
      </w:r>
    </w:p>
    <w:p w:rsidR="00F551C5" w:rsidRPr="005E1ABA" w:rsidRDefault="00F551C5" w:rsidP="00F551C5">
      <w:pPr>
        <w:spacing w:after="0" w:line="240" w:lineRule="auto"/>
        <w:jc w:val="both"/>
        <w:rPr>
          <w:rFonts w:ascii="Times New Roman" w:eastAsia="Times New Roman" w:hAnsi="Times New Roman" w:cs="Times New Roman"/>
          <w:b/>
          <w:sz w:val="28"/>
          <w:szCs w:val="28"/>
          <w:lang w:eastAsia="ru-RU"/>
        </w:rPr>
      </w:pPr>
      <w:r w:rsidRPr="005E1ABA">
        <w:rPr>
          <w:rFonts w:ascii="Times New Roman" w:eastAsia="Times New Roman" w:hAnsi="Times New Roman" w:cs="Times New Roman"/>
          <w:b/>
          <w:sz w:val="28"/>
          <w:szCs w:val="28"/>
          <w:lang w:eastAsia="ru-RU"/>
        </w:rPr>
        <w:t>Жыл соңында:</w:t>
      </w:r>
    </w:p>
    <w:p w:rsidR="00F551C5" w:rsidRPr="005E1ABA" w:rsidRDefault="00F551C5" w:rsidP="00A133DD">
      <w:pPr>
        <w:numPr>
          <w:ilvl w:val="0"/>
          <w:numId w:val="36"/>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ГЮП есебінде – 4 оқушы; </w:t>
      </w:r>
    </w:p>
    <w:p w:rsidR="00F551C5" w:rsidRPr="005E1ABA" w:rsidRDefault="00F551C5" w:rsidP="00A133DD">
      <w:pPr>
        <w:numPr>
          <w:ilvl w:val="0"/>
          <w:numId w:val="36"/>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мектепішілік</w:t>
      </w:r>
      <w:proofErr w:type="gramEnd"/>
      <w:r w:rsidRPr="005E1ABA">
        <w:rPr>
          <w:rFonts w:ascii="Times New Roman" w:eastAsia="Times New Roman" w:hAnsi="Times New Roman" w:cs="Times New Roman"/>
          <w:sz w:val="28"/>
          <w:szCs w:val="28"/>
          <w:lang w:eastAsia="ru-RU"/>
        </w:rPr>
        <w:t xml:space="preserve"> есепте – 12 оқушы тіркелді.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Бұл көрсеткіштер тәуекел тобындағы балалармен жұмысты күшейту қажеттігін көрсетеді.</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6.8 ҚАУІПСІЗ БІЛІМ БЕРУ ОРТАСЫ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Оқу жылы барысында:</w:t>
      </w:r>
    </w:p>
    <w:p w:rsidR="00F551C5" w:rsidRPr="005E1ABA" w:rsidRDefault="00F551C5" w:rsidP="00A133DD">
      <w:pPr>
        <w:numPr>
          <w:ilvl w:val="0"/>
          <w:numId w:val="37"/>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буллингтің</w:t>
      </w:r>
      <w:proofErr w:type="gramEnd"/>
      <w:r w:rsidRPr="005E1ABA">
        <w:rPr>
          <w:rFonts w:ascii="Times New Roman" w:eastAsia="Times New Roman" w:hAnsi="Times New Roman" w:cs="Times New Roman"/>
          <w:sz w:val="28"/>
          <w:szCs w:val="28"/>
          <w:lang w:eastAsia="ru-RU"/>
        </w:rPr>
        <w:t xml:space="preserve"> алдын алу; </w:t>
      </w:r>
    </w:p>
    <w:p w:rsidR="00F551C5" w:rsidRPr="005E1ABA" w:rsidRDefault="00F551C5" w:rsidP="00A133DD">
      <w:pPr>
        <w:numPr>
          <w:ilvl w:val="0"/>
          <w:numId w:val="37"/>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киберқауіпсіздік</w:t>
      </w:r>
      <w:proofErr w:type="gramEnd"/>
      <w:r w:rsidRPr="005E1ABA">
        <w:rPr>
          <w:rFonts w:ascii="Times New Roman" w:eastAsia="Times New Roman" w:hAnsi="Times New Roman" w:cs="Times New Roman"/>
          <w:sz w:val="28"/>
          <w:szCs w:val="28"/>
          <w:lang w:eastAsia="ru-RU"/>
        </w:rPr>
        <w:t xml:space="preserve">; </w:t>
      </w:r>
    </w:p>
    <w:p w:rsidR="00F551C5" w:rsidRPr="005E1ABA" w:rsidRDefault="00F551C5" w:rsidP="00A133DD">
      <w:pPr>
        <w:numPr>
          <w:ilvl w:val="0"/>
          <w:numId w:val="37"/>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қауіпсіздік</w:t>
      </w:r>
      <w:proofErr w:type="gramEnd"/>
      <w:r w:rsidRPr="005E1ABA">
        <w:rPr>
          <w:rFonts w:ascii="Times New Roman" w:eastAsia="Times New Roman" w:hAnsi="Times New Roman" w:cs="Times New Roman"/>
          <w:sz w:val="28"/>
          <w:szCs w:val="28"/>
          <w:lang w:eastAsia="ru-RU"/>
        </w:rPr>
        <w:t xml:space="preserve"> сабақтары; </w:t>
      </w:r>
    </w:p>
    <w:p w:rsidR="00F551C5" w:rsidRPr="005E1ABA" w:rsidRDefault="00F551C5" w:rsidP="00A133DD">
      <w:pPr>
        <w:numPr>
          <w:ilvl w:val="0"/>
          <w:numId w:val="37"/>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төтенше</w:t>
      </w:r>
      <w:proofErr w:type="gramEnd"/>
      <w:r w:rsidRPr="005E1ABA">
        <w:rPr>
          <w:rFonts w:ascii="Times New Roman" w:eastAsia="Times New Roman" w:hAnsi="Times New Roman" w:cs="Times New Roman"/>
          <w:sz w:val="28"/>
          <w:szCs w:val="28"/>
          <w:lang w:eastAsia="ru-RU"/>
        </w:rPr>
        <w:t xml:space="preserve"> жағдай кезіндегі іс-қимыл алгоритмдері бойынша жұмыстар жүргізілді.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Психологиялық қызметпен бірлесіп оқушылар арасында мониторингтер өткізілді.</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Нәтижесінде мектепте қауіпсіз психологиялық ахуал қалыптастыру бойынша жүйелі жұмыстар жүргізілді.</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6.9 ТӘРБИЕ ЖҰМЫСЫНЫҢ SWOT-ТАЛДАУЫ</w:t>
      </w:r>
    </w:p>
    <w:tbl>
      <w:tblPr>
        <w:tblStyle w:val="12"/>
        <w:tblW w:w="5000" w:type="pct"/>
        <w:tblLook w:val="04A0" w:firstRow="1" w:lastRow="0" w:firstColumn="1" w:lastColumn="0" w:noHBand="0" w:noVBand="1"/>
      </w:tblPr>
      <w:tblGrid>
        <w:gridCol w:w="4813"/>
        <w:gridCol w:w="4814"/>
      </w:tblGrid>
      <w:tr w:rsidR="008751BA" w:rsidRPr="00FD3EC9" w:rsidTr="00DB5FFA">
        <w:tc>
          <w:tcPr>
            <w:tcW w:w="2500" w:type="pct"/>
          </w:tcPr>
          <w:p w:rsidR="008751BA" w:rsidRPr="00FD3EC9" w:rsidRDefault="008751BA" w:rsidP="008751BA">
            <w:pPr>
              <w:jc w:val="both"/>
              <w:outlineLvl w:val="2"/>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STRENGTHS (КҮШТІ ЖАҚТАРЫ)</w:t>
            </w:r>
          </w:p>
          <w:p w:rsidR="008751BA" w:rsidRPr="00FD3EC9" w:rsidRDefault="008751BA" w:rsidP="00F551C5">
            <w:pPr>
              <w:jc w:val="both"/>
              <w:outlineLvl w:val="0"/>
              <w:rPr>
                <w:rFonts w:ascii="Times New Roman" w:eastAsia="Times New Roman" w:hAnsi="Times New Roman"/>
                <w:b/>
                <w:bCs/>
                <w:kern w:val="36"/>
                <w:sz w:val="26"/>
                <w:szCs w:val="26"/>
                <w:lang w:eastAsia="ru-RU"/>
              </w:rPr>
            </w:pPr>
          </w:p>
        </w:tc>
        <w:tc>
          <w:tcPr>
            <w:tcW w:w="2500" w:type="pct"/>
          </w:tcPr>
          <w:p w:rsidR="008751BA" w:rsidRPr="00FD3EC9" w:rsidRDefault="008751BA" w:rsidP="008751BA">
            <w:pPr>
              <w:jc w:val="both"/>
              <w:outlineLvl w:val="2"/>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lastRenderedPageBreak/>
              <w:t>WEAKNESSES (ӘЛСІЗ ЖАҚТАРЫ)</w:t>
            </w:r>
          </w:p>
          <w:p w:rsidR="008751BA" w:rsidRPr="00FD3EC9" w:rsidRDefault="008751BA" w:rsidP="00F551C5">
            <w:pPr>
              <w:jc w:val="both"/>
              <w:outlineLvl w:val="0"/>
              <w:rPr>
                <w:rFonts w:ascii="Times New Roman" w:eastAsia="Times New Roman" w:hAnsi="Times New Roman"/>
                <w:b/>
                <w:bCs/>
                <w:kern w:val="36"/>
                <w:sz w:val="26"/>
                <w:szCs w:val="26"/>
                <w:lang w:eastAsia="ru-RU"/>
              </w:rPr>
            </w:pPr>
          </w:p>
        </w:tc>
      </w:tr>
      <w:tr w:rsidR="008751BA" w:rsidRPr="00FD3EC9" w:rsidTr="00DB5FFA">
        <w:tc>
          <w:tcPr>
            <w:tcW w:w="2500" w:type="pct"/>
          </w:tcPr>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lastRenderedPageBreak/>
              <w:t>✔</w:t>
            </w:r>
            <w:r w:rsidRPr="00FD3EC9">
              <w:rPr>
                <w:rFonts w:ascii="Times New Roman" w:eastAsia="Times New Roman" w:hAnsi="Times New Roman"/>
                <w:sz w:val="26"/>
                <w:szCs w:val="26"/>
                <w:lang w:eastAsia="ru-RU"/>
              </w:rPr>
              <w:t xml:space="preserve"> Тәрбие жұмысының жүйелілігі;</w:t>
            </w:r>
          </w:p>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«Адал азамат» бағдарламасының толық орындалуы;</w:t>
            </w:r>
          </w:p>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Іс-шараларға қатысу көрсеткішінің жоғары болуы (99%);</w:t>
            </w:r>
          </w:p>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Өзін-өзі басқару ұйымдарының белсенділігі;</w:t>
            </w:r>
          </w:p>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Ата-аналар қауымдастығымен тиімді байланыс.</w:t>
            </w:r>
          </w:p>
        </w:tc>
        <w:tc>
          <w:tcPr>
            <w:tcW w:w="2500" w:type="pct"/>
          </w:tcPr>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Тәуекел тобындағы оқушылар санының сақталуы;</w:t>
            </w:r>
          </w:p>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Кейбір ата-аналардың тәрбиелік жұмысқа белсенді қатыспауы;</w:t>
            </w:r>
          </w:p>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Құқық бұзушылық профилактикасының нәтижелілігін арттыру қажеттілігі.</w:t>
            </w:r>
          </w:p>
          <w:p w:rsidR="008751BA" w:rsidRPr="00FD3EC9" w:rsidRDefault="008751BA" w:rsidP="00F551C5">
            <w:pPr>
              <w:jc w:val="both"/>
              <w:outlineLvl w:val="0"/>
              <w:rPr>
                <w:rFonts w:ascii="Times New Roman" w:eastAsia="Times New Roman" w:hAnsi="Times New Roman"/>
                <w:b/>
                <w:bCs/>
                <w:kern w:val="36"/>
                <w:sz w:val="26"/>
                <w:szCs w:val="26"/>
                <w:lang w:eastAsia="ru-RU"/>
              </w:rPr>
            </w:pPr>
          </w:p>
        </w:tc>
      </w:tr>
      <w:tr w:rsidR="008751BA" w:rsidRPr="00FD3EC9" w:rsidTr="00DB5FFA">
        <w:tc>
          <w:tcPr>
            <w:tcW w:w="2500" w:type="pct"/>
          </w:tcPr>
          <w:p w:rsidR="008751BA" w:rsidRPr="00FD3EC9" w:rsidRDefault="008751BA" w:rsidP="008751BA">
            <w:pPr>
              <w:jc w:val="both"/>
              <w:outlineLvl w:val="2"/>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OPPORTUNITIES (МҮМКІНДІКТЕР)</w:t>
            </w:r>
          </w:p>
        </w:tc>
        <w:tc>
          <w:tcPr>
            <w:tcW w:w="2500" w:type="pct"/>
          </w:tcPr>
          <w:p w:rsidR="008751BA" w:rsidRPr="00FD3EC9" w:rsidRDefault="008751BA" w:rsidP="008751BA">
            <w:pPr>
              <w:jc w:val="both"/>
              <w:outlineLvl w:val="2"/>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THREATS (ҚАУІПТЕР)</w:t>
            </w:r>
          </w:p>
        </w:tc>
      </w:tr>
      <w:tr w:rsidR="008751BA" w:rsidRPr="00FD3EC9" w:rsidTr="00DB5FFA">
        <w:tc>
          <w:tcPr>
            <w:tcW w:w="2500" w:type="pct"/>
          </w:tcPr>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Әлеуметтік серіктестермен жұмысты кеңейту;</w:t>
            </w:r>
          </w:p>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Волонтерлік қозғалысты дамыту;</w:t>
            </w:r>
          </w:p>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Даналық мектебінің жұмысын жетілдіру;</w:t>
            </w:r>
          </w:p>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Медиа тәрбиені күшейту.</w:t>
            </w:r>
          </w:p>
          <w:p w:rsidR="008751BA" w:rsidRPr="00FD3EC9" w:rsidRDefault="008751BA" w:rsidP="00F551C5">
            <w:pPr>
              <w:jc w:val="both"/>
              <w:outlineLvl w:val="0"/>
              <w:rPr>
                <w:rFonts w:ascii="Times New Roman" w:eastAsia="Times New Roman" w:hAnsi="Times New Roman"/>
                <w:b/>
                <w:bCs/>
                <w:kern w:val="36"/>
                <w:sz w:val="26"/>
                <w:szCs w:val="26"/>
                <w:lang w:eastAsia="ru-RU"/>
              </w:rPr>
            </w:pPr>
          </w:p>
        </w:tc>
        <w:tc>
          <w:tcPr>
            <w:tcW w:w="2500" w:type="pct"/>
          </w:tcPr>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Интернет кеңістігінің теріс ықпалы;</w:t>
            </w:r>
          </w:p>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Кибербуллинг тәуекелдері;</w:t>
            </w:r>
          </w:p>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Әлеуметтік жағдайы күрделі отбасылар санының артуы;</w:t>
            </w:r>
          </w:p>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Девиантты мінез-құлықтың өсу қаупі.</w:t>
            </w:r>
          </w:p>
          <w:p w:rsidR="008751BA" w:rsidRPr="00FD3EC9" w:rsidRDefault="008751BA" w:rsidP="00F551C5">
            <w:pPr>
              <w:jc w:val="both"/>
              <w:outlineLvl w:val="0"/>
              <w:rPr>
                <w:rFonts w:ascii="Times New Roman" w:eastAsia="Times New Roman" w:hAnsi="Times New Roman"/>
                <w:b/>
                <w:bCs/>
                <w:kern w:val="36"/>
                <w:sz w:val="26"/>
                <w:szCs w:val="26"/>
                <w:lang w:eastAsia="ru-RU"/>
              </w:rPr>
            </w:pPr>
          </w:p>
        </w:tc>
      </w:tr>
    </w:tbl>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6.10 ТӘРБИЕ ЖҰМЫСЫНДАҒЫ НЕГІЗГІ ПРОБЛЕМАЛАР</w:t>
      </w:r>
    </w:p>
    <w:tbl>
      <w:tblPr>
        <w:tblStyle w:val="12"/>
        <w:tblW w:w="0" w:type="auto"/>
        <w:tblLook w:val="04A0" w:firstRow="1" w:lastRow="0" w:firstColumn="1" w:lastColumn="0" w:noHBand="0" w:noVBand="1"/>
      </w:tblPr>
      <w:tblGrid>
        <w:gridCol w:w="3114"/>
        <w:gridCol w:w="2835"/>
        <w:gridCol w:w="3396"/>
      </w:tblGrid>
      <w:tr w:rsidR="00F551C5" w:rsidRPr="00FD3EC9" w:rsidTr="00DB5FFA">
        <w:tc>
          <w:tcPr>
            <w:tcW w:w="3114" w:type="dxa"/>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Проблема</w:t>
            </w:r>
          </w:p>
        </w:tc>
        <w:tc>
          <w:tcPr>
            <w:tcW w:w="2835" w:type="dxa"/>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Себебі</w:t>
            </w:r>
          </w:p>
        </w:tc>
        <w:tc>
          <w:tcPr>
            <w:tcW w:w="3396" w:type="dxa"/>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Шешу жолы</w:t>
            </w:r>
          </w:p>
        </w:tc>
      </w:tr>
      <w:tr w:rsidR="00F551C5" w:rsidRPr="00FD3EC9" w:rsidTr="00DB5FFA">
        <w:tc>
          <w:tcPr>
            <w:tcW w:w="3114"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Тәуекел тобындағы оқушылар санының болуы</w:t>
            </w:r>
          </w:p>
        </w:tc>
        <w:tc>
          <w:tcPr>
            <w:tcW w:w="2835"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Әлеуметтік факторлар</w:t>
            </w:r>
          </w:p>
        </w:tc>
        <w:tc>
          <w:tcPr>
            <w:tcW w:w="3396"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Жеке сүйемелдеу бағдарламасы</w:t>
            </w:r>
          </w:p>
        </w:tc>
      </w:tr>
      <w:tr w:rsidR="00F551C5" w:rsidRPr="00FD3EC9" w:rsidTr="00DB5FFA">
        <w:tc>
          <w:tcPr>
            <w:tcW w:w="3114"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Құқық бұзушылыққа бейім оқушылар</w:t>
            </w:r>
          </w:p>
        </w:tc>
        <w:tc>
          <w:tcPr>
            <w:tcW w:w="2835"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Отбасылық бақылаудың әлсіздігі</w:t>
            </w:r>
          </w:p>
        </w:tc>
        <w:tc>
          <w:tcPr>
            <w:tcW w:w="3396"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Ведомствоаралық жұмысты күшейту</w:t>
            </w:r>
          </w:p>
        </w:tc>
      </w:tr>
      <w:tr w:rsidR="00F551C5" w:rsidRPr="00FD3EC9" w:rsidTr="00DB5FFA">
        <w:tc>
          <w:tcPr>
            <w:tcW w:w="3114"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Кейбір ата-аналардың енжарлығы</w:t>
            </w:r>
          </w:p>
        </w:tc>
        <w:tc>
          <w:tcPr>
            <w:tcW w:w="2835"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Мотивацияның төмендігі</w:t>
            </w:r>
          </w:p>
        </w:tc>
        <w:tc>
          <w:tcPr>
            <w:tcW w:w="3396"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Ата-аналар университетін дамыту</w:t>
            </w:r>
          </w:p>
        </w:tc>
      </w:tr>
      <w:tr w:rsidR="00F551C5" w:rsidRPr="00FD3EC9" w:rsidTr="00DB5FFA">
        <w:tc>
          <w:tcPr>
            <w:tcW w:w="3114"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Киберқауіптердің артуы</w:t>
            </w:r>
          </w:p>
        </w:tc>
        <w:tc>
          <w:tcPr>
            <w:tcW w:w="2835"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Интернетті бақылаудың жеткіліксіздігі</w:t>
            </w:r>
          </w:p>
        </w:tc>
        <w:tc>
          <w:tcPr>
            <w:tcW w:w="3396" w:type="dxa"/>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Цифрлық қауіпсіздік сабақтары</w:t>
            </w:r>
          </w:p>
        </w:tc>
      </w:tr>
    </w:tbl>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6.11 БАСҚАРУШЫЛЫҚ ҚОРЫТЫНДЫ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2025–2026 оқу жылында тәрбие жұмысы жоспарға сәйкес толық орындалды. Мектепте құндылықтарға негізделген тәрбие жүйесі қалыптасып, оқушылардың қоғамдық белсенділігі артты.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Сонымен қатар құқық бұзушылықтың алдын алу, тәуекел тобындағы балалармен жұмыс және ата-аналармен серіктестікті күшейту келесі оқу жылының басым бағыттары ретінде айқындалды.</w:t>
      </w: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KPI 2026–2027</w:t>
      </w:r>
    </w:p>
    <w:tbl>
      <w:tblPr>
        <w:tblStyle w:val="12"/>
        <w:tblW w:w="5000" w:type="pct"/>
        <w:tblLook w:val="04A0" w:firstRow="1" w:lastRow="0" w:firstColumn="1" w:lastColumn="0" w:noHBand="0" w:noVBand="1"/>
      </w:tblPr>
      <w:tblGrid>
        <w:gridCol w:w="4475"/>
        <w:gridCol w:w="1827"/>
        <w:gridCol w:w="3325"/>
      </w:tblGrid>
      <w:tr w:rsidR="00F551C5" w:rsidRPr="005E1ABA" w:rsidTr="00DB5FFA">
        <w:tc>
          <w:tcPr>
            <w:tcW w:w="2324" w:type="pct"/>
            <w:hideMark/>
          </w:tcPr>
          <w:p w:rsidR="00F551C5" w:rsidRPr="005E1ABA" w:rsidRDefault="00F551C5" w:rsidP="00F551C5">
            <w:pPr>
              <w:jc w:val="both"/>
              <w:rPr>
                <w:rFonts w:ascii="Times New Roman" w:eastAsia="Times New Roman" w:hAnsi="Times New Roman"/>
                <w:b/>
                <w:bCs/>
                <w:sz w:val="28"/>
                <w:szCs w:val="28"/>
                <w:lang w:eastAsia="ru-RU"/>
              </w:rPr>
            </w:pPr>
            <w:r w:rsidRPr="005E1ABA">
              <w:rPr>
                <w:rFonts w:ascii="Times New Roman" w:eastAsia="Times New Roman" w:hAnsi="Times New Roman"/>
                <w:b/>
                <w:bCs/>
                <w:sz w:val="28"/>
                <w:szCs w:val="28"/>
                <w:lang w:eastAsia="ru-RU"/>
              </w:rPr>
              <w:t>Көрсеткіш</w:t>
            </w:r>
          </w:p>
        </w:tc>
        <w:tc>
          <w:tcPr>
            <w:tcW w:w="949" w:type="pct"/>
            <w:hideMark/>
          </w:tcPr>
          <w:p w:rsidR="00F551C5" w:rsidRPr="005E1ABA" w:rsidRDefault="00F551C5" w:rsidP="00F551C5">
            <w:pPr>
              <w:jc w:val="both"/>
              <w:rPr>
                <w:rFonts w:ascii="Times New Roman" w:eastAsia="Times New Roman" w:hAnsi="Times New Roman"/>
                <w:b/>
                <w:bCs/>
                <w:sz w:val="28"/>
                <w:szCs w:val="28"/>
                <w:lang w:eastAsia="ru-RU"/>
              </w:rPr>
            </w:pPr>
            <w:r w:rsidRPr="005E1ABA">
              <w:rPr>
                <w:rFonts w:ascii="Times New Roman" w:eastAsia="Times New Roman" w:hAnsi="Times New Roman"/>
                <w:b/>
                <w:bCs/>
                <w:sz w:val="28"/>
                <w:szCs w:val="28"/>
                <w:lang w:eastAsia="ru-RU"/>
              </w:rPr>
              <w:t>2025–2026</w:t>
            </w:r>
          </w:p>
        </w:tc>
        <w:tc>
          <w:tcPr>
            <w:tcW w:w="1727" w:type="pct"/>
            <w:hideMark/>
          </w:tcPr>
          <w:p w:rsidR="00F551C5" w:rsidRPr="005E1ABA" w:rsidRDefault="00F551C5" w:rsidP="00F551C5">
            <w:pPr>
              <w:jc w:val="both"/>
              <w:rPr>
                <w:rFonts w:ascii="Times New Roman" w:eastAsia="Times New Roman" w:hAnsi="Times New Roman"/>
                <w:b/>
                <w:bCs/>
                <w:sz w:val="28"/>
                <w:szCs w:val="28"/>
                <w:lang w:eastAsia="ru-RU"/>
              </w:rPr>
            </w:pPr>
            <w:r w:rsidRPr="005E1ABA">
              <w:rPr>
                <w:rFonts w:ascii="Times New Roman" w:eastAsia="Times New Roman" w:hAnsi="Times New Roman"/>
                <w:b/>
                <w:bCs/>
                <w:sz w:val="28"/>
                <w:szCs w:val="28"/>
                <w:lang w:eastAsia="ru-RU"/>
              </w:rPr>
              <w:t>2026–2027 мақсат</w:t>
            </w:r>
          </w:p>
        </w:tc>
      </w:tr>
      <w:tr w:rsidR="00F551C5" w:rsidRPr="005E1ABA" w:rsidTr="00DB5FFA">
        <w:tc>
          <w:tcPr>
            <w:tcW w:w="2324" w:type="pct"/>
            <w:hideMark/>
          </w:tcPr>
          <w:p w:rsidR="00F551C5" w:rsidRPr="005E1ABA" w:rsidRDefault="00F551C5" w:rsidP="00F551C5">
            <w:pPr>
              <w:jc w:val="both"/>
              <w:rPr>
                <w:rFonts w:ascii="Times New Roman" w:eastAsia="Times New Roman" w:hAnsi="Times New Roman"/>
                <w:sz w:val="28"/>
                <w:szCs w:val="28"/>
                <w:lang w:eastAsia="ru-RU"/>
              </w:rPr>
            </w:pPr>
            <w:r w:rsidRPr="005E1ABA">
              <w:rPr>
                <w:rFonts w:ascii="Times New Roman" w:eastAsia="Times New Roman" w:hAnsi="Times New Roman"/>
                <w:sz w:val="28"/>
                <w:szCs w:val="28"/>
                <w:lang w:eastAsia="ru-RU"/>
              </w:rPr>
              <w:t>Іс-шараларға қатысу</w:t>
            </w:r>
          </w:p>
        </w:tc>
        <w:tc>
          <w:tcPr>
            <w:tcW w:w="949" w:type="pct"/>
            <w:hideMark/>
          </w:tcPr>
          <w:p w:rsidR="00F551C5" w:rsidRPr="005E1ABA" w:rsidRDefault="00F551C5" w:rsidP="00F551C5">
            <w:pPr>
              <w:jc w:val="both"/>
              <w:rPr>
                <w:rFonts w:ascii="Times New Roman" w:eastAsia="Times New Roman" w:hAnsi="Times New Roman"/>
                <w:sz w:val="28"/>
                <w:szCs w:val="28"/>
                <w:lang w:eastAsia="ru-RU"/>
              </w:rPr>
            </w:pPr>
            <w:r w:rsidRPr="005E1ABA">
              <w:rPr>
                <w:rFonts w:ascii="Times New Roman" w:eastAsia="Times New Roman" w:hAnsi="Times New Roman"/>
                <w:sz w:val="28"/>
                <w:szCs w:val="28"/>
                <w:lang w:eastAsia="ru-RU"/>
              </w:rPr>
              <w:t>99%</w:t>
            </w:r>
          </w:p>
        </w:tc>
        <w:tc>
          <w:tcPr>
            <w:tcW w:w="1727" w:type="pct"/>
            <w:hideMark/>
          </w:tcPr>
          <w:p w:rsidR="00F551C5" w:rsidRPr="005E1ABA" w:rsidRDefault="00F551C5" w:rsidP="00F551C5">
            <w:pPr>
              <w:jc w:val="both"/>
              <w:rPr>
                <w:rFonts w:ascii="Times New Roman" w:eastAsia="Times New Roman" w:hAnsi="Times New Roman"/>
                <w:sz w:val="28"/>
                <w:szCs w:val="28"/>
                <w:lang w:eastAsia="ru-RU"/>
              </w:rPr>
            </w:pPr>
            <w:r w:rsidRPr="005E1ABA">
              <w:rPr>
                <w:rFonts w:ascii="Times New Roman" w:eastAsia="Times New Roman" w:hAnsi="Times New Roman"/>
                <w:sz w:val="28"/>
                <w:szCs w:val="28"/>
                <w:lang w:eastAsia="ru-RU"/>
              </w:rPr>
              <w:t>100%</w:t>
            </w:r>
          </w:p>
        </w:tc>
      </w:tr>
      <w:tr w:rsidR="00F551C5" w:rsidRPr="005E1ABA" w:rsidTr="00DB5FFA">
        <w:tc>
          <w:tcPr>
            <w:tcW w:w="2324" w:type="pct"/>
            <w:hideMark/>
          </w:tcPr>
          <w:p w:rsidR="00F551C5" w:rsidRPr="005E1ABA" w:rsidRDefault="00F551C5" w:rsidP="00F551C5">
            <w:pPr>
              <w:jc w:val="both"/>
              <w:rPr>
                <w:rFonts w:ascii="Times New Roman" w:eastAsia="Times New Roman" w:hAnsi="Times New Roman"/>
                <w:sz w:val="28"/>
                <w:szCs w:val="28"/>
                <w:lang w:eastAsia="ru-RU"/>
              </w:rPr>
            </w:pPr>
            <w:r w:rsidRPr="005E1ABA">
              <w:rPr>
                <w:rFonts w:ascii="Times New Roman" w:eastAsia="Times New Roman" w:hAnsi="Times New Roman"/>
                <w:sz w:val="28"/>
                <w:szCs w:val="28"/>
                <w:lang w:eastAsia="ru-RU"/>
              </w:rPr>
              <w:t>Қосымша біліммен қамту</w:t>
            </w:r>
          </w:p>
        </w:tc>
        <w:tc>
          <w:tcPr>
            <w:tcW w:w="949" w:type="pct"/>
            <w:hideMark/>
          </w:tcPr>
          <w:p w:rsidR="00F551C5" w:rsidRPr="005E1ABA" w:rsidRDefault="00F551C5" w:rsidP="00F551C5">
            <w:pPr>
              <w:jc w:val="both"/>
              <w:rPr>
                <w:rFonts w:ascii="Times New Roman" w:eastAsia="Times New Roman" w:hAnsi="Times New Roman"/>
                <w:sz w:val="28"/>
                <w:szCs w:val="28"/>
                <w:lang w:eastAsia="ru-RU"/>
              </w:rPr>
            </w:pPr>
            <w:r w:rsidRPr="005E1ABA">
              <w:rPr>
                <w:rFonts w:ascii="Times New Roman" w:eastAsia="Times New Roman" w:hAnsi="Times New Roman"/>
                <w:sz w:val="28"/>
                <w:szCs w:val="28"/>
                <w:lang w:eastAsia="ru-RU"/>
              </w:rPr>
              <w:t>80%</w:t>
            </w:r>
          </w:p>
        </w:tc>
        <w:tc>
          <w:tcPr>
            <w:tcW w:w="1727" w:type="pct"/>
            <w:hideMark/>
          </w:tcPr>
          <w:p w:rsidR="00F551C5" w:rsidRPr="005E1ABA" w:rsidRDefault="00F551C5" w:rsidP="00F551C5">
            <w:pPr>
              <w:jc w:val="both"/>
              <w:rPr>
                <w:rFonts w:ascii="Times New Roman" w:eastAsia="Times New Roman" w:hAnsi="Times New Roman"/>
                <w:sz w:val="28"/>
                <w:szCs w:val="28"/>
                <w:lang w:eastAsia="ru-RU"/>
              </w:rPr>
            </w:pPr>
            <w:r w:rsidRPr="005E1ABA">
              <w:rPr>
                <w:rFonts w:ascii="Times New Roman" w:eastAsia="Times New Roman" w:hAnsi="Times New Roman"/>
                <w:sz w:val="28"/>
                <w:szCs w:val="28"/>
                <w:lang w:eastAsia="ru-RU"/>
              </w:rPr>
              <w:t>85%</w:t>
            </w:r>
          </w:p>
        </w:tc>
      </w:tr>
      <w:tr w:rsidR="00F551C5" w:rsidRPr="005E1ABA" w:rsidTr="00DB5FFA">
        <w:tc>
          <w:tcPr>
            <w:tcW w:w="2324" w:type="pct"/>
            <w:hideMark/>
          </w:tcPr>
          <w:p w:rsidR="00F551C5" w:rsidRPr="005E1ABA" w:rsidRDefault="00F551C5" w:rsidP="00F551C5">
            <w:pPr>
              <w:jc w:val="both"/>
              <w:rPr>
                <w:rFonts w:ascii="Times New Roman" w:eastAsia="Times New Roman" w:hAnsi="Times New Roman"/>
                <w:sz w:val="28"/>
                <w:szCs w:val="28"/>
                <w:lang w:eastAsia="ru-RU"/>
              </w:rPr>
            </w:pPr>
            <w:r w:rsidRPr="005E1ABA">
              <w:rPr>
                <w:rFonts w:ascii="Times New Roman" w:eastAsia="Times New Roman" w:hAnsi="Times New Roman"/>
                <w:sz w:val="28"/>
                <w:szCs w:val="28"/>
                <w:lang w:eastAsia="ru-RU"/>
              </w:rPr>
              <w:t>Жас Ұлан мүшелері</w:t>
            </w:r>
          </w:p>
        </w:tc>
        <w:tc>
          <w:tcPr>
            <w:tcW w:w="949" w:type="pct"/>
            <w:hideMark/>
          </w:tcPr>
          <w:p w:rsidR="00F551C5" w:rsidRPr="005E1ABA" w:rsidRDefault="00F551C5" w:rsidP="00F551C5">
            <w:pPr>
              <w:jc w:val="both"/>
              <w:rPr>
                <w:rFonts w:ascii="Times New Roman" w:eastAsia="Times New Roman" w:hAnsi="Times New Roman"/>
                <w:sz w:val="28"/>
                <w:szCs w:val="28"/>
                <w:lang w:eastAsia="ru-RU"/>
              </w:rPr>
            </w:pPr>
            <w:r w:rsidRPr="005E1ABA">
              <w:rPr>
                <w:rFonts w:ascii="Times New Roman" w:eastAsia="Times New Roman" w:hAnsi="Times New Roman"/>
                <w:sz w:val="28"/>
                <w:szCs w:val="28"/>
                <w:lang w:eastAsia="ru-RU"/>
              </w:rPr>
              <w:t>112</w:t>
            </w:r>
          </w:p>
        </w:tc>
        <w:tc>
          <w:tcPr>
            <w:tcW w:w="1727" w:type="pct"/>
            <w:hideMark/>
          </w:tcPr>
          <w:p w:rsidR="00F551C5" w:rsidRPr="005E1ABA" w:rsidRDefault="00F551C5" w:rsidP="00F551C5">
            <w:pPr>
              <w:jc w:val="both"/>
              <w:rPr>
                <w:rFonts w:ascii="Times New Roman" w:eastAsia="Times New Roman" w:hAnsi="Times New Roman"/>
                <w:sz w:val="28"/>
                <w:szCs w:val="28"/>
                <w:lang w:eastAsia="ru-RU"/>
              </w:rPr>
            </w:pPr>
            <w:r w:rsidRPr="005E1ABA">
              <w:rPr>
                <w:rFonts w:ascii="Times New Roman" w:eastAsia="Times New Roman" w:hAnsi="Times New Roman"/>
                <w:sz w:val="28"/>
                <w:szCs w:val="28"/>
                <w:lang w:eastAsia="ru-RU"/>
              </w:rPr>
              <w:t>120</w:t>
            </w:r>
          </w:p>
        </w:tc>
      </w:tr>
      <w:tr w:rsidR="00F551C5" w:rsidRPr="005E1ABA" w:rsidTr="00DB5FFA">
        <w:tc>
          <w:tcPr>
            <w:tcW w:w="2324" w:type="pct"/>
            <w:hideMark/>
          </w:tcPr>
          <w:p w:rsidR="00F551C5" w:rsidRPr="005E1ABA" w:rsidRDefault="00F551C5" w:rsidP="00F551C5">
            <w:pPr>
              <w:jc w:val="both"/>
              <w:rPr>
                <w:rFonts w:ascii="Times New Roman" w:eastAsia="Times New Roman" w:hAnsi="Times New Roman"/>
                <w:sz w:val="28"/>
                <w:szCs w:val="28"/>
                <w:lang w:eastAsia="ru-RU"/>
              </w:rPr>
            </w:pPr>
            <w:r w:rsidRPr="005E1ABA">
              <w:rPr>
                <w:rFonts w:ascii="Times New Roman" w:eastAsia="Times New Roman" w:hAnsi="Times New Roman"/>
                <w:sz w:val="28"/>
                <w:szCs w:val="28"/>
                <w:lang w:eastAsia="ru-RU"/>
              </w:rPr>
              <w:t>Жас Қыран мүшелері</w:t>
            </w:r>
          </w:p>
        </w:tc>
        <w:tc>
          <w:tcPr>
            <w:tcW w:w="949" w:type="pct"/>
            <w:hideMark/>
          </w:tcPr>
          <w:p w:rsidR="00F551C5" w:rsidRPr="005E1ABA" w:rsidRDefault="00F551C5" w:rsidP="00F551C5">
            <w:pPr>
              <w:jc w:val="both"/>
              <w:rPr>
                <w:rFonts w:ascii="Times New Roman" w:eastAsia="Times New Roman" w:hAnsi="Times New Roman"/>
                <w:sz w:val="28"/>
                <w:szCs w:val="28"/>
                <w:lang w:eastAsia="ru-RU"/>
              </w:rPr>
            </w:pPr>
            <w:r w:rsidRPr="005E1ABA">
              <w:rPr>
                <w:rFonts w:ascii="Times New Roman" w:eastAsia="Times New Roman" w:hAnsi="Times New Roman"/>
                <w:sz w:val="28"/>
                <w:szCs w:val="28"/>
                <w:lang w:eastAsia="ru-RU"/>
              </w:rPr>
              <w:t>75</w:t>
            </w:r>
          </w:p>
        </w:tc>
        <w:tc>
          <w:tcPr>
            <w:tcW w:w="1727" w:type="pct"/>
            <w:hideMark/>
          </w:tcPr>
          <w:p w:rsidR="00F551C5" w:rsidRPr="005E1ABA" w:rsidRDefault="00F551C5" w:rsidP="00F551C5">
            <w:pPr>
              <w:jc w:val="both"/>
              <w:rPr>
                <w:rFonts w:ascii="Times New Roman" w:eastAsia="Times New Roman" w:hAnsi="Times New Roman"/>
                <w:sz w:val="28"/>
                <w:szCs w:val="28"/>
                <w:lang w:eastAsia="ru-RU"/>
              </w:rPr>
            </w:pPr>
            <w:r w:rsidRPr="005E1ABA">
              <w:rPr>
                <w:rFonts w:ascii="Times New Roman" w:eastAsia="Times New Roman" w:hAnsi="Times New Roman"/>
                <w:sz w:val="28"/>
                <w:szCs w:val="28"/>
                <w:lang w:eastAsia="ru-RU"/>
              </w:rPr>
              <w:t>85</w:t>
            </w:r>
          </w:p>
        </w:tc>
      </w:tr>
      <w:tr w:rsidR="00F551C5" w:rsidRPr="005E1ABA" w:rsidTr="00DB5FFA">
        <w:tc>
          <w:tcPr>
            <w:tcW w:w="2324" w:type="pct"/>
            <w:hideMark/>
          </w:tcPr>
          <w:p w:rsidR="00F551C5" w:rsidRPr="005E1ABA" w:rsidRDefault="00F551C5" w:rsidP="00F551C5">
            <w:pPr>
              <w:jc w:val="both"/>
              <w:rPr>
                <w:rFonts w:ascii="Times New Roman" w:eastAsia="Times New Roman" w:hAnsi="Times New Roman"/>
                <w:sz w:val="28"/>
                <w:szCs w:val="28"/>
                <w:lang w:eastAsia="ru-RU"/>
              </w:rPr>
            </w:pPr>
            <w:r w:rsidRPr="005E1ABA">
              <w:rPr>
                <w:rFonts w:ascii="Times New Roman" w:eastAsia="Times New Roman" w:hAnsi="Times New Roman"/>
                <w:sz w:val="28"/>
                <w:szCs w:val="28"/>
                <w:lang w:eastAsia="ru-RU"/>
              </w:rPr>
              <w:lastRenderedPageBreak/>
              <w:t>Құқық бұзушылық фактілері</w:t>
            </w:r>
          </w:p>
        </w:tc>
        <w:tc>
          <w:tcPr>
            <w:tcW w:w="949" w:type="pct"/>
            <w:hideMark/>
          </w:tcPr>
          <w:p w:rsidR="00F551C5" w:rsidRPr="005E1ABA" w:rsidRDefault="00F551C5" w:rsidP="00F551C5">
            <w:pPr>
              <w:jc w:val="both"/>
              <w:rPr>
                <w:rFonts w:ascii="Times New Roman" w:eastAsia="Times New Roman" w:hAnsi="Times New Roman"/>
                <w:sz w:val="28"/>
                <w:szCs w:val="28"/>
                <w:lang w:eastAsia="ru-RU"/>
              </w:rPr>
            </w:pPr>
            <w:proofErr w:type="gramStart"/>
            <w:r w:rsidRPr="005E1ABA">
              <w:rPr>
                <w:rFonts w:ascii="Times New Roman" w:eastAsia="Times New Roman" w:hAnsi="Times New Roman"/>
                <w:sz w:val="28"/>
                <w:szCs w:val="28"/>
                <w:lang w:eastAsia="ru-RU"/>
              </w:rPr>
              <w:t>бар</w:t>
            </w:r>
            <w:proofErr w:type="gramEnd"/>
          </w:p>
        </w:tc>
        <w:tc>
          <w:tcPr>
            <w:tcW w:w="1727" w:type="pct"/>
            <w:hideMark/>
          </w:tcPr>
          <w:p w:rsidR="00F551C5" w:rsidRPr="005E1ABA" w:rsidRDefault="00F551C5" w:rsidP="00F551C5">
            <w:pPr>
              <w:jc w:val="both"/>
              <w:rPr>
                <w:rFonts w:ascii="Times New Roman" w:eastAsia="Times New Roman" w:hAnsi="Times New Roman"/>
                <w:sz w:val="28"/>
                <w:szCs w:val="28"/>
                <w:lang w:eastAsia="ru-RU"/>
              </w:rPr>
            </w:pPr>
            <w:r w:rsidRPr="005E1ABA">
              <w:rPr>
                <w:rFonts w:ascii="Times New Roman" w:eastAsia="Times New Roman" w:hAnsi="Times New Roman"/>
                <w:sz w:val="28"/>
                <w:szCs w:val="28"/>
                <w:lang w:eastAsia="ru-RU"/>
              </w:rPr>
              <w:t>0-ге дейін төмендету</w:t>
            </w:r>
          </w:p>
        </w:tc>
      </w:tr>
      <w:tr w:rsidR="00F551C5" w:rsidRPr="005E1ABA" w:rsidTr="00DB5FFA">
        <w:tc>
          <w:tcPr>
            <w:tcW w:w="2324" w:type="pct"/>
            <w:hideMark/>
          </w:tcPr>
          <w:p w:rsidR="00F551C5" w:rsidRPr="005E1ABA" w:rsidRDefault="00F551C5" w:rsidP="00F551C5">
            <w:pPr>
              <w:jc w:val="both"/>
              <w:rPr>
                <w:rFonts w:ascii="Times New Roman" w:eastAsia="Times New Roman" w:hAnsi="Times New Roman"/>
                <w:sz w:val="28"/>
                <w:szCs w:val="28"/>
                <w:lang w:eastAsia="ru-RU"/>
              </w:rPr>
            </w:pPr>
            <w:r w:rsidRPr="005E1ABA">
              <w:rPr>
                <w:rFonts w:ascii="Times New Roman" w:eastAsia="Times New Roman" w:hAnsi="Times New Roman"/>
                <w:sz w:val="28"/>
                <w:szCs w:val="28"/>
                <w:lang w:eastAsia="ru-RU"/>
              </w:rPr>
              <w:t>Ата-аналар қатысуы</w:t>
            </w:r>
          </w:p>
        </w:tc>
        <w:tc>
          <w:tcPr>
            <w:tcW w:w="949" w:type="pct"/>
            <w:hideMark/>
          </w:tcPr>
          <w:p w:rsidR="00F551C5" w:rsidRPr="005E1ABA" w:rsidRDefault="00F551C5" w:rsidP="00F551C5">
            <w:pPr>
              <w:jc w:val="both"/>
              <w:rPr>
                <w:rFonts w:ascii="Times New Roman" w:eastAsia="Times New Roman" w:hAnsi="Times New Roman"/>
                <w:sz w:val="28"/>
                <w:szCs w:val="28"/>
                <w:lang w:eastAsia="ru-RU"/>
              </w:rPr>
            </w:pPr>
            <w:r w:rsidRPr="005E1ABA">
              <w:rPr>
                <w:rFonts w:ascii="Times New Roman" w:eastAsia="Times New Roman" w:hAnsi="Times New Roman"/>
                <w:sz w:val="28"/>
                <w:szCs w:val="28"/>
                <w:lang w:eastAsia="ru-RU"/>
              </w:rPr>
              <w:t>80–85%</w:t>
            </w:r>
          </w:p>
        </w:tc>
        <w:tc>
          <w:tcPr>
            <w:tcW w:w="1727" w:type="pct"/>
            <w:hideMark/>
          </w:tcPr>
          <w:p w:rsidR="00F551C5" w:rsidRPr="005E1ABA" w:rsidRDefault="00F551C5" w:rsidP="00F551C5">
            <w:pPr>
              <w:jc w:val="both"/>
              <w:rPr>
                <w:rFonts w:ascii="Times New Roman" w:eastAsia="Times New Roman" w:hAnsi="Times New Roman"/>
                <w:sz w:val="28"/>
                <w:szCs w:val="28"/>
                <w:lang w:eastAsia="ru-RU"/>
              </w:rPr>
            </w:pPr>
            <w:r w:rsidRPr="005E1ABA">
              <w:rPr>
                <w:rFonts w:ascii="Times New Roman" w:eastAsia="Times New Roman" w:hAnsi="Times New Roman"/>
                <w:sz w:val="28"/>
                <w:szCs w:val="28"/>
                <w:lang w:eastAsia="ru-RU"/>
              </w:rPr>
              <w:t>95%</w:t>
            </w:r>
          </w:p>
        </w:tc>
      </w:tr>
    </w:tbl>
    <w:p w:rsidR="008751BA" w:rsidRPr="005E1ABA" w:rsidRDefault="008751BA" w:rsidP="00F551C5">
      <w:pPr>
        <w:spacing w:after="0" w:line="240" w:lineRule="auto"/>
        <w:jc w:val="both"/>
        <w:outlineLvl w:val="0"/>
        <w:rPr>
          <w:rFonts w:ascii="Times New Roman" w:eastAsia="Times New Roman" w:hAnsi="Times New Roman" w:cs="Times New Roman"/>
          <w:b/>
          <w:bCs/>
          <w:kern w:val="36"/>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VII. ИНКЛЮЗИВТІ БІЛІМ БЕРУ, ПСИХОЛОГИЯЛЫҚ ҚЫЗМЕТ, ӘЛЕУМЕТТІК-ПЕДАГОГИКАЛЫҚ ҚОЛДАУ ЖӘНЕ КӘСІБИ БАҒДАР БЕРУ ЖҰМЫСТАРЫНА БАСҚАРУШЫЛЫҚ ТАЛДАУ</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7.1 ИНКЛЮЗИВТІ БІЛІМ БЕРУДІ ҰЙЫМДАСТЫРУ ЖҰМЫСЫ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Қазақстан Республикасының білім беру саласындағы мемлекеттік саясатының басым бағыттарының бірі – ерекше білім беру қажеттілігі бар балаларға сапалы білім беру және қолайлы орта қалыптастыру болып табылады.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2025–2026 оқу жылында мектепте ерекше білім беруді қажет ететін 39 оқушы білім алды.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Олардың ішінде:</w:t>
      </w:r>
    </w:p>
    <w:tbl>
      <w:tblPr>
        <w:tblStyle w:val="12"/>
        <w:tblW w:w="5000" w:type="pct"/>
        <w:tblLook w:val="04A0" w:firstRow="1" w:lastRow="0" w:firstColumn="1" w:lastColumn="0" w:noHBand="0" w:noVBand="1"/>
      </w:tblPr>
      <w:tblGrid>
        <w:gridCol w:w="8433"/>
        <w:gridCol w:w="1194"/>
      </w:tblGrid>
      <w:tr w:rsidR="00F551C5" w:rsidRPr="00FD3EC9" w:rsidTr="00DB5FFA">
        <w:tc>
          <w:tcPr>
            <w:tcW w:w="4380"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Көрсеткіш</w:t>
            </w:r>
          </w:p>
        </w:tc>
        <w:tc>
          <w:tcPr>
            <w:tcW w:w="620"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Саны</w:t>
            </w:r>
          </w:p>
        </w:tc>
      </w:tr>
      <w:tr w:rsidR="00F551C5" w:rsidRPr="00FD3EC9" w:rsidTr="00DB5FFA">
        <w:tc>
          <w:tcPr>
            <w:tcW w:w="4380"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ЕББҚ оқушылар</w:t>
            </w:r>
          </w:p>
        </w:tc>
        <w:tc>
          <w:tcPr>
            <w:tcW w:w="620"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39</w:t>
            </w:r>
          </w:p>
        </w:tc>
      </w:tr>
      <w:tr w:rsidR="00F551C5" w:rsidRPr="00FD3EC9" w:rsidTr="00DB5FFA">
        <w:tc>
          <w:tcPr>
            <w:tcW w:w="4380"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Үйде оқытылатын оқушылар</w:t>
            </w:r>
          </w:p>
        </w:tc>
        <w:tc>
          <w:tcPr>
            <w:tcW w:w="620"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2</w:t>
            </w:r>
          </w:p>
        </w:tc>
      </w:tr>
      <w:tr w:rsidR="00F551C5" w:rsidRPr="00FD3EC9" w:rsidTr="00DB5FFA">
        <w:tc>
          <w:tcPr>
            <w:tcW w:w="4380"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Мүмкіндігі шектеулі оқушылар</w:t>
            </w:r>
          </w:p>
        </w:tc>
        <w:tc>
          <w:tcPr>
            <w:tcW w:w="620"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6</w:t>
            </w:r>
          </w:p>
        </w:tc>
      </w:tr>
      <w:tr w:rsidR="00F551C5" w:rsidRPr="00FD3EC9" w:rsidTr="00DB5FFA">
        <w:tc>
          <w:tcPr>
            <w:tcW w:w="4380"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Педагог-ассистентпен қамтылғандар</w:t>
            </w:r>
          </w:p>
        </w:tc>
        <w:tc>
          <w:tcPr>
            <w:tcW w:w="620" w:type="pct"/>
            <w:hideMark/>
          </w:tcPr>
          <w:p w:rsidR="00F551C5" w:rsidRPr="00FD3EC9" w:rsidRDefault="00F551C5" w:rsidP="00F551C5">
            <w:pPr>
              <w:jc w:val="both"/>
              <w:rPr>
                <w:rFonts w:ascii="Times New Roman" w:eastAsia="Times New Roman" w:hAnsi="Times New Roman"/>
                <w:sz w:val="26"/>
                <w:szCs w:val="26"/>
                <w:lang w:eastAsia="ru-RU"/>
              </w:rPr>
            </w:pPr>
            <w:proofErr w:type="gramStart"/>
            <w:r w:rsidRPr="00FD3EC9">
              <w:rPr>
                <w:rFonts w:ascii="Times New Roman" w:eastAsia="Times New Roman" w:hAnsi="Times New Roman"/>
                <w:sz w:val="26"/>
                <w:szCs w:val="26"/>
                <w:lang w:eastAsia="ru-RU"/>
              </w:rPr>
              <w:t>толық</w:t>
            </w:r>
            <w:proofErr w:type="gramEnd"/>
          </w:p>
        </w:tc>
      </w:tr>
      <w:tr w:rsidR="00F551C5" w:rsidRPr="00FD3EC9" w:rsidTr="00DB5FFA">
        <w:tc>
          <w:tcPr>
            <w:tcW w:w="4380"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Психологиялық-педагогикалық сүйемелдеумен қамту</w:t>
            </w:r>
          </w:p>
        </w:tc>
        <w:tc>
          <w:tcPr>
            <w:tcW w:w="620"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100%</w:t>
            </w:r>
          </w:p>
        </w:tc>
      </w:tr>
    </w:tbl>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Оқушылардың білім алу ерекшеліктері:</w:t>
      </w:r>
    </w:p>
    <w:p w:rsidR="00F551C5" w:rsidRPr="005E1ABA" w:rsidRDefault="00F551C5" w:rsidP="00A133DD">
      <w:pPr>
        <w:numPr>
          <w:ilvl w:val="0"/>
          <w:numId w:val="38"/>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психикалық</w:t>
      </w:r>
      <w:proofErr w:type="gramEnd"/>
      <w:r w:rsidRPr="005E1ABA">
        <w:rPr>
          <w:rFonts w:ascii="Times New Roman" w:eastAsia="Times New Roman" w:hAnsi="Times New Roman" w:cs="Times New Roman"/>
          <w:sz w:val="28"/>
          <w:szCs w:val="28"/>
          <w:lang w:eastAsia="ru-RU"/>
        </w:rPr>
        <w:t xml:space="preserve"> дамудың тежелуі; </w:t>
      </w:r>
    </w:p>
    <w:p w:rsidR="00F551C5" w:rsidRPr="005E1ABA" w:rsidRDefault="00F551C5" w:rsidP="00A133DD">
      <w:pPr>
        <w:numPr>
          <w:ilvl w:val="0"/>
          <w:numId w:val="38"/>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сөйлеу</w:t>
      </w:r>
      <w:proofErr w:type="gramEnd"/>
      <w:r w:rsidRPr="005E1ABA">
        <w:rPr>
          <w:rFonts w:ascii="Times New Roman" w:eastAsia="Times New Roman" w:hAnsi="Times New Roman" w:cs="Times New Roman"/>
          <w:sz w:val="28"/>
          <w:szCs w:val="28"/>
          <w:lang w:eastAsia="ru-RU"/>
        </w:rPr>
        <w:t xml:space="preserve"> тілінің бұзылыстары; </w:t>
      </w:r>
    </w:p>
    <w:p w:rsidR="00F551C5" w:rsidRPr="005E1ABA" w:rsidRDefault="00F551C5" w:rsidP="00A133DD">
      <w:pPr>
        <w:numPr>
          <w:ilvl w:val="0"/>
          <w:numId w:val="38"/>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дисграфия</w:t>
      </w:r>
      <w:proofErr w:type="gramEnd"/>
      <w:r w:rsidRPr="005E1ABA">
        <w:rPr>
          <w:rFonts w:ascii="Times New Roman" w:eastAsia="Times New Roman" w:hAnsi="Times New Roman" w:cs="Times New Roman"/>
          <w:sz w:val="28"/>
          <w:szCs w:val="28"/>
          <w:lang w:eastAsia="ru-RU"/>
        </w:rPr>
        <w:t xml:space="preserve">; </w:t>
      </w:r>
    </w:p>
    <w:p w:rsidR="00F551C5" w:rsidRPr="005E1ABA" w:rsidRDefault="00F551C5" w:rsidP="00A133DD">
      <w:pPr>
        <w:numPr>
          <w:ilvl w:val="0"/>
          <w:numId w:val="38"/>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дислексия</w:t>
      </w:r>
      <w:proofErr w:type="gramEnd"/>
      <w:r w:rsidRPr="005E1ABA">
        <w:rPr>
          <w:rFonts w:ascii="Times New Roman" w:eastAsia="Times New Roman" w:hAnsi="Times New Roman" w:cs="Times New Roman"/>
          <w:sz w:val="28"/>
          <w:szCs w:val="28"/>
          <w:lang w:eastAsia="ru-RU"/>
        </w:rPr>
        <w:t xml:space="preserve">; </w:t>
      </w:r>
    </w:p>
    <w:p w:rsidR="00F551C5" w:rsidRPr="005E1ABA" w:rsidRDefault="00F551C5" w:rsidP="00A133DD">
      <w:pPr>
        <w:numPr>
          <w:ilvl w:val="0"/>
          <w:numId w:val="38"/>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мінез</w:t>
      </w:r>
      <w:proofErr w:type="gramEnd"/>
      <w:r w:rsidRPr="005E1ABA">
        <w:rPr>
          <w:rFonts w:ascii="Times New Roman" w:eastAsia="Times New Roman" w:hAnsi="Times New Roman" w:cs="Times New Roman"/>
          <w:sz w:val="28"/>
          <w:szCs w:val="28"/>
          <w:lang w:eastAsia="ru-RU"/>
        </w:rPr>
        <w:t xml:space="preserve">-құлық ерекшеліктері; </w:t>
      </w:r>
    </w:p>
    <w:p w:rsidR="00F551C5" w:rsidRPr="005E1ABA" w:rsidRDefault="00F551C5" w:rsidP="00A133DD">
      <w:pPr>
        <w:numPr>
          <w:ilvl w:val="0"/>
          <w:numId w:val="38"/>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көру</w:t>
      </w:r>
      <w:proofErr w:type="gramEnd"/>
      <w:r w:rsidRPr="005E1ABA">
        <w:rPr>
          <w:rFonts w:ascii="Times New Roman" w:eastAsia="Times New Roman" w:hAnsi="Times New Roman" w:cs="Times New Roman"/>
          <w:sz w:val="28"/>
          <w:szCs w:val="28"/>
          <w:lang w:eastAsia="ru-RU"/>
        </w:rPr>
        <w:t xml:space="preserve"> қабілетінің бұзылыстары; </w:t>
      </w:r>
    </w:p>
    <w:p w:rsidR="00F551C5" w:rsidRPr="005E1ABA" w:rsidRDefault="00F551C5" w:rsidP="00A133DD">
      <w:pPr>
        <w:numPr>
          <w:ilvl w:val="0"/>
          <w:numId w:val="38"/>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шекаралық</w:t>
      </w:r>
      <w:proofErr w:type="gramEnd"/>
      <w:r w:rsidRPr="005E1ABA">
        <w:rPr>
          <w:rFonts w:ascii="Times New Roman" w:eastAsia="Times New Roman" w:hAnsi="Times New Roman" w:cs="Times New Roman"/>
          <w:sz w:val="28"/>
          <w:szCs w:val="28"/>
          <w:lang w:eastAsia="ru-RU"/>
        </w:rPr>
        <w:t xml:space="preserve"> зияттық даму ерекшеліктері.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7.2 ПСИХОЛОГИЯЛЫҚ-ПЕДАГОГИКАЛЫҚ СҮЙЕМЕЛДЕУ ЖҰМЫСЫ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Оқу жылы барысында ерекше білім беру қажеттілігі бар балалармен:</w:t>
      </w:r>
    </w:p>
    <w:p w:rsidR="00F551C5" w:rsidRPr="005E1ABA" w:rsidRDefault="00F551C5" w:rsidP="00A133DD">
      <w:pPr>
        <w:numPr>
          <w:ilvl w:val="0"/>
          <w:numId w:val="39"/>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логопед</w:t>
      </w:r>
      <w:proofErr w:type="gramEnd"/>
      <w:r w:rsidRPr="005E1ABA">
        <w:rPr>
          <w:rFonts w:ascii="Times New Roman" w:eastAsia="Times New Roman" w:hAnsi="Times New Roman" w:cs="Times New Roman"/>
          <w:sz w:val="28"/>
          <w:szCs w:val="28"/>
          <w:lang w:eastAsia="ru-RU"/>
        </w:rPr>
        <w:t xml:space="preserve">; </w:t>
      </w:r>
    </w:p>
    <w:p w:rsidR="00F551C5" w:rsidRPr="005E1ABA" w:rsidRDefault="00F551C5" w:rsidP="00A133DD">
      <w:pPr>
        <w:numPr>
          <w:ilvl w:val="0"/>
          <w:numId w:val="39"/>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дефектолог</w:t>
      </w:r>
      <w:proofErr w:type="gramEnd"/>
      <w:r w:rsidRPr="005E1ABA">
        <w:rPr>
          <w:rFonts w:ascii="Times New Roman" w:eastAsia="Times New Roman" w:hAnsi="Times New Roman" w:cs="Times New Roman"/>
          <w:sz w:val="28"/>
          <w:szCs w:val="28"/>
          <w:lang w:eastAsia="ru-RU"/>
        </w:rPr>
        <w:t xml:space="preserve">; </w:t>
      </w:r>
    </w:p>
    <w:p w:rsidR="00F551C5" w:rsidRPr="005E1ABA" w:rsidRDefault="00F551C5" w:rsidP="00A133DD">
      <w:pPr>
        <w:numPr>
          <w:ilvl w:val="0"/>
          <w:numId w:val="39"/>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педагог</w:t>
      </w:r>
      <w:proofErr w:type="gramEnd"/>
      <w:r w:rsidRPr="005E1ABA">
        <w:rPr>
          <w:rFonts w:ascii="Times New Roman" w:eastAsia="Times New Roman" w:hAnsi="Times New Roman" w:cs="Times New Roman"/>
          <w:sz w:val="28"/>
          <w:szCs w:val="28"/>
          <w:lang w:eastAsia="ru-RU"/>
        </w:rPr>
        <w:t xml:space="preserve">-психолог; </w:t>
      </w:r>
    </w:p>
    <w:p w:rsidR="00F551C5" w:rsidRPr="005E1ABA" w:rsidRDefault="00F551C5" w:rsidP="00A133DD">
      <w:pPr>
        <w:numPr>
          <w:ilvl w:val="0"/>
          <w:numId w:val="39"/>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педагог</w:t>
      </w:r>
      <w:proofErr w:type="gramEnd"/>
      <w:r w:rsidRPr="005E1ABA">
        <w:rPr>
          <w:rFonts w:ascii="Times New Roman" w:eastAsia="Times New Roman" w:hAnsi="Times New Roman" w:cs="Times New Roman"/>
          <w:sz w:val="28"/>
          <w:szCs w:val="28"/>
          <w:lang w:eastAsia="ru-RU"/>
        </w:rPr>
        <w:t xml:space="preserve">-ассистенттер жұмыс жүргізді.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Әрбір оқушы үшін:</w:t>
      </w:r>
    </w:p>
    <w:p w:rsidR="00F551C5" w:rsidRPr="005E1ABA" w:rsidRDefault="00F551C5" w:rsidP="00A133DD">
      <w:pPr>
        <w:numPr>
          <w:ilvl w:val="0"/>
          <w:numId w:val="40"/>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жеке</w:t>
      </w:r>
      <w:proofErr w:type="gramEnd"/>
      <w:r w:rsidRPr="005E1ABA">
        <w:rPr>
          <w:rFonts w:ascii="Times New Roman" w:eastAsia="Times New Roman" w:hAnsi="Times New Roman" w:cs="Times New Roman"/>
          <w:sz w:val="28"/>
          <w:szCs w:val="28"/>
          <w:lang w:eastAsia="ru-RU"/>
        </w:rPr>
        <w:t xml:space="preserve"> білім беру маршруты; </w:t>
      </w:r>
    </w:p>
    <w:p w:rsidR="00F551C5" w:rsidRPr="005E1ABA" w:rsidRDefault="00F551C5" w:rsidP="00A133DD">
      <w:pPr>
        <w:numPr>
          <w:ilvl w:val="0"/>
          <w:numId w:val="40"/>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жеке</w:t>
      </w:r>
      <w:proofErr w:type="gramEnd"/>
      <w:r w:rsidRPr="005E1ABA">
        <w:rPr>
          <w:rFonts w:ascii="Times New Roman" w:eastAsia="Times New Roman" w:hAnsi="Times New Roman" w:cs="Times New Roman"/>
          <w:sz w:val="28"/>
          <w:szCs w:val="28"/>
          <w:lang w:eastAsia="ru-RU"/>
        </w:rPr>
        <w:t xml:space="preserve"> сүйемелдеу бағдарламасы; </w:t>
      </w:r>
    </w:p>
    <w:p w:rsidR="00F551C5" w:rsidRPr="005E1ABA" w:rsidRDefault="00F551C5" w:rsidP="00A133DD">
      <w:pPr>
        <w:numPr>
          <w:ilvl w:val="0"/>
          <w:numId w:val="40"/>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түзету</w:t>
      </w:r>
      <w:proofErr w:type="gramEnd"/>
      <w:r w:rsidRPr="005E1ABA">
        <w:rPr>
          <w:rFonts w:ascii="Times New Roman" w:eastAsia="Times New Roman" w:hAnsi="Times New Roman" w:cs="Times New Roman"/>
          <w:sz w:val="28"/>
          <w:szCs w:val="28"/>
          <w:lang w:eastAsia="ru-RU"/>
        </w:rPr>
        <w:t xml:space="preserve">-дамыту жұмыстары ұйымдастырылды.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Түзету жұмыстарының негізгі бағыттары:</w:t>
      </w:r>
    </w:p>
    <w:p w:rsidR="00F551C5" w:rsidRPr="005E1ABA" w:rsidRDefault="00F551C5" w:rsidP="00A133DD">
      <w:pPr>
        <w:numPr>
          <w:ilvl w:val="0"/>
          <w:numId w:val="41"/>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сөйлеуді</w:t>
      </w:r>
      <w:proofErr w:type="gramEnd"/>
      <w:r w:rsidRPr="005E1ABA">
        <w:rPr>
          <w:rFonts w:ascii="Times New Roman" w:eastAsia="Times New Roman" w:hAnsi="Times New Roman" w:cs="Times New Roman"/>
          <w:sz w:val="28"/>
          <w:szCs w:val="28"/>
          <w:lang w:eastAsia="ru-RU"/>
        </w:rPr>
        <w:t xml:space="preserve"> дамыту; </w:t>
      </w:r>
    </w:p>
    <w:p w:rsidR="00F551C5" w:rsidRPr="005E1ABA" w:rsidRDefault="00F551C5" w:rsidP="00A133DD">
      <w:pPr>
        <w:numPr>
          <w:ilvl w:val="0"/>
          <w:numId w:val="41"/>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оқу</w:t>
      </w:r>
      <w:proofErr w:type="gramEnd"/>
      <w:r w:rsidRPr="005E1ABA">
        <w:rPr>
          <w:rFonts w:ascii="Times New Roman" w:eastAsia="Times New Roman" w:hAnsi="Times New Roman" w:cs="Times New Roman"/>
          <w:sz w:val="28"/>
          <w:szCs w:val="28"/>
          <w:lang w:eastAsia="ru-RU"/>
        </w:rPr>
        <w:t xml:space="preserve"> дағдыларын қалыптастыру; </w:t>
      </w:r>
    </w:p>
    <w:p w:rsidR="00F551C5" w:rsidRPr="005E1ABA" w:rsidRDefault="00F551C5" w:rsidP="00A133DD">
      <w:pPr>
        <w:numPr>
          <w:ilvl w:val="0"/>
          <w:numId w:val="41"/>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әлеуметтік</w:t>
      </w:r>
      <w:proofErr w:type="gramEnd"/>
      <w:r w:rsidRPr="005E1ABA">
        <w:rPr>
          <w:rFonts w:ascii="Times New Roman" w:eastAsia="Times New Roman" w:hAnsi="Times New Roman" w:cs="Times New Roman"/>
          <w:sz w:val="28"/>
          <w:szCs w:val="28"/>
          <w:lang w:eastAsia="ru-RU"/>
        </w:rPr>
        <w:t xml:space="preserve"> бейімдеу; </w:t>
      </w:r>
    </w:p>
    <w:p w:rsidR="00F551C5" w:rsidRPr="005E1ABA" w:rsidRDefault="00F551C5" w:rsidP="00A133DD">
      <w:pPr>
        <w:numPr>
          <w:ilvl w:val="0"/>
          <w:numId w:val="41"/>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коммуникативтік</w:t>
      </w:r>
      <w:proofErr w:type="gramEnd"/>
      <w:r w:rsidRPr="005E1ABA">
        <w:rPr>
          <w:rFonts w:ascii="Times New Roman" w:eastAsia="Times New Roman" w:hAnsi="Times New Roman" w:cs="Times New Roman"/>
          <w:sz w:val="28"/>
          <w:szCs w:val="28"/>
          <w:lang w:eastAsia="ru-RU"/>
        </w:rPr>
        <w:t xml:space="preserve"> дағдыларды жетілдіру; </w:t>
      </w:r>
    </w:p>
    <w:p w:rsidR="00F551C5" w:rsidRPr="005E1ABA" w:rsidRDefault="00F551C5" w:rsidP="00A133DD">
      <w:pPr>
        <w:numPr>
          <w:ilvl w:val="0"/>
          <w:numId w:val="41"/>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эмоционалдық</w:t>
      </w:r>
      <w:proofErr w:type="gramEnd"/>
      <w:r w:rsidRPr="005E1ABA">
        <w:rPr>
          <w:rFonts w:ascii="Times New Roman" w:eastAsia="Times New Roman" w:hAnsi="Times New Roman" w:cs="Times New Roman"/>
          <w:sz w:val="28"/>
          <w:szCs w:val="28"/>
          <w:lang w:eastAsia="ru-RU"/>
        </w:rPr>
        <w:t xml:space="preserve"> тұрақтылықты дамыту. </w:t>
      </w: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lastRenderedPageBreak/>
        <w:t>7.3 ИНКЛЮЗИВТІ БІЛІМ БЕРУДІҢ НӘТИЖЕЛІЛІГІ</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Оқу жылының қорытындысы бойынша:</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Segoe UI Symbol" w:eastAsia="Times New Roman" w:hAnsi="Segoe UI Symbol" w:cs="Segoe UI Symbol"/>
          <w:sz w:val="28"/>
          <w:szCs w:val="28"/>
          <w:lang w:eastAsia="ru-RU"/>
        </w:rPr>
        <w:t>✔</w:t>
      </w:r>
      <w:r w:rsidRPr="005E1ABA">
        <w:rPr>
          <w:rFonts w:ascii="Times New Roman" w:eastAsia="Times New Roman" w:hAnsi="Times New Roman" w:cs="Times New Roman"/>
          <w:sz w:val="28"/>
          <w:szCs w:val="28"/>
          <w:lang w:eastAsia="ru-RU"/>
        </w:rPr>
        <w:t xml:space="preserve"> барлық ЕББҚ оқушылар психологиялық-педагогикалық сүйемелдеумен қамтылды;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Segoe UI Symbol" w:eastAsia="Times New Roman" w:hAnsi="Segoe UI Symbol" w:cs="Segoe UI Symbol"/>
          <w:sz w:val="28"/>
          <w:szCs w:val="28"/>
          <w:lang w:eastAsia="ru-RU"/>
        </w:rPr>
        <w:t>✔</w:t>
      </w:r>
      <w:r w:rsidRPr="005E1ABA">
        <w:rPr>
          <w:rFonts w:ascii="Times New Roman" w:eastAsia="Times New Roman" w:hAnsi="Times New Roman" w:cs="Times New Roman"/>
          <w:sz w:val="28"/>
          <w:szCs w:val="28"/>
          <w:lang w:eastAsia="ru-RU"/>
        </w:rPr>
        <w:t xml:space="preserve"> ата-аналармен жүйелі консультациялар жүргізілді;</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Segoe UI Symbol" w:eastAsia="Times New Roman" w:hAnsi="Segoe UI Symbol" w:cs="Segoe UI Symbol"/>
          <w:sz w:val="28"/>
          <w:szCs w:val="28"/>
          <w:lang w:eastAsia="ru-RU"/>
        </w:rPr>
        <w:t>✔</w:t>
      </w:r>
      <w:r w:rsidRPr="005E1ABA">
        <w:rPr>
          <w:rFonts w:ascii="Times New Roman" w:eastAsia="Times New Roman" w:hAnsi="Times New Roman" w:cs="Times New Roman"/>
          <w:sz w:val="28"/>
          <w:szCs w:val="28"/>
          <w:lang w:eastAsia="ru-RU"/>
        </w:rPr>
        <w:t xml:space="preserve"> ЕББҚ қолдау орталығы ашылды;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Segoe UI Symbol" w:eastAsia="Times New Roman" w:hAnsi="Segoe UI Symbol" w:cs="Segoe UI Symbol"/>
          <w:sz w:val="28"/>
          <w:szCs w:val="28"/>
          <w:lang w:eastAsia="ru-RU"/>
        </w:rPr>
        <w:t>✔</w:t>
      </w:r>
      <w:r w:rsidRPr="005E1ABA">
        <w:rPr>
          <w:rFonts w:ascii="Times New Roman" w:eastAsia="Times New Roman" w:hAnsi="Times New Roman" w:cs="Times New Roman"/>
          <w:sz w:val="28"/>
          <w:szCs w:val="28"/>
          <w:lang w:eastAsia="ru-RU"/>
        </w:rPr>
        <w:t xml:space="preserve"> инклюзивті мәдениетті қалыптастыру бойынша жұмыстар ұйымдастырылды.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Мектепте инклюзивті орта қалыптастыру бойынша оң өзгерістер байқалды.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7.4 ИНКЛЮЗИВТІ БІЛІМ БЕРУДЕГІ ПРОБЛЕМАЛАР</w:t>
      </w:r>
    </w:p>
    <w:tbl>
      <w:tblPr>
        <w:tblStyle w:val="12"/>
        <w:tblW w:w="0" w:type="auto"/>
        <w:tblLook w:val="04A0" w:firstRow="1" w:lastRow="0" w:firstColumn="1" w:lastColumn="0" w:noHBand="0" w:noVBand="1"/>
      </w:tblPr>
      <w:tblGrid>
        <w:gridCol w:w="4812"/>
        <w:gridCol w:w="4815"/>
      </w:tblGrid>
      <w:tr w:rsidR="00F551C5" w:rsidRPr="00FD3EC9" w:rsidTr="00DB5FFA">
        <w:tc>
          <w:tcPr>
            <w:tcW w:w="0" w:type="auto"/>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Проблема</w:t>
            </w:r>
          </w:p>
        </w:tc>
        <w:tc>
          <w:tcPr>
            <w:tcW w:w="0" w:type="auto"/>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Себебі</w:t>
            </w:r>
          </w:p>
        </w:tc>
      </w:tr>
      <w:tr w:rsidR="00F551C5" w:rsidRPr="00FD3EC9" w:rsidTr="00DB5FFA">
        <w:tc>
          <w:tcPr>
            <w:tcW w:w="0" w:type="auto"/>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ЕББҚ оқушылар санының артуы</w:t>
            </w:r>
          </w:p>
        </w:tc>
        <w:tc>
          <w:tcPr>
            <w:tcW w:w="0" w:type="auto"/>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Инклюзивті білім беруге сұраныстың өсуі</w:t>
            </w:r>
          </w:p>
        </w:tc>
      </w:tr>
      <w:tr w:rsidR="00F551C5" w:rsidRPr="00FD3EC9" w:rsidTr="00DB5FFA">
        <w:tc>
          <w:tcPr>
            <w:tcW w:w="0" w:type="auto"/>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Мұғалімдердің арнайы құзыреттерінің жеткіліксіздігі</w:t>
            </w:r>
          </w:p>
        </w:tc>
        <w:tc>
          <w:tcPr>
            <w:tcW w:w="0" w:type="auto"/>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Курстардың жеткіліксіздігі</w:t>
            </w:r>
          </w:p>
        </w:tc>
      </w:tr>
      <w:tr w:rsidR="00F551C5" w:rsidRPr="00FD3EC9" w:rsidTr="00DB5FFA">
        <w:tc>
          <w:tcPr>
            <w:tcW w:w="0" w:type="auto"/>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Кейбір ата-аналардың енжарлығы</w:t>
            </w:r>
          </w:p>
        </w:tc>
        <w:tc>
          <w:tcPr>
            <w:tcW w:w="0" w:type="auto"/>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Ақпараттық түсіндіру жұмыстарының жеткіліксіздігі</w:t>
            </w:r>
          </w:p>
        </w:tc>
      </w:tr>
      <w:tr w:rsidR="00F551C5" w:rsidRPr="00FD3EC9" w:rsidTr="00DB5FFA">
        <w:tc>
          <w:tcPr>
            <w:tcW w:w="0" w:type="auto"/>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Мамандарға түсетін жүктеменің жоғары болуы</w:t>
            </w:r>
          </w:p>
        </w:tc>
        <w:tc>
          <w:tcPr>
            <w:tcW w:w="0" w:type="auto"/>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Оқушылар санының артуы</w:t>
            </w:r>
          </w:p>
        </w:tc>
      </w:tr>
    </w:tbl>
    <w:p w:rsidR="00F551C5" w:rsidRPr="005E1ABA" w:rsidRDefault="00FB79F1" w:rsidP="00F551C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v:rect id="_x0000_i1025" style="width:0;height:1.5pt" o:hralign="center" o:hrstd="t" o:hr="t" fillcolor="#a0a0a0" stroked="f"/>
        </w:pict>
      </w: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7.5 ПСИХОЛОГИЯЛЫҚ ҚЫЗМЕТ ЖҰМЫСЫНА ТАЛДАУ</w:t>
      </w:r>
    </w:p>
    <w:p w:rsidR="00F551C5" w:rsidRPr="005E1ABA" w:rsidRDefault="00F551C5" w:rsidP="00F551C5">
      <w:pPr>
        <w:spacing w:after="0" w:line="240" w:lineRule="auto"/>
        <w:jc w:val="both"/>
        <w:outlineLvl w:val="1"/>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Мақсаты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Білім алушылардың психологиялық денсаулығын сақтау, қолайлы психологиялық ахуал қалыптастыру және білім беру процесіне қатысушыларға психологиялық қолдау көрсету.</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2025–2026 оқу жылында мектепте 330 оқушы психологиялық қызметпен қамтылды.</w:t>
      </w:r>
    </w:p>
    <w:p w:rsidR="00F551C5" w:rsidRPr="005E1ABA" w:rsidRDefault="00F551C5" w:rsidP="00F551C5">
      <w:pPr>
        <w:spacing w:after="0" w:line="240" w:lineRule="auto"/>
        <w:jc w:val="both"/>
        <w:outlineLvl w:val="1"/>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Негізгі бағыттар</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Диагностикалық жұмыстар</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Жыл бойы:</w:t>
      </w:r>
    </w:p>
    <w:p w:rsidR="00F551C5" w:rsidRPr="005E1ABA" w:rsidRDefault="00F551C5" w:rsidP="00A133DD">
      <w:pPr>
        <w:numPr>
          <w:ilvl w:val="0"/>
          <w:numId w:val="42"/>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буллингті</w:t>
      </w:r>
      <w:proofErr w:type="gramEnd"/>
      <w:r w:rsidRPr="005E1ABA">
        <w:rPr>
          <w:rFonts w:ascii="Times New Roman" w:eastAsia="Times New Roman" w:hAnsi="Times New Roman" w:cs="Times New Roman"/>
          <w:sz w:val="28"/>
          <w:szCs w:val="28"/>
          <w:lang w:eastAsia="ru-RU"/>
        </w:rPr>
        <w:t xml:space="preserve"> анықтау; </w:t>
      </w:r>
    </w:p>
    <w:p w:rsidR="00F551C5" w:rsidRPr="005E1ABA" w:rsidRDefault="00F551C5" w:rsidP="00A133DD">
      <w:pPr>
        <w:numPr>
          <w:ilvl w:val="0"/>
          <w:numId w:val="42"/>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оқу</w:t>
      </w:r>
      <w:proofErr w:type="gramEnd"/>
      <w:r w:rsidRPr="005E1ABA">
        <w:rPr>
          <w:rFonts w:ascii="Times New Roman" w:eastAsia="Times New Roman" w:hAnsi="Times New Roman" w:cs="Times New Roman"/>
          <w:sz w:val="28"/>
          <w:szCs w:val="28"/>
          <w:lang w:eastAsia="ru-RU"/>
        </w:rPr>
        <w:t xml:space="preserve"> мотивациясын анықтау; </w:t>
      </w:r>
    </w:p>
    <w:p w:rsidR="00F551C5" w:rsidRPr="005E1ABA" w:rsidRDefault="00F551C5" w:rsidP="00A133DD">
      <w:pPr>
        <w:numPr>
          <w:ilvl w:val="0"/>
          <w:numId w:val="42"/>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суицидтің</w:t>
      </w:r>
      <w:proofErr w:type="gramEnd"/>
      <w:r w:rsidRPr="005E1ABA">
        <w:rPr>
          <w:rFonts w:ascii="Times New Roman" w:eastAsia="Times New Roman" w:hAnsi="Times New Roman" w:cs="Times New Roman"/>
          <w:sz w:val="28"/>
          <w:szCs w:val="28"/>
          <w:lang w:eastAsia="ru-RU"/>
        </w:rPr>
        <w:t xml:space="preserve"> алдын алу; </w:t>
      </w:r>
    </w:p>
    <w:p w:rsidR="00F551C5" w:rsidRPr="005E1ABA" w:rsidRDefault="00F551C5" w:rsidP="00A133DD">
      <w:pPr>
        <w:numPr>
          <w:ilvl w:val="0"/>
          <w:numId w:val="42"/>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кәсіби</w:t>
      </w:r>
      <w:proofErr w:type="gramEnd"/>
      <w:r w:rsidRPr="005E1ABA">
        <w:rPr>
          <w:rFonts w:ascii="Times New Roman" w:eastAsia="Times New Roman" w:hAnsi="Times New Roman" w:cs="Times New Roman"/>
          <w:sz w:val="28"/>
          <w:szCs w:val="28"/>
          <w:lang w:eastAsia="ru-RU"/>
        </w:rPr>
        <w:t xml:space="preserve"> бағдар; </w:t>
      </w:r>
    </w:p>
    <w:p w:rsidR="00F551C5" w:rsidRPr="005E1ABA" w:rsidRDefault="00F551C5" w:rsidP="00A133DD">
      <w:pPr>
        <w:numPr>
          <w:ilvl w:val="0"/>
          <w:numId w:val="42"/>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эмоционалдық</w:t>
      </w:r>
      <w:proofErr w:type="gramEnd"/>
      <w:r w:rsidRPr="005E1ABA">
        <w:rPr>
          <w:rFonts w:ascii="Times New Roman" w:eastAsia="Times New Roman" w:hAnsi="Times New Roman" w:cs="Times New Roman"/>
          <w:sz w:val="28"/>
          <w:szCs w:val="28"/>
          <w:lang w:eastAsia="ru-RU"/>
        </w:rPr>
        <w:t xml:space="preserve"> жағдай мониторингі жүргізілді. </w:t>
      </w:r>
    </w:p>
    <w:p w:rsidR="008751BA" w:rsidRPr="005E1ABA" w:rsidRDefault="008751BA" w:rsidP="00F551C5">
      <w:pPr>
        <w:spacing w:after="0" w:line="240" w:lineRule="auto"/>
        <w:jc w:val="both"/>
        <w:outlineLvl w:val="2"/>
        <w:rPr>
          <w:rFonts w:ascii="Times New Roman" w:eastAsia="Times New Roman" w:hAnsi="Times New Roman" w:cs="Times New Roman"/>
          <w:b/>
          <w:bCs/>
          <w:sz w:val="28"/>
          <w:szCs w:val="28"/>
          <w:lang w:eastAsia="ru-RU"/>
        </w:rPr>
      </w:pP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Кеңес беру жұмысы</w:t>
      </w:r>
    </w:p>
    <w:tbl>
      <w:tblPr>
        <w:tblStyle w:val="12"/>
        <w:tblW w:w="5000" w:type="pct"/>
        <w:tblLook w:val="04A0" w:firstRow="1" w:lastRow="0" w:firstColumn="1" w:lastColumn="0" w:noHBand="0" w:noVBand="1"/>
      </w:tblPr>
      <w:tblGrid>
        <w:gridCol w:w="6130"/>
        <w:gridCol w:w="3497"/>
      </w:tblGrid>
      <w:tr w:rsidR="00F551C5" w:rsidRPr="00FD3EC9" w:rsidTr="00DB5FFA">
        <w:tc>
          <w:tcPr>
            <w:tcW w:w="3184"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Санат</w:t>
            </w:r>
          </w:p>
        </w:tc>
        <w:tc>
          <w:tcPr>
            <w:tcW w:w="1816"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Саны</w:t>
            </w:r>
          </w:p>
        </w:tc>
      </w:tr>
      <w:tr w:rsidR="00F551C5" w:rsidRPr="00FD3EC9" w:rsidTr="00DB5FFA">
        <w:tc>
          <w:tcPr>
            <w:tcW w:w="318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Ата-аналар</w:t>
            </w:r>
          </w:p>
        </w:tc>
        <w:tc>
          <w:tcPr>
            <w:tcW w:w="1816"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5</w:t>
            </w:r>
          </w:p>
        </w:tc>
      </w:tr>
      <w:tr w:rsidR="00F551C5" w:rsidRPr="00FD3EC9" w:rsidTr="00DB5FFA">
        <w:tc>
          <w:tcPr>
            <w:tcW w:w="318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Мұғалімдер</w:t>
            </w:r>
          </w:p>
        </w:tc>
        <w:tc>
          <w:tcPr>
            <w:tcW w:w="1816"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9</w:t>
            </w:r>
          </w:p>
        </w:tc>
      </w:tr>
      <w:tr w:rsidR="00F551C5" w:rsidRPr="00FD3EC9" w:rsidTr="00DB5FFA">
        <w:tc>
          <w:tcPr>
            <w:tcW w:w="318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Оқушылар</w:t>
            </w:r>
          </w:p>
        </w:tc>
        <w:tc>
          <w:tcPr>
            <w:tcW w:w="1816"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11</w:t>
            </w:r>
          </w:p>
        </w:tc>
      </w:tr>
    </w:tbl>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Түзету-дамыту жұмыстары</w:t>
      </w:r>
    </w:p>
    <w:p w:rsidR="00F551C5" w:rsidRPr="005E1ABA" w:rsidRDefault="00F551C5" w:rsidP="00A133DD">
      <w:pPr>
        <w:numPr>
          <w:ilvl w:val="0"/>
          <w:numId w:val="43"/>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бейімделу</w:t>
      </w:r>
      <w:proofErr w:type="gramEnd"/>
      <w:r w:rsidRPr="005E1ABA">
        <w:rPr>
          <w:rFonts w:ascii="Times New Roman" w:eastAsia="Times New Roman" w:hAnsi="Times New Roman" w:cs="Times New Roman"/>
          <w:sz w:val="28"/>
          <w:szCs w:val="28"/>
          <w:lang w:eastAsia="ru-RU"/>
        </w:rPr>
        <w:t xml:space="preserve"> тренингтері; </w:t>
      </w:r>
    </w:p>
    <w:p w:rsidR="00F551C5" w:rsidRPr="005E1ABA" w:rsidRDefault="00F551C5" w:rsidP="00A133DD">
      <w:pPr>
        <w:numPr>
          <w:ilvl w:val="0"/>
          <w:numId w:val="43"/>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коммуникативтік</w:t>
      </w:r>
      <w:proofErr w:type="gramEnd"/>
      <w:r w:rsidRPr="005E1ABA">
        <w:rPr>
          <w:rFonts w:ascii="Times New Roman" w:eastAsia="Times New Roman" w:hAnsi="Times New Roman" w:cs="Times New Roman"/>
          <w:sz w:val="28"/>
          <w:szCs w:val="28"/>
          <w:lang w:eastAsia="ru-RU"/>
        </w:rPr>
        <w:t xml:space="preserve"> тренингтер; </w:t>
      </w:r>
    </w:p>
    <w:p w:rsidR="00F551C5" w:rsidRPr="005E1ABA" w:rsidRDefault="00F551C5" w:rsidP="00A133DD">
      <w:pPr>
        <w:numPr>
          <w:ilvl w:val="0"/>
          <w:numId w:val="43"/>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lastRenderedPageBreak/>
        <w:t>эмоционалдық</w:t>
      </w:r>
      <w:proofErr w:type="gramEnd"/>
      <w:r w:rsidRPr="005E1ABA">
        <w:rPr>
          <w:rFonts w:ascii="Times New Roman" w:eastAsia="Times New Roman" w:hAnsi="Times New Roman" w:cs="Times New Roman"/>
          <w:sz w:val="28"/>
          <w:szCs w:val="28"/>
          <w:lang w:eastAsia="ru-RU"/>
        </w:rPr>
        <w:t xml:space="preserve"> тұрақтылық сабақтары; </w:t>
      </w:r>
    </w:p>
    <w:p w:rsidR="00F551C5" w:rsidRPr="005E1ABA" w:rsidRDefault="00F551C5" w:rsidP="00A133DD">
      <w:pPr>
        <w:numPr>
          <w:ilvl w:val="0"/>
          <w:numId w:val="43"/>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профилактикалық</w:t>
      </w:r>
      <w:proofErr w:type="gramEnd"/>
      <w:r w:rsidRPr="005E1ABA">
        <w:rPr>
          <w:rFonts w:ascii="Times New Roman" w:eastAsia="Times New Roman" w:hAnsi="Times New Roman" w:cs="Times New Roman"/>
          <w:sz w:val="28"/>
          <w:szCs w:val="28"/>
          <w:lang w:eastAsia="ru-RU"/>
        </w:rPr>
        <w:t xml:space="preserve"> бағдарламалар өткізілді. </w:t>
      </w:r>
    </w:p>
    <w:p w:rsidR="008751BA" w:rsidRPr="005E1ABA" w:rsidRDefault="008751BA" w:rsidP="00F551C5">
      <w:pPr>
        <w:spacing w:after="0" w:line="240" w:lineRule="auto"/>
        <w:jc w:val="both"/>
        <w:outlineLvl w:val="0"/>
        <w:rPr>
          <w:rFonts w:ascii="Times New Roman" w:eastAsia="Times New Roman" w:hAnsi="Times New Roman" w:cs="Times New Roman"/>
          <w:b/>
          <w:bCs/>
          <w:kern w:val="36"/>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7.6 ПСИХОЛОГИЯЛЫҚ ҚЫЗМЕТТІҢ ТИІМДІЛІГІ</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Жетістіктер</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Segoe UI Symbol" w:eastAsia="Times New Roman" w:hAnsi="Segoe UI Symbol" w:cs="Segoe UI Symbol"/>
          <w:sz w:val="28"/>
          <w:szCs w:val="28"/>
          <w:lang w:eastAsia="ru-RU"/>
        </w:rPr>
        <w:t>✔</w:t>
      </w:r>
      <w:r w:rsidRPr="005E1ABA">
        <w:rPr>
          <w:rFonts w:ascii="Times New Roman" w:eastAsia="Times New Roman" w:hAnsi="Times New Roman" w:cs="Times New Roman"/>
          <w:sz w:val="28"/>
          <w:szCs w:val="28"/>
          <w:lang w:eastAsia="ru-RU"/>
        </w:rPr>
        <w:t xml:space="preserve"> оқушылардың психологиялық жағдайына тұрақты мониторинг жүргізілді;</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Segoe UI Symbol" w:eastAsia="Times New Roman" w:hAnsi="Segoe UI Symbol" w:cs="Segoe UI Symbol"/>
          <w:sz w:val="28"/>
          <w:szCs w:val="28"/>
          <w:lang w:eastAsia="ru-RU"/>
        </w:rPr>
        <w:t>✔</w:t>
      </w:r>
      <w:r w:rsidRPr="005E1ABA">
        <w:rPr>
          <w:rFonts w:ascii="Times New Roman" w:eastAsia="Times New Roman" w:hAnsi="Times New Roman" w:cs="Times New Roman"/>
          <w:sz w:val="28"/>
          <w:szCs w:val="28"/>
          <w:lang w:eastAsia="ru-RU"/>
        </w:rPr>
        <w:t xml:space="preserve"> буллингтің алдын алу жұмыстары ұйымдастырылды;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Segoe UI Symbol" w:eastAsia="Times New Roman" w:hAnsi="Segoe UI Symbol" w:cs="Segoe UI Symbol"/>
          <w:sz w:val="28"/>
          <w:szCs w:val="28"/>
          <w:lang w:eastAsia="ru-RU"/>
        </w:rPr>
        <w:t>✔</w:t>
      </w:r>
      <w:r w:rsidRPr="005E1ABA">
        <w:rPr>
          <w:rFonts w:ascii="Times New Roman" w:eastAsia="Times New Roman" w:hAnsi="Times New Roman" w:cs="Times New Roman"/>
          <w:sz w:val="28"/>
          <w:szCs w:val="28"/>
          <w:lang w:eastAsia="ru-RU"/>
        </w:rPr>
        <w:t xml:space="preserve"> бейімделу деңгейі бақылауда болды;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Segoe UI Symbol" w:eastAsia="Times New Roman" w:hAnsi="Segoe UI Symbol" w:cs="Segoe UI Symbol"/>
          <w:sz w:val="28"/>
          <w:szCs w:val="28"/>
          <w:lang w:eastAsia="ru-RU"/>
        </w:rPr>
        <w:t>✔</w:t>
      </w:r>
      <w:r w:rsidRPr="005E1ABA">
        <w:rPr>
          <w:rFonts w:ascii="Times New Roman" w:eastAsia="Times New Roman" w:hAnsi="Times New Roman" w:cs="Times New Roman"/>
          <w:sz w:val="28"/>
          <w:szCs w:val="28"/>
          <w:lang w:eastAsia="ru-RU"/>
        </w:rPr>
        <w:t xml:space="preserve"> тәуекел топтары анықталды.</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Әлсіз тұстар</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Segoe UI Symbol" w:eastAsia="Times New Roman" w:hAnsi="Segoe UI Symbol" w:cs="Segoe UI Symbol"/>
          <w:sz w:val="28"/>
          <w:szCs w:val="28"/>
          <w:lang w:eastAsia="ru-RU"/>
        </w:rPr>
        <w:t>✖</w:t>
      </w:r>
      <w:r w:rsidRPr="005E1ABA">
        <w:rPr>
          <w:rFonts w:ascii="Times New Roman" w:eastAsia="Times New Roman" w:hAnsi="Times New Roman" w:cs="Times New Roman"/>
          <w:sz w:val="28"/>
          <w:szCs w:val="28"/>
          <w:lang w:eastAsia="ru-RU"/>
        </w:rPr>
        <w:t xml:space="preserve"> кейбір ата-аналардың психолог қызметіне жүгіну белсенділігі төмен;</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Segoe UI Symbol" w:eastAsia="Times New Roman" w:hAnsi="Segoe UI Symbol" w:cs="Segoe UI Symbol"/>
          <w:sz w:val="28"/>
          <w:szCs w:val="28"/>
          <w:lang w:eastAsia="ru-RU"/>
        </w:rPr>
        <w:t>✖</w:t>
      </w:r>
      <w:r w:rsidRPr="005E1ABA">
        <w:rPr>
          <w:rFonts w:ascii="Times New Roman" w:eastAsia="Times New Roman" w:hAnsi="Times New Roman" w:cs="Times New Roman"/>
          <w:sz w:val="28"/>
          <w:szCs w:val="28"/>
          <w:lang w:eastAsia="ru-RU"/>
        </w:rPr>
        <w:t xml:space="preserve"> психологиялық мәдениет деңгейін арттыру қажеттілігі сақталуда.</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7.7 ӘЛЕУМЕТТІК ПЕДАГОГ ЖҰМЫСЫНА ТАЛДАУ</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Мектепте әлеуметтік-педагогикалық қолдау жұмысы жүйелі жүргізілді.</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Әлеуметтік санаттағы оқушылар:</w:t>
      </w:r>
    </w:p>
    <w:tbl>
      <w:tblPr>
        <w:tblStyle w:val="12"/>
        <w:tblW w:w="5000" w:type="pct"/>
        <w:tblLook w:val="04A0" w:firstRow="1" w:lastRow="0" w:firstColumn="1" w:lastColumn="0" w:noHBand="0" w:noVBand="1"/>
      </w:tblPr>
      <w:tblGrid>
        <w:gridCol w:w="7615"/>
        <w:gridCol w:w="2012"/>
      </w:tblGrid>
      <w:tr w:rsidR="00F551C5" w:rsidRPr="00FD3EC9" w:rsidTr="00DB5FFA">
        <w:tc>
          <w:tcPr>
            <w:tcW w:w="3955"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Көрсеткіш</w:t>
            </w:r>
          </w:p>
        </w:tc>
        <w:tc>
          <w:tcPr>
            <w:tcW w:w="1045"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Саны</w:t>
            </w:r>
          </w:p>
        </w:tc>
      </w:tr>
      <w:tr w:rsidR="00F551C5" w:rsidRPr="00FD3EC9" w:rsidTr="00DB5FFA">
        <w:tc>
          <w:tcPr>
            <w:tcW w:w="3955"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Аз қамтылған отбасы</w:t>
            </w:r>
          </w:p>
        </w:tc>
        <w:tc>
          <w:tcPr>
            <w:tcW w:w="1045"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101</w:t>
            </w:r>
          </w:p>
        </w:tc>
      </w:tr>
      <w:tr w:rsidR="00F551C5" w:rsidRPr="00FD3EC9" w:rsidTr="00DB5FFA">
        <w:tc>
          <w:tcPr>
            <w:tcW w:w="3955"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Көпбалалы отбасы</w:t>
            </w:r>
          </w:p>
        </w:tc>
        <w:tc>
          <w:tcPr>
            <w:tcW w:w="1045"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93</w:t>
            </w:r>
          </w:p>
        </w:tc>
      </w:tr>
      <w:tr w:rsidR="00F551C5" w:rsidRPr="00FD3EC9" w:rsidTr="00DB5FFA">
        <w:tc>
          <w:tcPr>
            <w:tcW w:w="3955"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Қолайсыз отбасы</w:t>
            </w:r>
          </w:p>
        </w:tc>
        <w:tc>
          <w:tcPr>
            <w:tcW w:w="1045"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12</w:t>
            </w:r>
          </w:p>
        </w:tc>
      </w:tr>
      <w:tr w:rsidR="00F551C5" w:rsidRPr="00FD3EC9" w:rsidTr="00DB5FFA">
        <w:tc>
          <w:tcPr>
            <w:tcW w:w="3955"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Интернат тәрбиеленушілері</w:t>
            </w:r>
          </w:p>
        </w:tc>
        <w:tc>
          <w:tcPr>
            <w:tcW w:w="1045"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90</w:t>
            </w:r>
          </w:p>
        </w:tc>
      </w:tr>
    </w:tbl>
    <w:p w:rsidR="00F551C5" w:rsidRPr="005E1ABA" w:rsidRDefault="00FB79F1" w:rsidP="00F551C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v:rect id="_x0000_i1026" style="width:0;height:1.5pt" o:hralign="center" o:hrstd="t" o:hr="t" fillcolor="#a0a0a0" stroked="f"/>
        </w:pict>
      </w:r>
    </w:p>
    <w:p w:rsidR="00F551C5" w:rsidRPr="005E1ABA" w:rsidRDefault="00F551C5" w:rsidP="00F551C5">
      <w:pPr>
        <w:spacing w:after="0" w:line="240" w:lineRule="auto"/>
        <w:jc w:val="both"/>
        <w:outlineLvl w:val="1"/>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Негізгі жұмыстар</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Құқықтық профилактика</w:t>
      </w:r>
    </w:p>
    <w:p w:rsidR="00F551C5" w:rsidRPr="005E1ABA" w:rsidRDefault="00F551C5" w:rsidP="00A133DD">
      <w:pPr>
        <w:numPr>
          <w:ilvl w:val="0"/>
          <w:numId w:val="44"/>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27 профилактикалық кездесу; </w:t>
      </w:r>
    </w:p>
    <w:p w:rsidR="00F551C5" w:rsidRPr="005E1ABA" w:rsidRDefault="00F551C5" w:rsidP="00A133DD">
      <w:pPr>
        <w:numPr>
          <w:ilvl w:val="0"/>
          <w:numId w:val="44"/>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құқықтық</w:t>
      </w:r>
      <w:proofErr w:type="gramEnd"/>
      <w:r w:rsidRPr="005E1ABA">
        <w:rPr>
          <w:rFonts w:ascii="Times New Roman" w:eastAsia="Times New Roman" w:hAnsi="Times New Roman" w:cs="Times New Roman"/>
          <w:sz w:val="28"/>
          <w:szCs w:val="28"/>
          <w:lang w:eastAsia="ru-RU"/>
        </w:rPr>
        <w:t xml:space="preserve"> сауаттылық апталығы; </w:t>
      </w:r>
    </w:p>
    <w:p w:rsidR="00F551C5" w:rsidRPr="005E1ABA" w:rsidRDefault="00F551C5" w:rsidP="00A133DD">
      <w:pPr>
        <w:numPr>
          <w:ilvl w:val="0"/>
          <w:numId w:val="44"/>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полиция</w:t>
      </w:r>
      <w:proofErr w:type="gramEnd"/>
      <w:r w:rsidRPr="005E1ABA">
        <w:rPr>
          <w:rFonts w:ascii="Times New Roman" w:eastAsia="Times New Roman" w:hAnsi="Times New Roman" w:cs="Times New Roman"/>
          <w:sz w:val="28"/>
          <w:szCs w:val="28"/>
          <w:lang w:eastAsia="ru-RU"/>
        </w:rPr>
        <w:t xml:space="preserve"> қызметкерлерімен кездесулер өткізілді. </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Әлеуметтік қолдау</w:t>
      </w:r>
    </w:p>
    <w:p w:rsidR="00F551C5" w:rsidRPr="005E1ABA" w:rsidRDefault="00F551C5" w:rsidP="00A133DD">
      <w:pPr>
        <w:numPr>
          <w:ilvl w:val="0"/>
          <w:numId w:val="45"/>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тегін</w:t>
      </w:r>
      <w:proofErr w:type="gramEnd"/>
      <w:r w:rsidRPr="005E1ABA">
        <w:rPr>
          <w:rFonts w:ascii="Times New Roman" w:eastAsia="Times New Roman" w:hAnsi="Times New Roman" w:cs="Times New Roman"/>
          <w:sz w:val="28"/>
          <w:szCs w:val="28"/>
          <w:lang w:eastAsia="ru-RU"/>
        </w:rPr>
        <w:t xml:space="preserve"> тамақтандыруды ұйымдастыру; </w:t>
      </w:r>
    </w:p>
    <w:p w:rsidR="00F551C5" w:rsidRPr="005E1ABA" w:rsidRDefault="00F551C5" w:rsidP="00A133DD">
      <w:pPr>
        <w:numPr>
          <w:ilvl w:val="0"/>
          <w:numId w:val="45"/>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құжаттарды</w:t>
      </w:r>
      <w:proofErr w:type="gramEnd"/>
      <w:r w:rsidRPr="005E1ABA">
        <w:rPr>
          <w:rFonts w:ascii="Times New Roman" w:eastAsia="Times New Roman" w:hAnsi="Times New Roman" w:cs="Times New Roman"/>
          <w:sz w:val="28"/>
          <w:szCs w:val="28"/>
          <w:lang w:eastAsia="ru-RU"/>
        </w:rPr>
        <w:t xml:space="preserve"> рәсімдеу; </w:t>
      </w:r>
    </w:p>
    <w:p w:rsidR="00F551C5" w:rsidRPr="005E1ABA" w:rsidRDefault="00F551C5" w:rsidP="00A133DD">
      <w:pPr>
        <w:numPr>
          <w:ilvl w:val="0"/>
          <w:numId w:val="45"/>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отбасыларға</w:t>
      </w:r>
      <w:proofErr w:type="gramEnd"/>
      <w:r w:rsidRPr="005E1ABA">
        <w:rPr>
          <w:rFonts w:ascii="Times New Roman" w:eastAsia="Times New Roman" w:hAnsi="Times New Roman" w:cs="Times New Roman"/>
          <w:sz w:val="28"/>
          <w:szCs w:val="28"/>
          <w:lang w:eastAsia="ru-RU"/>
        </w:rPr>
        <w:t xml:space="preserve"> консультациялық көмек көрсету. </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Ата-аналармен жұмыс</w:t>
      </w:r>
    </w:p>
    <w:p w:rsidR="00F551C5" w:rsidRPr="005E1ABA" w:rsidRDefault="00F551C5" w:rsidP="00A133DD">
      <w:pPr>
        <w:numPr>
          <w:ilvl w:val="0"/>
          <w:numId w:val="46"/>
        </w:num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 xml:space="preserve">35 жеке кеңес; </w:t>
      </w:r>
    </w:p>
    <w:p w:rsidR="00F551C5" w:rsidRPr="005E1ABA" w:rsidRDefault="00F551C5" w:rsidP="00A133DD">
      <w:pPr>
        <w:numPr>
          <w:ilvl w:val="0"/>
          <w:numId w:val="46"/>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тәуекел</w:t>
      </w:r>
      <w:proofErr w:type="gramEnd"/>
      <w:r w:rsidRPr="005E1ABA">
        <w:rPr>
          <w:rFonts w:ascii="Times New Roman" w:eastAsia="Times New Roman" w:hAnsi="Times New Roman" w:cs="Times New Roman"/>
          <w:sz w:val="28"/>
          <w:szCs w:val="28"/>
          <w:lang w:eastAsia="ru-RU"/>
        </w:rPr>
        <w:t xml:space="preserve"> тобындағы отбасылармен жұмыс.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7.8 ӘЛЕУМЕТТІК ҚЫЗМЕТТЕГІ ПРОБЛЕМАЛАР</w:t>
      </w:r>
    </w:p>
    <w:tbl>
      <w:tblPr>
        <w:tblStyle w:val="12"/>
        <w:tblW w:w="0" w:type="auto"/>
        <w:tblLook w:val="04A0" w:firstRow="1" w:lastRow="0" w:firstColumn="1" w:lastColumn="0" w:noHBand="0" w:noVBand="1"/>
      </w:tblPr>
      <w:tblGrid>
        <w:gridCol w:w="5801"/>
        <w:gridCol w:w="3826"/>
      </w:tblGrid>
      <w:tr w:rsidR="00F551C5" w:rsidRPr="00FD3EC9" w:rsidTr="00DB5FFA">
        <w:tc>
          <w:tcPr>
            <w:tcW w:w="0" w:type="auto"/>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Проблема</w:t>
            </w:r>
          </w:p>
        </w:tc>
        <w:tc>
          <w:tcPr>
            <w:tcW w:w="0" w:type="auto"/>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Себебі</w:t>
            </w:r>
          </w:p>
        </w:tc>
      </w:tr>
      <w:tr w:rsidR="00F551C5" w:rsidRPr="00FD3EC9" w:rsidTr="00DB5FFA">
        <w:tc>
          <w:tcPr>
            <w:tcW w:w="0" w:type="auto"/>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ГЮП және ВШУ есебіндегі оқушылар санының болуы</w:t>
            </w:r>
          </w:p>
        </w:tc>
        <w:tc>
          <w:tcPr>
            <w:tcW w:w="0" w:type="auto"/>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Әлеуметтік тәуекел факторлары</w:t>
            </w:r>
          </w:p>
        </w:tc>
      </w:tr>
      <w:tr w:rsidR="00F551C5" w:rsidRPr="00FD3EC9" w:rsidTr="00DB5FFA">
        <w:tc>
          <w:tcPr>
            <w:tcW w:w="0" w:type="auto"/>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Қолайсыз отбасылар санының сақталуы</w:t>
            </w:r>
          </w:p>
        </w:tc>
        <w:tc>
          <w:tcPr>
            <w:tcW w:w="0" w:type="auto"/>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Отбасылық тәрбиедегі қиындықтар</w:t>
            </w:r>
          </w:p>
        </w:tc>
      </w:tr>
      <w:tr w:rsidR="00F551C5" w:rsidRPr="00FD3EC9" w:rsidTr="00DB5FFA">
        <w:tc>
          <w:tcPr>
            <w:tcW w:w="0" w:type="auto"/>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Кейбір ата-аналардың жауапкершілігінің төмендігі</w:t>
            </w:r>
          </w:p>
        </w:tc>
        <w:tc>
          <w:tcPr>
            <w:tcW w:w="0" w:type="auto"/>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Әлеуметтік мәселелер</w:t>
            </w:r>
          </w:p>
        </w:tc>
      </w:tr>
    </w:tbl>
    <w:p w:rsidR="00FD3EC9" w:rsidRPr="005E1ABA" w:rsidRDefault="00FD3EC9"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lastRenderedPageBreak/>
        <w:t>7.9 КӘСІБИ БАҒДАР БЕРУ ЖҰМЫСЫНА ТАЛДАУ</w:t>
      </w:r>
    </w:p>
    <w:p w:rsidR="00F551C5" w:rsidRPr="005E1ABA" w:rsidRDefault="00F551C5" w:rsidP="00F551C5">
      <w:pPr>
        <w:spacing w:after="0" w:line="240" w:lineRule="auto"/>
        <w:jc w:val="both"/>
        <w:outlineLvl w:val="1"/>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Мақсаты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Оқушылардың болашақ мамандықты саналы таңдауына жағдай жасау және еңбек нарығына бейімдеу.</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Оқу жылында:</w:t>
      </w:r>
    </w:p>
    <w:tbl>
      <w:tblPr>
        <w:tblStyle w:val="12"/>
        <w:tblW w:w="5000" w:type="pct"/>
        <w:tblLook w:val="04A0" w:firstRow="1" w:lastRow="0" w:firstColumn="1" w:lastColumn="0" w:noHBand="0" w:noVBand="1"/>
      </w:tblPr>
      <w:tblGrid>
        <w:gridCol w:w="4038"/>
        <w:gridCol w:w="5589"/>
      </w:tblGrid>
      <w:tr w:rsidR="00F551C5" w:rsidRPr="00FD3EC9" w:rsidTr="00DB5FFA">
        <w:tc>
          <w:tcPr>
            <w:tcW w:w="2097"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Сынып</w:t>
            </w:r>
          </w:p>
        </w:tc>
        <w:tc>
          <w:tcPr>
            <w:tcW w:w="2903"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Оқушы саны</w:t>
            </w:r>
          </w:p>
        </w:tc>
      </w:tr>
      <w:tr w:rsidR="00F551C5" w:rsidRPr="00FD3EC9" w:rsidTr="00DB5FFA">
        <w:tc>
          <w:tcPr>
            <w:tcW w:w="2097"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9 сынып</w:t>
            </w:r>
          </w:p>
        </w:tc>
        <w:tc>
          <w:tcPr>
            <w:tcW w:w="2903"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46</w:t>
            </w:r>
          </w:p>
        </w:tc>
      </w:tr>
      <w:tr w:rsidR="00F551C5" w:rsidRPr="00FD3EC9" w:rsidTr="00DB5FFA">
        <w:tc>
          <w:tcPr>
            <w:tcW w:w="2097"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10 сынып</w:t>
            </w:r>
          </w:p>
        </w:tc>
        <w:tc>
          <w:tcPr>
            <w:tcW w:w="2903"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11</w:t>
            </w:r>
          </w:p>
        </w:tc>
      </w:tr>
    </w:tbl>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барлығы</w:t>
      </w:r>
      <w:proofErr w:type="gramEnd"/>
      <w:r w:rsidRPr="005E1ABA">
        <w:rPr>
          <w:rFonts w:ascii="Times New Roman" w:eastAsia="Times New Roman" w:hAnsi="Times New Roman" w:cs="Times New Roman"/>
          <w:sz w:val="28"/>
          <w:szCs w:val="28"/>
          <w:lang w:eastAsia="ru-RU"/>
        </w:rPr>
        <w:t xml:space="preserve"> 57 оқушы қамтылды.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1"/>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Негізгі нәтижелер</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Жүргізілген сауалнама нәтижесінде:</w:t>
      </w:r>
    </w:p>
    <w:tbl>
      <w:tblPr>
        <w:tblStyle w:val="12"/>
        <w:tblW w:w="5000" w:type="pct"/>
        <w:tblLook w:val="04A0" w:firstRow="1" w:lastRow="0" w:firstColumn="1" w:lastColumn="0" w:noHBand="0" w:noVBand="1"/>
      </w:tblPr>
      <w:tblGrid>
        <w:gridCol w:w="7330"/>
        <w:gridCol w:w="2297"/>
      </w:tblGrid>
      <w:tr w:rsidR="00F551C5" w:rsidRPr="00FD3EC9" w:rsidTr="00DB5FFA">
        <w:tc>
          <w:tcPr>
            <w:tcW w:w="3807"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Көрсеткіш</w:t>
            </w:r>
          </w:p>
        </w:tc>
        <w:tc>
          <w:tcPr>
            <w:tcW w:w="1193"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Саны</w:t>
            </w:r>
          </w:p>
        </w:tc>
      </w:tr>
      <w:tr w:rsidR="00F551C5" w:rsidRPr="00FD3EC9" w:rsidTr="00DB5FFA">
        <w:tc>
          <w:tcPr>
            <w:tcW w:w="3807"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10 сыныпта қалатындар</w:t>
            </w:r>
          </w:p>
        </w:tc>
        <w:tc>
          <w:tcPr>
            <w:tcW w:w="1193"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7</w:t>
            </w:r>
          </w:p>
        </w:tc>
      </w:tr>
      <w:tr w:rsidR="00F551C5" w:rsidRPr="00FD3EC9" w:rsidTr="00DB5FFA">
        <w:tc>
          <w:tcPr>
            <w:tcW w:w="3807"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Колледжге түсетіндер</w:t>
            </w:r>
          </w:p>
        </w:tc>
        <w:tc>
          <w:tcPr>
            <w:tcW w:w="1193"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40</w:t>
            </w:r>
          </w:p>
        </w:tc>
      </w:tr>
    </w:tbl>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Кәсіби бағдар беру аясында:</w:t>
      </w:r>
    </w:p>
    <w:p w:rsidR="00F551C5" w:rsidRPr="005E1ABA" w:rsidRDefault="00F551C5" w:rsidP="00A133DD">
      <w:pPr>
        <w:numPr>
          <w:ilvl w:val="0"/>
          <w:numId w:val="47"/>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кәсіп</w:t>
      </w:r>
      <w:proofErr w:type="gramEnd"/>
      <w:r w:rsidRPr="005E1ABA">
        <w:rPr>
          <w:rFonts w:ascii="Times New Roman" w:eastAsia="Times New Roman" w:hAnsi="Times New Roman" w:cs="Times New Roman"/>
          <w:sz w:val="28"/>
          <w:szCs w:val="28"/>
          <w:lang w:eastAsia="ru-RU"/>
        </w:rPr>
        <w:t xml:space="preserve"> иелерімен кездесулер; </w:t>
      </w:r>
    </w:p>
    <w:p w:rsidR="00F551C5" w:rsidRPr="005E1ABA" w:rsidRDefault="00F551C5" w:rsidP="00A133DD">
      <w:pPr>
        <w:numPr>
          <w:ilvl w:val="0"/>
          <w:numId w:val="47"/>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әскери</w:t>
      </w:r>
      <w:proofErr w:type="gramEnd"/>
      <w:r w:rsidRPr="005E1ABA">
        <w:rPr>
          <w:rFonts w:ascii="Times New Roman" w:eastAsia="Times New Roman" w:hAnsi="Times New Roman" w:cs="Times New Roman"/>
          <w:sz w:val="28"/>
          <w:szCs w:val="28"/>
          <w:lang w:eastAsia="ru-RU"/>
        </w:rPr>
        <w:t xml:space="preserve"> мамандармен кездесулер; </w:t>
      </w:r>
    </w:p>
    <w:p w:rsidR="00F551C5" w:rsidRPr="005E1ABA" w:rsidRDefault="00F551C5" w:rsidP="00A133DD">
      <w:pPr>
        <w:numPr>
          <w:ilvl w:val="0"/>
          <w:numId w:val="47"/>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психологиялық</w:t>
      </w:r>
      <w:proofErr w:type="gramEnd"/>
      <w:r w:rsidRPr="005E1ABA">
        <w:rPr>
          <w:rFonts w:ascii="Times New Roman" w:eastAsia="Times New Roman" w:hAnsi="Times New Roman" w:cs="Times New Roman"/>
          <w:sz w:val="28"/>
          <w:szCs w:val="28"/>
          <w:lang w:eastAsia="ru-RU"/>
        </w:rPr>
        <w:t xml:space="preserve"> диагностика; </w:t>
      </w:r>
    </w:p>
    <w:p w:rsidR="00F551C5" w:rsidRPr="005E1ABA" w:rsidRDefault="00F551C5" w:rsidP="00A133DD">
      <w:pPr>
        <w:numPr>
          <w:ilvl w:val="0"/>
          <w:numId w:val="47"/>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кәсіптік</w:t>
      </w:r>
      <w:proofErr w:type="gramEnd"/>
      <w:r w:rsidRPr="005E1ABA">
        <w:rPr>
          <w:rFonts w:ascii="Times New Roman" w:eastAsia="Times New Roman" w:hAnsi="Times New Roman" w:cs="Times New Roman"/>
          <w:sz w:val="28"/>
          <w:szCs w:val="28"/>
          <w:lang w:eastAsia="ru-RU"/>
        </w:rPr>
        <w:t xml:space="preserve"> экскурсиялар ұйымдастырылды.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7.10 КӘСІБИ БАҒДАР БЕРУДЕГІ ПРОБЛЕМАЛАР</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Проблемалар</w:t>
      </w:r>
    </w:p>
    <w:p w:rsidR="00F551C5" w:rsidRPr="005E1ABA" w:rsidRDefault="00F551C5" w:rsidP="00A133DD">
      <w:pPr>
        <w:numPr>
          <w:ilvl w:val="0"/>
          <w:numId w:val="48"/>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оқушылардың</w:t>
      </w:r>
      <w:proofErr w:type="gramEnd"/>
      <w:r w:rsidRPr="005E1ABA">
        <w:rPr>
          <w:rFonts w:ascii="Times New Roman" w:eastAsia="Times New Roman" w:hAnsi="Times New Roman" w:cs="Times New Roman"/>
          <w:sz w:val="28"/>
          <w:szCs w:val="28"/>
          <w:lang w:eastAsia="ru-RU"/>
        </w:rPr>
        <w:t xml:space="preserve"> еңбек нарығы туралы ақпараттарының жеткіліксіздігі; </w:t>
      </w:r>
    </w:p>
    <w:p w:rsidR="00F551C5" w:rsidRPr="005E1ABA" w:rsidRDefault="00F551C5" w:rsidP="00A133DD">
      <w:pPr>
        <w:numPr>
          <w:ilvl w:val="0"/>
          <w:numId w:val="48"/>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ата</w:t>
      </w:r>
      <w:proofErr w:type="gramEnd"/>
      <w:r w:rsidRPr="005E1ABA">
        <w:rPr>
          <w:rFonts w:ascii="Times New Roman" w:eastAsia="Times New Roman" w:hAnsi="Times New Roman" w:cs="Times New Roman"/>
          <w:sz w:val="28"/>
          <w:szCs w:val="28"/>
          <w:lang w:eastAsia="ru-RU"/>
        </w:rPr>
        <w:t xml:space="preserve">-аналардың мамандық таңдауға ықпалының жоғары болуы; </w:t>
      </w:r>
    </w:p>
    <w:p w:rsidR="00F551C5" w:rsidRPr="005E1ABA" w:rsidRDefault="00F551C5" w:rsidP="00A133DD">
      <w:pPr>
        <w:numPr>
          <w:ilvl w:val="0"/>
          <w:numId w:val="48"/>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кәсіптік</w:t>
      </w:r>
      <w:proofErr w:type="gramEnd"/>
      <w:r w:rsidRPr="005E1ABA">
        <w:rPr>
          <w:rFonts w:ascii="Times New Roman" w:eastAsia="Times New Roman" w:hAnsi="Times New Roman" w:cs="Times New Roman"/>
          <w:sz w:val="28"/>
          <w:szCs w:val="28"/>
          <w:lang w:eastAsia="ru-RU"/>
        </w:rPr>
        <w:t xml:space="preserve"> сынама алаңдарының аздығы. </w:t>
      </w:r>
    </w:p>
    <w:p w:rsidR="00F551C5" w:rsidRPr="005E1ABA" w:rsidRDefault="00F551C5" w:rsidP="00F551C5">
      <w:pPr>
        <w:spacing w:after="0" w:line="240" w:lineRule="auto"/>
        <w:jc w:val="both"/>
        <w:outlineLvl w:val="2"/>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Шешу жолдары</w:t>
      </w:r>
    </w:p>
    <w:p w:rsidR="00F551C5" w:rsidRPr="005E1ABA" w:rsidRDefault="00F551C5" w:rsidP="00A133DD">
      <w:pPr>
        <w:numPr>
          <w:ilvl w:val="0"/>
          <w:numId w:val="49"/>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колледждермен</w:t>
      </w:r>
      <w:proofErr w:type="gramEnd"/>
      <w:r w:rsidRPr="005E1ABA">
        <w:rPr>
          <w:rFonts w:ascii="Times New Roman" w:eastAsia="Times New Roman" w:hAnsi="Times New Roman" w:cs="Times New Roman"/>
          <w:sz w:val="28"/>
          <w:szCs w:val="28"/>
          <w:lang w:eastAsia="ru-RU"/>
        </w:rPr>
        <w:t xml:space="preserve"> меморандум жасау; </w:t>
      </w:r>
    </w:p>
    <w:p w:rsidR="00F551C5" w:rsidRPr="005E1ABA" w:rsidRDefault="00F551C5" w:rsidP="00A133DD">
      <w:pPr>
        <w:numPr>
          <w:ilvl w:val="0"/>
          <w:numId w:val="49"/>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кәсіптік</w:t>
      </w:r>
      <w:proofErr w:type="gramEnd"/>
      <w:r w:rsidRPr="005E1ABA">
        <w:rPr>
          <w:rFonts w:ascii="Times New Roman" w:eastAsia="Times New Roman" w:hAnsi="Times New Roman" w:cs="Times New Roman"/>
          <w:sz w:val="28"/>
          <w:szCs w:val="28"/>
          <w:lang w:eastAsia="ru-RU"/>
        </w:rPr>
        <w:t xml:space="preserve"> сынама күндерін өткізу; </w:t>
      </w:r>
    </w:p>
    <w:p w:rsidR="00F551C5" w:rsidRPr="005E1ABA" w:rsidRDefault="00F551C5" w:rsidP="00A133DD">
      <w:pPr>
        <w:numPr>
          <w:ilvl w:val="0"/>
          <w:numId w:val="49"/>
        </w:numPr>
        <w:spacing w:after="0" w:line="240" w:lineRule="auto"/>
        <w:jc w:val="both"/>
        <w:rPr>
          <w:rFonts w:ascii="Times New Roman" w:eastAsia="Times New Roman" w:hAnsi="Times New Roman" w:cs="Times New Roman"/>
          <w:sz w:val="28"/>
          <w:szCs w:val="28"/>
          <w:lang w:eastAsia="ru-RU"/>
        </w:rPr>
      </w:pPr>
      <w:proofErr w:type="gramStart"/>
      <w:r w:rsidRPr="005E1ABA">
        <w:rPr>
          <w:rFonts w:ascii="Times New Roman" w:eastAsia="Times New Roman" w:hAnsi="Times New Roman" w:cs="Times New Roman"/>
          <w:sz w:val="28"/>
          <w:szCs w:val="28"/>
          <w:lang w:eastAsia="ru-RU"/>
        </w:rPr>
        <w:t>жұмыс</w:t>
      </w:r>
      <w:proofErr w:type="gramEnd"/>
      <w:r w:rsidRPr="005E1ABA">
        <w:rPr>
          <w:rFonts w:ascii="Times New Roman" w:eastAsia="Times New Roman" w:hAnsi="Times New Roman" w:cs="Times New Roman"/>
          <w:sz w:val="28"/>
          <w:szCs w:val="28"/>
          <w:lang w:eastAsia="ru-RU"/>
        </w:rPr>
        <w:t xml:space="preserve"> берушілермен кездесулер санын арттыру. </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8751BA">
      <w:pPr>
        <w:spacing w:after="0" w:line="240" w:lineRule="auto"/>
        <w:jc w:val="center"/>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VII БӨЛІМНІҢ SWOT-ТАЛДАУЫ</w:t>
      </w:r>
    </w:p>
    <w:tbl>
      <w:tblPr>
        <w:tblStyle w:val="12"/>
        <w:tblW w:w="0" w:type="auto"/>
        <w:tblLook w:val="04A0" w:firstRow="1" w:lastRow="0" w:firstColumn="1" w:lastColumn="0" w:noHBand="0" w:noVBand="1"/>
      </w:tblPr>
      <w:tblGrid>
        <w:gridCol w:w="4815"/>
        <w:gridCol w:w="4530"/>
      </w:tblGrid>
      <w:tr w:rsidR="008751BA" w:rsidRPr="00FD3EC9" w:rsidTr="00DB5FFA">
        <w:tc>
          <w:tcPr>
            <w:tcW w:w="4815" w:type="dxa"/>
          </w:tcPr>
          <w:p w:rsidR="008751BA" w:rsidRPr="00FD3EC9" w:rsidRDefault="008751BA" w:rsidP="008751BA">
            <w:pPr>
              <w:jc w:val="both"/>
              <w:outlineLvl w:val="2"/>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STRENGTHS</w:t>
            </w:r>
          </w:p>
        </w:tc>
        <w:tc>
          <w:tcPr>
            <w:tcW w:w="4530" w:type="dxa"/>
          </w:tcPr>
          <w:p w:rsidR="008751BA" w:rsidRPr="00FD3EC9" w:rsidRDefault="008751BA" w:rsidP="008751BA">
            <w:pPr>
              <w:jc w:val="both"/>
              <w:outlineLvl w:val="2"/>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WEAKNESSES</w:t>
            </w:r>
          </w:p>
        </w:tc>
      </w:tr>
      <w:tr w:rsidR="008751BA" w:rsidRPr="00FD3EC9" w:rsidTr="00DB5FFA">
        <w:tc>
          <w:tcPr>
            <w:tcW w:w="4815" w:type="dxa"/>
          </w:tcPr>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ЕББҚ оқушыларды толық сүйемелдеу жүйесі қалыптасқан;</w:t>
            </w:r>
          </w:p>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Психологиялық қызмет тұрақты жұмыс істейді;</w:t>
            </w:r>
          </w:p>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Әлеуметтік қолдау жүйесі жолға қойылған;</w:t>
            </w:r>
          </w:p>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Кәсіби бағдар жұмысы жоспарлы жүргізіледі.</w:t>
            </w:r>
          </w:p>
          <w:p w:rsidR="008751BA" w:rsidRPr="00FD3EC9" w:rsidRDefault="008751BA" w:rsidP="008751BA">
            <w:pPr>
              <w:jc w:val="center"/>
              <w:outlineLvl w:val="0"/>
              <w:rPr>
                <w:rFonts w:ascii="Times New Roman" w:eastAsia="Times New Roman" w:hAnsi="Times New Roman"/>
                <w:b/>
                <w:bCs/>
                <w:kern w:val="36"/>
                <w:sz w:val="26"/>
                <w:szCs w:val="26"/>
                <w:lang w:eastAsia="ru-RU"/>
              </w:rPr>
            </w:pPr>
          </w:p>
        </w:tc>
        <w:tc>
          <w:tcPr>
            <w:tcW w:w="4530" w:type="dxa"/>
          </w:tcPr>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Тәуекел тобындағы оқушылардың болуы;</w:t>
            </w:r>
          </w:p>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Кейбір ата-аналардың белсенділігінің төмендігі;</w:t>
            </w:r>
          </w:p>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ЕББҚ оқушылар санының артуына байланысты жүктеменің көбеюі.</w:t>
            </w:r>
          </w:p>
          <w:p w:rsidR="008751BA" w:rsidRPr="00FD3EC9" w:rsidRDefault="008751BA" w:rsidP="008751BA">
            <w:pPr>
              <w:jc w:val="center"/>
              <w:outlineLvl w:val="0"/>
              <w:rPr>
                <w:rFonts w:ascii="Times New Roman" w:eastAsia="Times New Roman" w:hAnsi="Times New Roman"/>
                <w:b/>
                <w:bCs/>
                <w:kern w:val="36"/>
                <w:sz w:val="26"/>
                <w:szCs w:val="26"/>
                <w:lang w:eastAsia="ru-RU"/>
              </w:rPr>
            </w:pPr>
          </w:p>
        </w:tc>
      </w:tr>
      <w:tr w:rsidR="008751BA" w:rsidRPr="00FD3EC9" w:rsidTr="00DB5FFA">
        <w:tc>
          <w:tcPr>
            <w:tcW w:w="4815" w:type="dxa"/>
          </w:tcPr>
          <w:p w:rsidR="008751BA" w:rsidRPr="00FD3EC9" w:rsidRDefault="008751BA" w:rsidP="008751BA">
            <w:pPr>
              <w:jc w:val="both"/>
              <w:outlineLvl w:val="2"/>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OPPORTUNITIES</w:t>
            </w:r>
          </w:p>
        </w:tc>
        <w:tc>
          <w:tcPr>
            <w:tcW w:w="4530" w:type="dxa"/>
          </w:tcPr>
          <w:p w:rsidR="008751BA" w:rsidRPr="00FD3EC9" w:rsidRDefault="008751BA" w:rsidP="008751BA">
            <w:pPr>
              <w:jc w:val="both"/>
              <w:outlineLvl w:val="2"/>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THREATS</w:t>
            </w:r>
          </w:p>
        </w:tc>
      </w:tr>
      <w:tr w:rsidR="008751BA" w:rsidRPr="00FD3EC9" w:rsidTr="00DB5FFA">
        <w:tc>
          <w:tcPr>
            <w:tcW w:w="4815" w:type="dxa"/>
          </w:tcPr>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Қолдау орталығының мүмкіндіктерін кеңейту;</w:t>
            </w:r>
          </w:p>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lastRenderedPageBreak/>
              <w:t>✔</w:t>
            </w:r>
            <w:r w:rsidRPr="00FD3EC9">
              <w:rPr>
                <w:rFonts w:ascii="Times New Roman" w:eastAsia="Times New Roman" w:hAnsi="Times New Roman"/>
                <w:sz w:val="26"/>
                <w:szCs w:val="26"/>
                <w:lang w:eastAsia="ru-RU"/>
              </w:rPr>
              <w:t xml:space="preserve"> ЖОО және колледждермен серіктестік орнату;</w:t>
            </w:r>
          </w:p>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Психологиялық қызметтің жаңа бағдарламаларын енгізу.</w:t>
            </w:r>
          </w:p>
          <w:p w:rsidR="008751BA" w:rsidRPr="00FD3EC9" w:rsidRDefault="008751BA" w:rsidP="008751BA">
            <w:pPr>
              <w:jc w:val="center"/>
              <w:outlineLvl w:val="0"/>
              <w:rPr>
                <w:rFonts w:ascii="Times New Roman" w:eastAsia="Times New Roman" w:hAnsi="Times New Roman"/>
                <w:b/>
                <w:bCs/>
                <w:kern w:val="36"/>
                <w:sz w:val="26"/>
                <w:szCs w:val="26"/>
                <w:lang w:eastAsia="ru-RU"/>
              </w:rPr>
            </w:pPr>
          </w:p>
        </w:tc>
        <w:tc>
          <w:tcPr>
            <w:tcW w:w="4530" w:type="dxa"/>
          </w:tcPr>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lastRenderedPageBreak/>
              <w:t>✖</w:t>
            </w:r>
            <w:r w:rsidRPr="00FD3EC9">
              <w:rPr>
                <w:rFonts w:ascii="Times New Roman" w:eastAsia="Times New Roman" w:hAnsi="Times New Roman"/>
                <w:sz w:val="26"/>
                <w:szCs w:val="26"/>
                <w:lang w:eastAsia="ru-RU"/>
              </w:rPr>
              <w:t xml:space="preserve"> Әлеуметтік тәуекел топтарының көбеюі;</w:t>
            </w:r>
          </w:p>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lastRenderedPageBreak/>
              <w:t>✖</w:t>
            </w:r>
            <w:r w:rsidRPr="00FD3EC9">
              <w:rPr>
                <w:rFonts w:ascii="Times New Roman" w:eastAsia="Times New Roman" w:hAnsi="Times New Roman"/>
                <w:sz w:val="26"/>
                <w:szCs w:val="26"/>
                <w:lang w:eastAsia="ru-RU"/>
              </w:rPr>
              <w:t xml:space="preserve"> Буллинг пен кибербуллинг қауіптері;</w:t>
            </w:r>
          </w:p>
          <w:p w:rsidR="008751BA" w:rsidRPr="00FD3EC9" w:rsidRDefault="008751BA" w:rsidP="008751BA">
            <w:pPr>
              <w:jc w:val="both"/>
              <w:rPr>
                <w:rFonts w:ascii="Times New Roman" w:eastAsia="Times New Roman" w:hAnsi="Times New Roman"/>
                <w:sz w:val="26"/>
                <w:szCs w:val="26"/>
                <w:lang w:eastAsia="ru-RU"/>
              </w:rPr>
            </w:pPr>
            <w:r w:rsidRPr="00FD3EC9">
              <w:rPr>
                <w:rFonts w:ascii="Segoe UI Symbol" w:eastAsia="Times New Roman" w:hAnsi="Segoe UI Symbol" w:cs="Segoe UI Symbol"/>
                <w:sz w:val="26"/>
                <w:szCs w:val="26"/>
                <w:lang w:eastAsia="ru-RU"/>
              </w:rPr>
              <w:t>✖</w:t>
            </w:r>
            <w:r w:rsidRPr="00FD3EC9">
              <w:rPr>
                <w:rFonts w:ascii="Times New Roman" w:eastAsia="Times New Roman" w:hAnsi="Times New Roman"/>
                <w:sz w:val="26"/>
                <w:szCs w:val="26"/>
                <w:lang w:eastAsia="ru-RU"/>
              </w:rPr>
              <w:t xml:space="preserve"> Отбасылық тәрбиедегі қиындықтардың артуы.</w:t>
            </w:r>
          </w:p>
          <w:p w:rsidR="008751BA" w:rsidRPr="00FD3EC9" w:rsidRDefault="008751BA" w:rsidP="008751BA">
            <w:pPr>
              <w:jc w:val="center"/>
              <w:outlineLvl w:val="0"/>
              <w:rPr>
                <w:rFonts w:ascii="Times New Roman" w:eastAsia="Times New Roman" w:hAnsi="Times New Roman"/>
                <w:b/>
                <w:bCs/>
                <w:kern w:val="36"/>
                <w:sz w:val="26"/>
                <w:szCs w:val="26"/>
                <w:lang w:eastAsia="ru-RU"/>
              </w:rPr>
            </w:pPr>
          </w:p>
        </w:tc>
      </w:tr>
    </w:tbl>
    <w:p w:rsidR="008751BA" w:rsidRPr="005E1ABA" w:rsidRDefault="008751BA" w:rsidP="008751BA">
      <w:pPr>
        <w:spacing w:after="0" w:line="240" w:lineRule="auto"/>
        <w:outlineLvl w:val="0"/>
        <w:rPr>
          <w:rFonts w:ascii="Times New Roman" w:eastAsia="Times New Roman" w:hAnsi="Times New Roman" w:cs="Times New Roman"/>
          <w:b/>
          <w:bCs/>
          <w:kern w:val="36"/>
          <w:sz w:val="28"/>
          <w:szCs w:val="28"/>
          <w:lang w:eastAsia="ru-RU"/>
        </w:rPr>
      </w:pP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p>
    <w:p w:rsidR="00F551C5" w:rsidRPr="005E1ABA" w:rsidRDefault="00F551C5" w:rsidP="00F551C5">
      <w:pPr>
        <w:spacing w:after="0" w:line="240" w:lineRule="auto"/>
        <w:jc w:val="both"/>
        <w:outlineLvl w:val="0"/>
        <w:rPr>
          <w:rFonts w:ascii="Times New Roman" w:eastAsia="Times New Roman" w:hAnsi="Times New Roman" w:cs="Times New Roman"/>
          <w:b/>
          <w:bCs/>
          <w:kern w:val="36"/>
          <w:sz w:val="28"/>
          <w:szCs w:val="28"/>
          <w:lang w:eastAsia="ru-RU"/>
        </w:rPr>
      </w:pPr>
      <w:r w:rsidRPr="005E1ABA">
        <w:rPr>
          <w:rFonts w:ascii="Times New Roman" w:eastAsia="Times New Roman" w:hAnsi="Times New Roman" w:cs="Times New Roman"/>
          <w:b/>
          <w:bCs/>
          <w:kern w:val="36"/>
          <w:sz w:val="28"/>
          <w:szCs w:val="28"/>
          <w:lang w:eastAsia="ru-RU"/>
        </w:rPr>
        <w:t>БАСҚАРУШЫЛЫҚ ҚОРЫТЫНДЫ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2025–2026 оқу жылында инклюзивті білім беру, психологиялық қолдау, әлеуметтік қорғау және кәсіби бағдар беру жұмыстары жоспарға сәйкес орындалды.</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Мектепте ерекше білім беру қажеттілігі бар балаларға қолайлы орта қалыптасып, әлеуметтік-психологиялық қолдау жүйесі тұрақты жұмыс істеді.</w:t>
      </w:r>
    </w:p>
    <w:p w:rsidR="00F551C5" w:rsidRPr="005E1ABA" w:rsidRDefault="00F551C5" w:rsidP="00F551C5">
      <w:pPr>
        <w:spacing w:after="0" w:line="240" w:lineRule="auto"/>
        <w:jc w:val="both"/>
        <w:rPr>
          <w:rFonts w:ascii="Times New Roman" w:eastAsia="Times New Roman" w:hAnsi="Times New Roman" w:cs="Times New Roman"/>
          <w:sz w:val="28"/>
          <w:szCs w:val="28"/>
          <w:lang w:eastAsia="ru-RU"/>
        </w:rPr>
      </w:pPr>
      <w:r w:rsidRPr="005E1ABA">
        <w:rPr>
          <w:rFonts w:ascii="Times New Roman" w:eastAsia="Times New Roman" w:hAnsi="Times New Roman" w:cs="Times New Roman"/>
          <w:sz w:val="28"/>
          <w:szCs w:val="28"/>
          <w:lang w:eastAsia="ru-RU"/>
        </w:rPr>
        <w:t>Сонымен қатар тәуекел тобындағы балалармен жұмысты күшейту, ата-аналардың педагогикалық мәдениетін арттыру және кәсіби бағдар беру жұмыстарын еңбек нарығының сұранысына сәйкестендіру келесі оқу жылының негізгі міндеттері болып табылады.</w:t>
      </w:r>
    </w:p>
    <w:p w:rsidR="00F551C5" w:rsidRPr="005E1ABA" w:rsidRDefault="00F551C5" w:rsidP="00F551C5">
      <w:pPr>
        <w:spacing w:after="0" w:line="240" w:lineRule="auto"/>
        <w:jc w:val="both"/>
        <w:outlineLvl w:val="1"/>
        <w:rPr>
          <w:rFonts w:ascii="Times New Roman" w:eastAsia="Times New Roman" w:hAnsi="Times New Roman" w:cs="Times New Roman"/>
          <w:b/>
          <w:bCs/>
          <w:sz w:val="28"/>
          <w:szCs w:val="28"/>
          <w:lang w:eastAsia="ru-RU"/>
        </w:rPr>
      </w:pPr>
      <w:r w:rsidRPr="005E1ABA">
        <w:rPr>
          <w:rFonts w:ascii="Times New Roman" w:eastAsia="Times New Roman" w:hAnsi="Times New Roman" w:cs="Times New Roman"/>
          <w:b/>
          <w:bCs/>
          <w:sz w:val="28"/>
          <w:szCs w:val="28"/>
          <w:lang w:eastAsia="ru-RU"/>
        </w:rPr>
        <w:t>KPI 2026–2027</w:t>
      </w:r>
    </w:p>
    <w:tbl>
      <w:tblPr>
        <w:tblStyle w:val="12"/>
        <w:tblW w:w="5000" w:type="pct"/>
        <w:tblLook w:val="04A0" w:firstRow="1" w:lastRow="0" w:firstColumn="1" w:lastColumn="0" w:noHBand="0" w:noVBand="1"/>
      </w:tblPr>
      <w:tblGrid>
        <w:gridCol w:w="5397"/>
        <w:gridCol w:w="1604"/>
        <w:gridCol w:w="2626"/>
      </w:tblGrid>
      <w:tr w:rsidR="00F551C5" w:rsidRPr="00FD3EC9" w:rsidTr="00DB5FFA">
        <w:tc>
          <w:tcPr>
            <w:tcW w:w="2803"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Көрсеткіш</w:t>
            </w:r>
          </w:p>
        </w:tc>
        <w:tc>
          <w:tcPr>
            <w:tcW w:w="833"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2025–2026</w:t>
            </w:r>
          </w:p>
        </w:tc>
        <w:tc>
          <w:tcPr>
            <w:tcW w:w="1364" w:type="pct"/>
            <w:hideMark/>
          </w:tcPr>
          <w:p w:rsidR="00F551C5" w:rsidRPr="00FD3EC9" w:rsidRDefault="00F551C5" w:rsidP="00F551C5">
            <w:pPr>
              <w:jc w:val="both"/>
              <w:rPr>
                <w:rFonts w:ascii="Times New Roman" w:eastAsia="Times New Roman" w:hAnsi="Times New Roman"/>
                <w:b/>
                <w:bCs/>
                <w:sz w:val="26"/>
                <w:szCs w:val="26"/>
                <w:lang w:eastAsia="ru-RU"/>
              </w:rPr>
            </w:pPr>
            <w:r w:rsidRPr="00FD3EC9">
              <w:rPr>
                <w:rFonts w:ascii="Times New Roman" w:eastAsia="Times New Roman" w:hAnsi="Times New Roman"/>
                <w:b/>
                <w:bCs/>
                <w:sz w:val="26"/>
                <w:szCs w:val="26"/>
                <w:lang w:eastAsia="ru-RU"/>
              </w:rPr>
              <w:t>2026–2027 мақсат</w:t>
            </w:r>
          </w:p>
        </w:tc>
      </w:tr>
      <w:tr w:rsidR="00F551C5" w:rsidRPr="00FD3EC9" w:rsidTr="00DB5FFA">
        <w:tc>
          <w:tcPr>
            <w:tcW w:w="2803"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ЕББҚ сүйемелдеумен қамту</w:t>
            </w:r>
          </w:p>
        </w:tc>
        <w:tc>
          <w:tcPr>
            <w:tcW w:w="833"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100%</w:t>
            </w:r>
          </w:p>
        </w:tc>
        <w:tc>
          <w:tcPr>
            <w:tcW w:w="136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100%</w:t>
            </w:r>
          </w:p>
        </w:tc>
      </w:tr>
      <w:tr w:rsidR="00F551C5" w:rsidRPr="00FD3EC9" w:rsidTr="00DB5FFA">
        <w:tc>
          <w:tcPr>
            <w:tcW w:w="2803"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Психологиялық диагностика</w:t>
            </w:r>
          </w:p>
        </w:tc>
        <w:tc>
          <w:tcPr>
            <w:tcW w:w="833"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100%</w:t>
            </w:r>
          </w:p>
        </w:tc>
        <w:tc>
          <w:tcPr>
            <w:tcW w:w="136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100%</w:t>
            </w:r>
          </w:p>
        </w:tc>
      </w:tr>
      <w:tr w:rsidR="00F551C5" w:rsidRPr="00FD3EC9" w:rsidTr="00DB5FFA">
        <w:tc>
          <w:tcPr>
            <w:tcW w:w="2803"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Ата-аналар консультациясы</w:t>
            </w:r>
          </w:p>
        </w:tc>
        <w:tc>
          <w:tcPr>
            <w:tcW w:w="833"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35</w:t>
            </w:r>
          </w:p>
        </w:tc>
        <w:tc>
          <w:tcPr>
            <w:tcW w:w="136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50</w:t>
            </w:r>
          </w:p>
        </w:tc>
      </w:tr>
      <w:tr w:rsidR="00F551C5" w:rsidRPr="00FD3EC9" w:rsidTr="00DB5FFA">
        <w:tc>
          <w:tcPr>
            <w:tcW w:w="2803"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Құқықтық профилактикалық кездесулер</w:t>
            </w:r>
          </w:p>
        </w:tc>
        <w:tc>
          <w:tcPr>
            <w:tcW w:w="833"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27</w:t>
            </w:r>
          </w:p>
        </w:tc>
        <w:tc>
          <w:tcPr>
            <w:tcW w:w="136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35</w:t>
            </w:r>
          </w:p>
        </w:tc>
      </w:tr>
      <w:tr w:rsidR="00F551C5" w:rsidRPr="00FD3EC9" w:rsidTr="00DB5FFA">
        <w:tc>
          <w:tcPr>
            <w:tcW w:w="2803"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Кәсіби бағдармен қамту</w:t>
            </w:r>
          </w:p>
        </w:tc>
        <w:tc>
          <w:tcPr>
            <w:tcW w:w="833"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100%</w:t>
            </w:r>
          </w:p>
        </w:tc>
        <w:tc>
          <w:tcPr>
            <w:tcW w:w="136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100%</w:t>
            </w:r>
          </w:p>
        </w:tc>
      </w:tr>
      <w:tr w:rsidR="00F551C5" w:rsidRPr="00FD3EC9" w:rsidTr="00DB5FFA">
        <w:tc>
          <w:tcPr>
            <w:tcW w:w="2803"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Колледж және ЖОО серіктестері</w:t>
            </w:r>
          </w:p>
        </w:tc>
        <w:tc>
          <w:tcPr>
            <w:tcW w:w="833"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3–4</w:t>
            </w:r>
          </w:p>
        </w:tc>
        <w:tc>
          <w:tcPr>
            <w:tcW w:w="1364" w:type="pct"/>
            <w:hideMark/>
          </w:tcPr>
          <w:p w:rsidR="00F551C5" w:rsidRPr="00FD3EC9" w:rsidRDefault="00F551C5" w:rsidP="00F551C5">
            <w:pPr>
              <w:jc w:val="both"/>
              <w:rPr>
                <w:rFonts w:ascii="Times New Roman" w:eastAsia="Times New Roman" w:hAnsi="Times New Roman"/>
                <w:sz w:val="26"/>
                <w:szCs w:val="26"/>
                <w:lang w:eastAsia="ru-RU"/>
              </w:rPr>
            </w:pPr>
            <w:r w:rsidRPr="00FD3EC9">
              <w:rPr>
                <w:rFonts w:ascii="Times New Roman" w:eastAsia="Times New Roman" w:hAnsi="Times New Roman"/>
                <w:sz w:val="26"/>
                <w:szCs w:val="26"/>
                <w:lang w:eastAsia="ru-RU"/>
              </w:rPr>
              <w:t>10</w:t>
            </w:r>
          </w:p>
        </w:tc>
      </w:tr>
    </w:tbl>
    <w:p w:rsidR="008751BA" w:rsidRPr="005E1ABA" w:rsidRDefault="008751BA" w:rsidP="00F551C5">
      <w:pPr>
        <w:spacing w:after="0" w:line="240" w:lineRule="auto"/>
        <w:jc w:val="both"/>
        <w:rPr>
          <w:rFonts w:ascii="Times New Roman" w:hAnsi="Times New Roman" w:cs="Times New Roman"/>
          <w:sz w:val="28"/>
          <w:szCs w:val="28"/>
        </w:rPr>
      </w:pP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VIII. АҚПАРАТТАНДЫРУ, ЦИФРЛАНДЫРУ ЖӘНЕ МЕКТЕПТІҢ БАСҚАРУ ТИІМДІЛІГІНЕ ТАЛДАУ</w:t>
      </w: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8.1 АҚПАРАТТАНДЫРУ ЖҰМЫСЫНЫҢ НЕГІЗГІ МАҚСАТЫ</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2025–2026 оқу жылында мектепті ақпараттандыру жұмысы білім беру процесінің сапасын арттыруға, цифрлық білім беру ортасын дамытуға және педагогтердің цифрлық құзыреттілігін жетілдіруге бағытталды.</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Негізгі міндеттер:</w:t>
      </w:r>
    </w:p>
    <w:p w:rsidR="00F551C5" w:rsidRPr="005E1ABA" w:rsidRDefault="00F551C5" w:rsidP="00A133DD">
      <w:pPr>
        <w:numPr>
          <w:ilvl w:val="0"/>
          <w:numId w:val="50"/>
        </w:numPr>
        <w:spacing w:after="0" w:line="240" w:lineRule="auto"/>
        <w:jc w:val="both"/>
        <w:rPr>
          <w:rFonts w:ascii="Times New Roman" w:hAnsi="Times New Roman" w:cs="Times New Roman"/>
          <w:sz w:val="28"/>
          <w:szCs w:val="28"/>
        </w:rPr>
      </w:pPr>
      <w:proofErr w:type="gramStart"/>
      <w:r w:rsidRPr="005E1ABA">
        <w:rPr>
          <w:rFonts w:ascii="Times New Roman" w:hAnsi="Times New Roman" w:cs="Times New Roman"/>
          <w:sz w:val="28"/>
          <w:szCs w:val="28"/>
        </w:rPr>
        <w:t>цифрлық</w:t>
      </w:r>
      <w:proofErr w:type="gramEnd"/>
      <w:r w:rsidRPr="005E1ABA">
        <w:rPr>
          <w:rFonts w:ascii="Times New Roman" w:hAnsi="Times New Roman" w:cs="Times New Roman"/>
          <w:sz w:val="28"/>
          <w:szCs w:val="28"/>
        </w:rPr>
        <w:t xml:space="preserve"> білім беру ресурстарын тиімді пайдалану; </w:t>
      </w:r>
    </w:p>
    <w:p w:rsidR="00F551C5" w:rsidRPr="005E1ABA" w:rsidRDefault="00F551C5" w:rsidP="00A133DD">
      <w:pPr>
        <w:numPr>
          <w:ilvl w:val="0"/>
          <w:numId w:val="50"/>
        </w:numPr>
        <w:spacing w:after="0" w:line="240" w:lineRule="auto"/>
        <w:jc w:val="both"/>
        <w:rPr>
          <w:rFonts w:ascii="Times New Roman" w:hAnsi="Times New Roman" w:cs="Times New Roman"/>
          <w:sz w:val="28"/>
          <w:szCs w:val="28"/>
        </w:rPr>
      </w:pPr>
      <w:proofErr w:type="gramStart"/>
      <w:r w:rsidRPr="005E1ABA">
        <w:rPr>
          <w:rFonts w:ascii="Times New Roman" w:hAnsi="Times New Roman" w:cs="Times New Roman"/>
          <w:sz w:val="28"/>
          <w:szCs w:val="28"/>
        </w:rPr>
        <w:t>электрондық</w:t>
      </w:r>
      <w:proofErr w:type="gramEnd"/>
      <w:r w:rsidRPr="005E1ABA">
        <w:rPr>
          <w:rFonts w:ascii="Times New Roman" w:hAnsi="Times New Roman" w:cs="Times New Roman"/>
          <w:sz w:val="28"/>
          <w:szCs w:val="28"/>
        </w:rPr>
        <w:t xml:space="preserve"> құжат айналымын жетілдіру; </w:t>
      </w:r>
    </w:p>
    <w:p w:rsidR="00F551C5" w:rsidRPr="005E1ABA" w:rsidRDefault="00F551C5" w:rsidP="00A133DD">
      <w:pPr>
        <w:numPr>
          <w:ilvl w:val="0"/>
          <w:numId w:val="50"/>
        </w:numPr>
        <w:spacing w:after="0" w:line="240" w:lineRule="auto"/>
        <w:jc w:val="both"/>
        <w:rPr>
          <w:rFonts w:ascii="Times New Roman" w:hAnsi="Times New Roman" w:cs="Times New Roman"/>
          <w:sz w:val="28"/>
          <w:szCs w:val="28"/>
        </w:rPr>
      </w:pPr>
      <w:proofErr w:type="gramStart"/>
      <w:r w:rsidRPr="005E1ABA">
        <w:rPr>
          <w:rFonts w:ascii="Times New Roman" w:hAnsi="Times New Roman" w:cs="Times New Roman"/>
          <w:sz w:val="28"/>
          <w:szCs w:val="28"/>
        </w:rPr>
        <w:t>білім</w:t>
      </w:r>
      <w:proofErr w:type="gramEnd"/>
      <w:r w:rsidRPr="005E1ABA">
        <w:rPr>
          <w:rFonts w:ascii="Times New Roman" w:hAnsi="Times New Roman" w:cs="Times New Roman"/>
          <w:sz w:val="28"/>
          <w:szCs w:val="28"/>
        </w:rPr>
        <w:t xml:space="preserve"> беру процесіне жасанды интеллект құралдарын енгізу; </w:t>
      </w:r>
    </w:p>
    <w:p w:rsidR="00F551C5" w:rsidRPr="005E1ABA" w:rsidRDefault="00F551C5" w:rsidP="00A133DD">
      <w:pPr>
        <w:numPr>
          <w:ilvl w:val="0"/>
          <w:numId w:val="50"/>
        </w:numPr>
        <w:spacing w:after="0" w:line="240" w:lineRule="auto"/>
        <w:jc w:val="both"/>
        <w:rPr>
          <w:rFonts w:ascii="Times New Roman" w:hAnsi="Times New Roman" w:cs="Times New Roman"/>
          <w:sz w:val="28"/>
          <w:szCs w:val="28"/>
        </w:rPr>
      </w:pPr>
      <w:proofErr w:type="gramStart"/>
      <w:r w:rsidRPr="005E1ABA">
        <w:rPr>
          <w:rFonts w:ascii="Times New Roman" w:hAnsi="Times New Roman" w:cs="Times New Roman"/>
          <w:sz w:val="28"/>
          <w:szCs w:val="28"/>
        </w:rPr>
        <w:t>ақпараттық</w:t>
      </w:r>
      <w:proofErr w:type="gramEnd"/>
      <w:r w:rsidRPr="005E1ABA">
        <w:rPr>
          <w:rFonts w:ascii="Times New Roman" w:hAnsi="Times New Roman" w:cs="Times New Roman"/>
          <w:sz w:val="28"/>
          <w:szCs w:val="28"/>
        </w:rPr>
        <w:t xml:space="preserve"> қауіпсіздікті қамтамасыз ету; </w:t>
      </w:r>
    </w:p>
    <w:p w:rsidR="00F551C5" w:rsidRPr="005E1ABA" w:rsidRDefault="00F551C5" w:rsidP="00A133DD">
      <w:pPr>
        <w:numPr>
          <w:ilvl w:val="0"/>
          <w:numId w:val="50"/>
        </w:numPr>
        <w:spacing w:after="0" w:line="240" w:lineRule="auto"/>
        <w:jc w:val="both"/>
        <w:rPr>
          <w:rFonts w:ascii="Times New Roman" w:hAnsi="Times New Roman" w:cs="Times New Roman"/>
          <w:sz w:val="28"/>
          <w:szCs w:val="28"/>
        </w:rPr>
      </w:pPr>
      <w:proofErr w:type="gramStart"/>
      <w:r w:rsidRPr="005E1ABA">
        <w:rPr>
          <w:rFonts w:ascii="Times New Roman" w:hAnsi="Times New Roman" w:cs="Times New Roman"/>
          <w:sz w:val="28"/>
          <w:szCs w:val="28"/>
        </w:rPr>
        <w:t>педагогтердің</w:t>
      </w:r>
      <w:proofErr w:type="gramEnd"/>
      <w:r w:rsidRPr="005E1ABA">
        <w:rPr>
          <w:rFonts w:ascii="Times New Roman" w:hAnsi="Times New Roman" w:cs="Times New Roman"/>
          <w:sz w:val="28"/>
          <w:szCs w:val="28"/>
        </w:rPr>
        <w:t xml:space="preserve"> цифрлық құзыреттілігін арттыру. </w:t>
      </w:r>
    </w:p>
    <w:p w:rsidR="00F551C5" w:rsidRPr="005E1ABA" w:rsidRDefault="00F551C5" w:rsidP="00F551C5">
      <w:pPr>
        <w:spacing w:after="0" w:line="240" w:lineRule="auto"/>
        <w:jc w:val="both"/>
        <w:rPr>
          <w:rFonts w:ascii="Times New Roman" w:hAnsi="Times New Roman" w:cs="Times New Roman"/>
          <w:sz w:val="28"/>
          <w:szCs w:val="28"/>
        </w:rPr>
      </w:pP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8.2 МАТЕРИАЛДЫҚ-ТЕХНИКАЛЫҚ БАЗАҒА ТАЛДАУ</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2025–2026 оқу жылының соңында мектепте:</w:t>
      </w:r>
    </w:p>
    <w:tbl>
      <w:tblPr>
        <w:tblStyle w:val="12"/>
        <w:tblW w:w="5000" w:type="pct"/>
        <w:tblLook w:val="04A0" w:firstRow="1" w:lastRow="0" w:firstColumn="1" w:lastColumn="0" w:noHBand="0" w:noVBand="1"/>
      </w:tblPr>
      <w:tblGrid>
        <w:gridCol w:w="7692"/>
        <w:gridCol w:w="1935"/>
      </w:tblGrid>
      <w:tr w:rsidR="00F551C5" w:rsidRPr="00FD3EC9" w:rsidTr="00DB5FFA">
        <w:tc>
          <w:tcPr>
            <w:tcW w:w="3995" w:type="pct"/>
            <w:hideMark/>
          </w:tcPr>
          <w:p w:rsidR="00F551C5" w:rsidRPr="00FD3EC9" w:rsidRDefault="00F551C5" w:rsidP="00F551C5">
            <w:pPr>
              <w:jc w:val="both"/>
              <w:rPr>
                <w:rFonts w:ascii="Times New Roman" w:hAnsi="Times New Roman"/>
                <w:b/>
                <w:bCs/>
                <w:sz w:val="26"/>
                <w:szCs w:val="26"/>
              </w:rPr>
            </w:pPr>
            <w:r w:rsidRPr="00FD3EC9">
              <w:rPr>
                <w:rFonts w:ascii="Times New Roman" w:hAnsi="Times New Roman"/>
                <w:b/>
                <w:bCs/>
                <w:sz w:val="26"/>
                <w:szCs w:val="26"/>
              </w:rPr>
              <w:t>Көрсеткіш</w:t>
            </w:r>
          </w:p>
        </w:tc>
        <w:tc>
          <w:tcPr>
            <w:tcW w:w="1005" w:type="pct"/>
            <w:hideMark/>
          </w:tcPr>
          <w:p w:rsidR="00F551C5" w:rsidRPr="00FD3EC9" w:rsidRDefault="00F551C5" w:rsidP="00F551C5">
            <w:pPr>
              <w:jc w:val="both"/>
              <w:rPr>
                <w:rFonts w:ascii="Times New Roman" w:hAnsi="Times New Roman"/>
                <w:b/>
                <w:bCs/>
                <w:sz w:val="26"/>
                <w:szCs w:val="26"/>
              </w:rPr>
            </w:pPr>
            <w:r w:rsidRPr="00FD3EC9">
              <w:rPr>
                <w:rFonts w:ascii="Times New Roman" w:hAnsi="Times New Roman"/>
                <w:b/>
                <w:bCs/>
                <w:sz w:val="26"/>
                <w:szCs w:val="26"/>
              </w:rPr>
              <w:t>Саны</w:t>
            </w:r>
          </w:p>
        </w:tc>
      </w:tr>
      <w:tr w:rsidR="00F551C5" w:rsidRPr="00FD3EC9" w:rsidTr="00DB5FFA">
        <w:tc>
          <w:tcPr>
            <w:tcW w:w="3995"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Жалпы компьютерлік техника</w:t>
            </w:r>
          </w:p>
        </w:tc>
        <w:tc>
          <w:tcPr>
            <w:tcW w:w="1005"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308</w:t>
            </w:r>
          </w:p>
        </w:tc>
      </w:tr>
      <w:tr w:rsidR="00F551C5" w:rsidRPr="00FD3EC9" w:rsidTr="00DB5FFA">
        <w:tc>
          <w:tcPr>
            <w:tcW w:w="3995"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Компьютерлер</w:t>
            </w:r>
          </w:p>
        </w:tc>
        <w:tc>
          <w:tcPr>
            <w:tcW w:w="1005"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138</w:t>
            </w:r>
          </w:p>
        </w:tc>
      </w:tr>
      <w:tr w:rsidR="00F551C5" w:rsidRPr="00FD3EC9" w:rsidTr="00DB5FFA">
        <w:tc>
          <w:tcPr>
            <w:tcW w:w="3995"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Ноутбуктер</w:t>
            </w:r>
          </w:p>
        </w:tc>
        <w:tc>
          <w:tcPr>
            <w:tcW w:w="1005"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150</w:t>
            </w:r>
          </w:p>
        </w:tc>
      </w:tr>
      <w:tr w:rsidR="00F551C5" w:rsidRPr="00FD3EC9" w:rsidTr="00DB5FFA">
        <w:tc>
          <w:tcPr>
            <w:tcW w:w="3995"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lastRenderedPageBreak/>
              <w:t>Планшеттер</w:t>
            </w:r>
          </w:p>
        </w:tc>
        <w:tc>
          <w:tcPr>
            <w:tcW w:w="1005"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20</w:t>
            </w:r>
          </w:p>
        </w:tc>
      </w:tr>
    </w:tbl>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Барлық оқу кабинеттері:</w:t>
      </w:r>
    </w:p>
    <w:p w:rsidR="00F551C5" w:rsidRPr="005E1ABA" w:rsidRDefault="00F551C5" w:rsidP="00A133DD">
      <w:pPr>
        <w:numPr>
          <w:ilvl w:val="0"/>
          <w:numId w:val="51"/>
        </w:numPr>
        <w:spacing w:after="0" w:line="240" w:lineRule="auto"/>
        <w:jc w:val="both"/>
        <w:rPr>
          <w:rFonts w:ascii="Times New Roman" w:hAnsi="Times New Roman" w:cs="Times New Roman"/>
          <w:sz w:val="28"/>
          <w:szCs w:val="28"/>
        </w:rPr>
      </w:pPr>
      <w:proofErr w:type="gramStart"/>
      <w:r w:rsidRPr="005E1ABA">
        <w:rPr>
          <w:rFonts w:ascii="Times New Roman" w:hAnsi="Times New Roman" w:cs="Times New Roman"/>
          <w:sz w:val="28"/>
          <w:szCs w:val="28"/>
        </w:rPr>
        <w:t>интерактивті</w:t>
      </w:r>
      <w:proofErr w:type="gramEnd"/>
      <w:r w:rsidRPr="005E1ABA">
        <w:rPr>
          <w:rFonts w:ascii="Times New Roman" w:hAnsi="Times New Roman" w:cs="Times New Roman"/>
          <w:sz w:val="28"/>
          <w:szCs w:val="28"/>
        </w:rPr>
        <w:t xml:space="preserve"> тақтамен; </w:t>
      </w:r>
    </w:p>
    <w:p w:rsidR="00F551C5" w:rsidRPr="005E1ABA" w:rsidRDefault="00F551C5" w:rsidP="00A133DD">
      <w:pPr>
        <w:numPr>
          <w:ilvl w:val="0"/>
          <w:numId w:val="51"/>
        </w:numPr>
        <w:spacing w:after="0" w:line="240" w:lineRule="auto"/>
        <w:jc w:val="both"/>
        <w:rPr>
          <w:rFonts w:ascii="Times New Roman" w:hAnsi="Times New Roman" w:cs="Times New Roman"/>
          <w:sz w:val="28"/>
          <w:szCs w:val="28"/>
        </w:rPr>
      </w:pPr>
      <w:proofErr w:type="gramStart"/>
      <w:r w:rsidRPr="005E1ABA">
        <w:rPr>
          <w:rFonts w:ascii="Times New Roman" w:hAnsi="Times New Roman" w:cs="Times New Roman"/>
          <w:sz w:val="28"/>
          <w:szCs w:val="28"/>
        </w:rPr>
        <w:t>проекторлармен</w:t>
      </w:r>
      <w:proofErr w:type="gramEnd"/>
      <w:r w:rsidRPr="005E1ABA">
        <w:rPr>
          <w:rFonts w:ascii="Times New Roman" w:hAnsi="Times New Roman" w:cs="Times New Roman"/>
          <w:sz w:val="28"/>
          <w:szCs w:val="28"/>
        </w:rPr>
        <w:t xml:space="preserve">; </w:t>
      </w:r>
    </w:p>
    <w:p w:rsidR="00F551C5" w:rsidRPr="005E1ABA" w:rsidRDefault="00F551C5" w:rsidP="00A133DD">
      <w:pPr>
        <w:numPr>
          <w:ilvl w:val="0"/>
          <w:numId w:val="51"/>
        </w:numPr>
        <w:spacing w:after="0" w:line="240" w:lineRule="auto"/>
        <w:jc w:val="both"/>
        <w:rPr>
          <w:rFonts w:ascii="Times New Roman" w:hAnsi="Times New Roman" w:cs="Times New Roman"/>
          <w:sz w:val="28"/>
          <w:szCs w:val="28"/>
        </w:rPr>
      </w:pPr>
      <w:proofErr w:type="gramStart"/>
      <w:r w:rsidRPr="005E1ABA">
        <w:rPr>
          <w:rFonts w:ascii="Times New Roman" w:hAnsi="Times New Roman" w:cs="Times New Roman"/>
          <w:sz w:val="28"/>
          <w:szCs w:val="28"/>
        </w:rPr>
        <w:t>интернет</w:t>
      </w:r>
      <w:proofErr w:type="gramEnd"/>
      <w:r w:rsidRPr="005E1ABA">
        <w:rPr>
          <w:rFonts w:ascii="Times New Roman" w:hAnsi="Times New Roman" w:cs="Times New Roman"/>
          <w:sz w:val="28"/>
          <w:szCs w:val="28"/>
        </w:rPr>
        <w:t xml:space="preserve"> желісімен қамтамасыз етілген. </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Интернет жылдамдығы – 100 Мб/сек.</w:t>
      </w: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Жетістіктер</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Segoe UI Symbol" w:hAnsi="Segoe UI Symbol" w:cs="Segoe UI Symbol"/>
          <w:sz w:val="28"/>
          <w:szCs w:val="28"/>
        </w:rPr>
        <w:t>✔</w:t>
      </w:r>
      <w:r w:rsidRPr="005E1ABA">
        <w:rPr>
          <w:rFonts w:ascii="Times New Roman" w:hAnsi="Times New Roman" w:cs="Times New Roman"/>
          <w:sz w:val="28"/>
          <w:szCs w:val="28"/>
        </w:rPr>
        <w:t xml:space="preserve"> цифрлық құралдардың жеткілікті болуы;</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Segoe UI Symbol" w:hAnsi="Segoe UI Symbol" w:cs="Segoe UI Symbol"/>
          <w:sz w:val="28"/>
          <w:szCs w:val="28"/>
        </w:rPr>
        <w:t>✔</w:t>
      </w:r>
      <w:r w:rsidRPr="005E1ABA">
        <w:rPr>
          <w:rFonts w:ascii="Times New Roman" w:hAnsi="Times New Roman" w:cs="Times New Roman"/>
          <w:sz w:val="28"/>
          <w:szCs w:val="28"/>
        </w:rPr>
        <w:t xml:space="preserve"> интернеттің тұрақты жұмыс істеуі;</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Segoe UI Symbol" w:hAnsi="Segoe UI Symbol" w:cs="Segoe UI Symbol"/>
          <w:sz w:val="28"/>
          <w:szCs w:val="28"/>
        </w:rPr>
        <w:t>✔</w:t>
      </w:r>
      <w:r w:rsidRPr="005E1ABA">
        <w:rPr>
          <w:rFonts w:ascii="Times New Roman" w:hAnsi="Times New Roman" w:cs="Times New Roman"/>
          <w:sz w:val="28"/>
          <w:szCs w:val="28"/>
        </w:rPr>
        <w:t xml:space="preserve"> барлық педагогтердің электронды платформаларды қолдануы.</w:t>
      </w: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Проблема</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70 компьютердің моральдық және техникалық тұрғыдан ескіруі.</w:t>
      </w: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Басқарушылық шешім</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Компьютерлік техниканы кезең-кезеңімен жаңарту жоспарын әзірлеу.</w:t>
      </w:r>
    </w:p>
    <w:p w:rsidR="00F551C5" w:rsidRPr="005E1ABA" w:rsidRDefault="00F551C5" w:rsidP="00F551C5">
      <w:pPr>
        <w:spacing w:after="0" w:line="240" w:lineRule="auto"/>
        <w:jc w:val="both"/>
        <w:rPr>
          <w:rFonts w:ascii="Times New Roman" w:hAnsi="Times New Roman" w:cs="Times New Roman"/>
          <w:sz w:val="28"/>
          <w:szCs w:val="28"/>
        </w:rPr>
      </w:pP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8.3 «БІЛІМАЛ» ЖҮЙЕСІН ПАЙДАЛАНУҒА ТАЛДАУ</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Оқу жылы барысында:</w:t>
      </w:r>
    </w:p>
    <w:p w:rsidR="00F551C5" w:rsidRPr="005E1ABA" w:rsidRDefault="00F551C5" w:rsidP="00A133DD">
      <w:pPr>
        <w:numPr>
          <w:ilvl w:val="0"/>
          <w:numId w:val="52"/>
        </w:numPr>
        <w:spacing w:after="0" w:line="240" w:lineRule="auto"/>
        <w:jc w:val="both"/>
        <w:rPr>
          <w:rFonts w:ascii="Times New Roman" w:hAnsi="Times New Roman" w:cs="Times New Roman"/>
          <w:sz w:val="28"/>
          <w:szCs w:val="28"/>
        </w:rPr>
      </w:pPr>
      <w:proofErr w:type="gramStart"/>
      <w:r w:rsidRPr="005E1ABA">
        <w:rPr>
          <w:rFonts w:ascii="Times New Roman" w:hAnsi="Times New Roman" w:cs="Times New Roman"/>
          <w:sz w:val="28"/>
          <w:szCs w:val="28"/>
        </w:rPr>
        <w:t>барлық</w:t>
      </w:r>
      <w:proofErr w:type="gramEnd"/>
      <w:r w:rsidRPr="005E1ABA">
        <w:rPr>
          <w:rFonts w:ascii="Times New Roman" w:hAnsi="Times New Roman" w:cs="Times New Roman"/>
          <w:sz w:val="28"/>
          <w:szCs w:val="28"/>
        </w:rPr>
        <w:t xml:space="preserve"> мұғалімдер электронды журнал жүргізді; </w:t>
      </w:r>
    </w:p>
    <w:p w:rsidR="00F551C5" w:rsidRPr="005E1ABA" w:rsidRDefault="00F551C5" w:rsidP="00A133DD">
      <w:pPr>
        <w:numPr>
          <w:ilvl w:val="0"/>
          <w:numId w:val="52"/>
        </w:numPr>
        <w:spacing w:after="0" w:line="240" w:lineRule="auto"/>
        <w:jc w:val="both"/>
        <w:rPr>
          <w:rFonts w:ascii="Times New Roman" w:hAnsi="Times New Roman" w:cs="Times New Roman"/>
          <w:sz w:val="28"/>
          <w:szCs w:val="28"/>
        </w:rPr>
      </w:pPr>
      <w:proofErr w:type="gramStart"/>
      <w:r w:rsidRPr="005E1ABA">
        <w:rPr>
          <w:rFonts w:ascii="Times New Roman" w:hAnsi="Times New Roman" w:cs="Times New Roman"/>
          <w:sz w:val="28"/>
          <w:szCs w:val="28"/>
        </w:rPr>
        <w:t>ата</w:t>
      </w:r>
      <w:proofErr w:type="gramEnd"/>
      <w:r w:rsidRPr="005E1ABA">
        <w:rPr>
          <w:rFonts w:ascii="Times New Roman" w:hAnsi="Times New Roman" w:cs="Times New Roman"/>
          <w:sz w:val="28"/>
          <w:szCs w:val="28"/>
        </w:rPr>
        <w:t xml:space="preserve">-аналар мен оқушыларға логиндер таратылды; </w:t>
      </w:r>
    </w:p>
    <w:p w:rsidR="00F551C5" w:rsidRPr="005E1ABA" w:rsidRDefault="00F551C5" w:rsidP="00A133DD">
      <w:pPr>
        <w:numPr>
          <w:ilvl w:val="0"/>
          <w:numId w:val="52"/>
        </w:numPr>
        <w:spacing w:after="0" w:line="240" w:lineRule="auto"/>
        <w:jc w:val="both"/>
        <w:rPr>
          <w:rFonts w:ascii="Times New Roman" w:hAnsi="Times New Roman" w:cs="Times New Roman"/>
          <w:sz w:val="28"/>
          <w:szCs w:val="28"/>
        </w:rPr>
      </w:pPr>
      <w:proofErr w:type="gramStart"/>
      <w:r w:rsidRPr="005E1ABA">
        <w:rPr>
          <w:rFonts w:ascii="Times New Roman" w:hAnsi="Times New Roman" w:cs="Times New Roman"/>
          <w:sz w:val="28"/>
          <w:szCs w:val="28"/>
        </w:rPr>
        <w:t>жүйемен</w:t>
      </w:r>
      <w:proofErr w:type="gramEnd"/>
      <w:r w:rsidRPr="005E1ABA">
        <w:rPr>
          <w:rFonts w:ascii="Times New Roman" w:hAnsi="Times New Roman" w:cs="Times New Roman"/>
          <w:sz w:val="28"/>
          <w:szCs w:val="28"/>
        </w:rPr>
        <w:t xml:space="preserve"> жұмысқа мониторинг жүргізілді. </w:t>
      </w: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Нәтиже</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Segoe UI Symbol" w:hAnsi="Segoe UI Symbol" w:cs="Segoe UI Symbol"/>
          <w:sz w:val="28"/>
          <w:szCs w:val="28"/>
        </w:rPr>
        <w:t>✔</w:t>
      </w:r>
      <w:r w:rsidRPr="005E1ABA">
        <w:rPr>
          <w:rFonts w:ascii="Times New Roman" w:hAnsi="Times New Roman" w:cs="Times New Roman"/>
          <w:sz w:val="28"/>
          <w:szCs w:val="28"/>
        </w:rPr>
        <w:t xml:space="preserve"> электрондық журналдардың толтырылуы тұрақты бақылауда болды;</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Segoe UI Symbol" w:hAnsi="Segoe UI Symbol" w:cs="Segoe UI Symbol"/>
          <w:sz w:val="28"/>
          <w:szCs w:val="28"/>
        </w:rPr>
        <w:t>✔</w:t>
      </w:r>
      <w:r w:rsidRPr="005E1ABA">
        <w:rPr>
          <w:rFonts w:ascii="Times New Roman" w:hAnsi="Times New Roman" w:cs="Times New Roman"/>
          <w:sz w:val="28"/>
          <w:szCs w:val="28"/>
        </w:rPr>
        <w:t xml:space="preserve"> бағаларды уақытылы енгізу қамтамасыз етілді;</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Segoe UI Symbol" w:hAnsi="Segoe UI Symbol" w:cs="Segoe UI Symbol"/>
          <w:sz w:val="28"/>
          <w:szCs w:val="28"/>
        </w:rPr>
        <w:t>✔</w:t>
      </w:r>
      <w:r w:rsidRPr="005E1ABA">
        <w:rPr>
          <w:rFonts w:ascii="Times New Roman" w:hAnsi="Times New Roman" w:cs="Times New Roman"/>
          <w:sz w:val="28"/>
          <w:szCs w:val="28"/>
        </w:rPr>
        <w:t xml:space="preserve"> ата-аналардың ақпаратқа қолжетімділігі артты.</w:t>
      </w:r>
    </w:p>
    <w:p w:rsidR="00F551C5" w:rsidRPr="005E1ABA" w:rsidRDefault="00F551C5" w:rsidP="00F551C5">
      <w:pPr>
        <w:spacing w:after="0" w:line="240" w:lineRule="auto"/>
        <w:jc w:val="both"/>
        <w:rPr>
          <w:rFonts w:ascii="Times New Roman" w:hAnsi="Times New Roman" w:cs="Times New Roman"/>
          <w:sz w:val="28"/>
          <w:szCs w:val="28"/>
        </w:rPr>
      </w:pP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8.4 ПЕДАГОГТЕРДІҢ ЦИФРЛЫҚ ҚҰЗЫРЕТТІЛІГІ</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2025–2026 оқу жылында:</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44 педагог</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«Білім берудегі жасанды интеллект: инновациялық технологиялар және оқу үдерісінің цифрлық трансформациясы» тақырыбындағы курстан өтті.</w:t>
      </w: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Нәтижелері</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Segoe UI Symbol" w:hAnsi="Segoe UI Symbol" w:cs="Segoe UI Symbol"/>
          <w:sz w:val="28"/>
          <w:szCs w:val="28"/>
        </w:rPr>
        <w:t>✔</w:t>
      </w:r>
      <w:r w:rsidRPr="005E1ABA">
        <w:rPr>
          <w:rFonts w:ascii="Times New Roman" w:hAnsi="Times New Roman" w:cs="Times New Roman"/>
          <w:sz w:val="28"/>
          <w:szCs w:val="28"/>
        </w:rPr>
        <w:t xml:space="preserve"> сабақтарда ЖИ құралдары қолданыла бастады;</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Segoe UI Symbol" w:hAnsi="Segoe UI Symbol" w:cs="Segoe UI Symbol"/>
          <w:sz w:val="28"/>
          <w:szCs w:val="28"/>
        </w:rPr>
        <w:t>✔</w:t>
      </w:r>
      <w:r w:rsidRPr="005E1ABA">
        <w:rPr>
          <w:rFonts w:ascii="Times New Roman" w:hAnsi="Times New Roman" w:cs="Times New Roman"/>
          <w:sz w:val="28"/>
          <w:szCs w:val="28"/>
        </w:rPr>
        <w:t xml:space="preserve"> презентациялар мен цифрлық контенттердің сапасы артты;</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Segoe UI Symbol" w:hAnsi="Segoe UI Symbol" w:cs="Segoe UI Symbol"/>
          <w:sz w:val="28"/>
          <w:szCs w:val="28"/>
        </w:rPr>
        <w:t>✔</w:t>
      </w:r>
      <w:r w:rsidRPr="005E1ABA">
        <w:rPr>
          <w:rFonts w:ascii="Times New Roman" w:hAnsi="Times New Roman" w:cs="Times New Roman"/>
          <w:sz w:val="28"/>
          <w:szCs w:val="28"/>
        </w:rPr>
        <w:t xml:space="preserve"> бағалау мен жоспарлау жұмыстары жеңілдеді.</w:t>
      </w: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Әлсіз тұстары</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Segoe UI Symbol" w:hAnsi="Segoe UI Symbol" w:cs="Segoe UI Symbol"/>
          <w:sz w:val="28"/>
          <w:szCs w:val="28"/>
        </w:rPr>
        <w:t>✖</w:t>
      </w:r>
      <w:r w:rsidRPr="005E1ABA">
        <w:rPr>
          <w:rFonts w:ascii="Times New Roman" w:hAnsi="Times New Roman" w:cs="Times New Roman"/>
          <w:sz w:val="28"/>
          <w:szCs w:val="28"/>
        </w:rPr>
        <w:t xml:space="preserve"> ЖИ құралдарын қолдану деңгейі барлық мұғалімдерде бірдей емес;</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Segoe UI Symbol" w:hAnsi="Segoe UI Symbol" w:cs="Segoe UI Symbol"/>
          <w:sz w:val="28"/>
          <w:szCs w:val="28"/>
        </w:rPr>
        <w:t>✖</w:t>
      </w:r>
      <w:r w:rsidRPr="005E1ABA">
        <w:rPr>
          <w:rFonts w:ascii="Times New Roman" w:hAnsi="Times New Roman" w:cs="Times New Roman"/>
          <w:sz w:val="28"/>
          <w:szCs w:val="28"/>
        </w:rPr>
        <w:t xml:space="preserve"> кейбір педагогтер тек базалық деңгейде қолданады.</w:t>
      </w:r>
    </w:p>
    <w:p w:rsidR="00F551C5" w:rsidRPr="005E1ABA" w:rsidRDefault="00F551C5" w:rsidP="00F551C5">
      <w:pPr>
        <w:spacing w:after="0" w:line="240" w:lineRule="auto"/>
        <w:jc w:val="both"/>
        <w:rPr>
          <w:rFonts w:ascii="Times New Roman" w:hAnsi="Times New Roman" w:cs="Times New Roman"/>
          <w:sz w:val="28"/>
          <w:szCs w:val="28"/>
        </w:rPr>
      </w:pP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8.5 МЕКТЕП САЙТЫ МЕН ӘЛЕУМЕТТІК ЖЕЛІЛЕР</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Оқу жылы барысында:</w:t>
      </w:r>
    </w:p>
    <w:p w:rsidR="00F551C5" w:rsidRPr="005E1ABA" w:rsidRDefault="00F551C5" w:rsidP="00A133DD">
      <w:pPr>
        <w:numPr>
          <w:ilvl w:val="0"/>
          <w:numId w:val="53"/>
        </w:numPr>
        <w:spacing w:after="0" w:line="240" w:lineRule="auto"/>
        <w:jc w:val="both"/>
        <w:rPr>
          <w:rFonts w:ascii="Times New Roman" w:hAnsi="Times New Roman" w:cs="Times New Roman"/>
          <w:sz w:val="28"/>
          <w:szCs w:val="28"/>
        </w:rPr>
      </w:pPr>
      <w:proofErr w:type="gramStart"/>
      <w:r w:rsidRPr="005E1ABA">
        <w:rPr>
          <w:rFonts w:ascii="Times New Roman" w:hAnsi="Times New Roman" w:cs="Times New Roman"/>
          <w:sz w:val="28"/>
          <w:szCs w:val="28"/>
        </w:rPr>
        <w:t>мектеп</w:t>
      </w:r>
      <w:proofErr w:type="gramEnd"/>
      <w:r w:rsidRPr="005E1ABA">
        <w:rPr>
          <w:rFonts w:ascii="Times New Roman" w:hAnsi="Times New Roman" w:cs="Times New Roman"/>
          <w:sz w:val="28"/>
          <w:szCs w:val="28"/>
        </w:rPr>
        <w:t xml:space="preserve"> сайты тұрақты жаңартылды; </w:t>
      </w:r>
    </w:p>
    <w:p w:rsidR="00F551C5" w:rsidRPr="005E1ABA" w:rsidRDefault="00F551C5" w:rsidP="00A133DD">
      <w:pPr>
        <w:numPr>
          <w:ilvl w:val="0"/>
          <w:numId w:val="53"/>
        </w:numPr>
        <w:spacing w:after="0" w:line="240" w:lineRule="auto"/>
        <w:jc w:val="both"/>
        <w:rPr>
          <w:rFonts w:ascii="Times New Roman" w:hAnsi="Times New Roman" w:cs="Times New Roman"/>
          <w:sz w:val="28"/>
          <w:szCs w:val="28"/>
        </w:rPr>
      </w:pPr>
      <w:proofErr w:type="gramStart"/>
      <w:r w:rsidRPr="005E1ABA">
        <w:rPr>
          <w:rFonts w:ascii="Times New Roman" w:hAnsi="Times New Roman" w:cs="Times New Roman"/>
          <w:sz w:val="28"/>
          <w:szCs w:val="28"/>
        </w:rPr>
        <w:t>барлық</w:t>
      </w:r>
      <w:proofErr w:type="gramEnd"/>
      <w:r w:rsidRPr="005E1ABA">
        <w:rPr>
          <w:rFonts w:ascii="Times New Roman" w:hAnsi="Times New Roman" w:cs="Times New Roman"/>
          <w:sz w:val="28"/>
          <w:szCs w:val="28"/>
        </w:rPr>
        <w:t xml:space="preserve"> негізгі іс-шаралар жарияланды; </w:t>
      </w:r>
    </w:p>
    <w:p w:rsidR="00F551C5" w:rsidRPr="005E1ABA" w:rsidRDefault="00F551C5" w:rsidP="00A133DD">
      <w:pPr>
        <w:numPr>
          <w:ilvl w:val="0"/>
          <w:numId w:val="53"/>
        </w:numPr>
        <w:spacing w:after="0" w:line="240" w:lineRule="auto"/>
        <w:jc w:val="both"/>
        <w:rPr>
          <w:rFonts w:ascii="Times New Roman" w:hAnsi="Times New Roman" w:cs="Times New Roman"/>
          <w:sz w:val="28"/>
          <w:szCs w:val="28"/>
        </w:rPr>
      </w:pPr>
      <w:proofErr w:type="gramStart"/>
      <w:r w:rsidRPr="005E1ABA">
        <w:rPr>
          <w:rFonts w:ascii="Times New Roman" w:hAnsi="Times New Roman" w:cs="Times New Roman"/>
          <w:sz w:val="28"/>
          <w:szCs w:val="28"/>
        </w:rPr>
        <w:t>білім</w:t>
      </w:r>
      <w:proofErr w:type="gramEnd"/>
      <w:r w:rsidRPr="005E1ABA">
        <w:rPr>
          <w:rFonts w:ascii="Times New Roman" w:hAnsi="Times New Roman" w:cs="Times New Roman"/>
          <w:sz w:val="28"/>
          <w:szCs w:val="28"/>
        </w:rPr>
        <w:t xml:space="preserve"> бөлімінің мониторингтері орындалды. </w:t>
      </w: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lastRenderedPageBreak/>
        <w:t>Қорытынды</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Ақпараттық ашықтық деңгейі жоғарылады.</w:t>
      </w:r>
      <w:r w:rsidR="00916A35" w:rsidRPr="005E1ABA">
        <w:rPr>
          <w:rFonts w:ascii="Times New Roman" w:hAnsi="Times New Roman" w:cs="Times New Roman"/>
          <w:sz w:val="28"/>
          <w:szCs w:val="28"/>
          <w:lang w:val="kk-KZ"/>
        </w:rPr>
        <w:t xml:space="preserve"> </w:t>
      </w:r>
      <w:r w:rsidRPr="005E1ABA">
        <w:rPr>
          <w:rFonts w:ascii="Times New Roman" w:hAnsi="Times New Roman" w:cs="Times New Roman"/>
          <w:sz w:val="28"/>
          <w:szCs w:val="28"/>
        </w:rPr>
        <w:t>Сонымен қатар жарияланымдардың сапасына және аналитикалық материалдардың үлесіне назар аудару қажет.</w:t>
      </w:r>
    </w:p>
    <w:p w:rsidR="00F551C5" w:rsidRPr="005E1ABA" w:rsidRDefault="00F551C5" w:rsidP="00F551C5">
      <w:pPr>
        <w:spacing w:after="0" w:line="240" w:lineRule="auto"/>
        <w:jc w:val="both"/>
        <w:rPr>
          <w:rFonts w:ascii="Times New Roman" w:hAnsi="Times New Roman" w:cs="Times New Roman"/>
          <w:sz w:val="28"/>
          <w:szCs w:val="28"/>
        </w:rPr>
      </w:pP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8.6 АҚПАРАТТАНДЫРУ БОЙЫНША SWOT-ТАЛДАУ</w:t>
      </w:r>
    </w:p>
    <w:tbl>
      <w:tblPr>
        <w:tblStyle w:val="12"/>
        <w:tblW w:w="0" w:type="auto"/>
        <w:tblLook w:val="04A0" w:firstRow="1" w:lastRow="0" w:firstColumn="1" w:lastColumn="0" w:noHBand="0" w:noVBand="1"/>
      </w:tblPr>
      <w:tblGrid>
        <w:gridCol w:w="4672"/>
        <w:gridCol w:w="4673"/>
      </w:tblGrid>
      <w:tr w:rsidR="00916A35" w:rsidRPr="00FD3EC9" w:rsidTr="00DB5FFA">
        <w:tc>
          <w:tcPr>
            <w:tcW w:w="4672" w:type="dxa"/>
          </w:tcPr>
          <w:p w:rsidR="00916A35" w:rsidRPr="00FD3EC9" w:rsidRDefault="00916A35" w:rsidP="00F551C5">
            <w:pPr>
              <w:jc w:val="both"/>
              <w:rPr>
                <w:rFonts w:ascii="Times New Roman" w:hAnsi="Times New Roman"/>
                <w:b/>
                <w:bCs/>
                <w:sz w:val="26"/>
                <w:szCs w:val="26"/>
              </w:rPr>
            </w:pPr>
            <w:r w:rsidRPr="00FD3EC9">
              <w:rPr>
                <w:rFonts w:ascii="Times New Roman" w:hAnsi="Times New Roman"/>
                <w:b/>
                <w:bCs/>
                <w:sz w:val="26"/>
                <w:szCs w:val="26"/>
              </w:rPr>
              <w:t>STRENGTHS</w:t>
            </w:r>
          </w:p>
        </w:tc>
        <w:tc>
          <w:tcPr>
            <w:tcW w:w="4673" w:type="dxa"/>
          </w:tcPr>
          <w:p w:rsidR="00916A35" w:rsidRPr="00FD3EC9" w:rsidRDefault="00916A35" w:rsidP="00F551C5">
            <w:pPr>
              <w:jc w:val="both"/>
              <w:rPr>
                <w:rFonts w:ascii="Times New Roman" w:hAnsi="Times New Roman"/>
                <w:b/>
                <w:bCs/>
                <w:sz w:val="26"/>
                <w:szCs w:val="26"/>
              </w:rPr>
            </w:pPr>
            <w:r w:rsidRPr="00FD3EC9">
              <w:rPr>
                <w:rFonts w:ascii="Times New Roman" w:hAnsi="Times New Roman"/>
                <w:b/>
                <w:bCs/>
                <w:sz w:val="26"/>
                <w:szCs w:val="26"/>
              </w:rPr>
              <w:t>WEAKNESSES</w:t>
            </w:r>
          </w:p>
        </w:tc>
      </w:tr>
      <w:tr w:rsidR="00916A35" w:rsidRPr="00FD3EC9" w:rsidTr="00DB5FFA">
        <w:tc>
          <w:tcPr>
            <w:tcW w:w="4672" w:type="dxa"/>
          </w:tcPr>
          <w:p w:rsidR="00916A35" w:rsidRPr="00FD3EC9" w:rsidRDefault="00916A35" w:rsidP="00916A35">
            <w:pPr>
              <w:jc w:val="both"/>
              <w:rPr>
                <w:rFonts w:ascii="Times New Roman" w:hAnsi="Times New Roman"/>
                <w:sz w:val="26"/>
                <w:szCs w:val="26"/>
              </w:rPr>
            </w:pPr>
            <w:r w:rsidRPr="00FD3EC9">
              <w:rPr>
                <w:rFonts w:ascii="Segoe UI Symbol" w:hAnsi="Segoe UI Symbol" w:cs="Segoe UI Symbol"/>
                <w:sz w:val="26"/>
                <w:szCs w:val="26"/>
              </w:rPr>
              <w:t>✔</w:t>
            </w:r>
            <w:r w:rsidRPr="00FD3EC9">
              <w:rPr>
                <w:rFonts w:ascii="Times New Roman" w:hAnsi="Times New Roman"/>
                <w:sz w:val="26"/>
                <w:szCs w:val="26"/>
              </w:rPr>
              <w:t xml:space="preserve"> жоғары жылдамдықтағы интернет;</w:t>
            </w:r>
          </w:p>
          <w:p w:rsidR="00916A35" w:rsidRPr="00FD3EC9" w:rsidRDefault="00916A35" w:rsidP="00916A35">
            <w:pPr>
              <w:jc w:val="both"/>
              <w:rPr>
                <w:rFonts w:ascii="Times New Roman" w:hAnsi="Times New Roman"/>
                <w:sz w:val="26"/>
                <w:szCs w:val="26"/>
              </w:rPr>
            </w:pPr>
            <w:r w:rsidRPr="00FD3EC9">
              <w:rPr>
                <w:rFonts w:ascii="Segoe UI Symbol" w:hAnsi="Segoe UI Symbol" w:cs="Segoe UI Symbol"/>
                <w:sz w:val="26"/>
                <w:szCs w:val="26"/>
              </w:rPr>
              <w:t>✔</w:t>
            </w:r>
            <w:r w:rsidRPr="00FD3EC9">
              <w:rPr>
                <w:rFonts w:ascii="Times New Roman" w:hAnsi="Times New Roman"/>
                <w:sz w:val="26"/>
                <w:szCs w:val="26"/>
              </w:rPr>
              <w:t xml:space="preserve"> жеткілікті цифрлық база;</w:t>
            </w:r>
          </w:p>
          <w:p w:rsidR="00916A35" w:rsidRPr="00FD3EC9" w:rsidRDefault="00916A35" w:rsidP="00916A35">
            <w:pPr>
              <w:jc w:val="both"/>
              <w:rPr>
                <w:rFonts w:ascii="Times New Roman" w:hAnsi="Times New Roman"/>
                <w:sz w:val="26"/>
                <w:szCs w:val="26"/>
              </w:rPr>
            </w:pPr>
            <w:r w:rsidRPr="00FD3EC9">
              <w:rPr>
                <w:rFonts w:ascii="Segoe UI Symbol" w:hAnsi="Segoe UI Symbol" w:cs="Segoe UI Symbol"/>
                <w:sz w:val="26"/>
                <w:szCs w:val="26"/>
              </w:rPr>
              <w:t>✔</w:t>
            </w:r>
            <w:r w:rsidRPr="00FD3EC9">
              <w:rPr>
                <w:rFonts w:ascii="Times New Roman" w:hAnsi="Times New Roman"/>
                <w:sz w:val="26"/>
                <w:szCs w:val="26"/>
              </w:rPr>
              <w:t xml:space="preserve"> электронды жүйелердің толық енгізілуі;</w:t>
            </w:r>
          </w:p>
          <w:p w:rsidR="00916A35" w:rsidRPr="00FD3EC9" w:rsidRDefault="00916A35" w:rsidP="00916A35">
            <w:pPr>
              <w:jc w:val="both"/>
              <w:rPr>
                <w:rFonts w:ascii="Times New Roman" w:hAnsi="Times New Roman"/>
                <w:sz w:val="26"/>
                <w:szCs w:val="26"/>
              </w:rPr>
            </w:pPr>
            <w:r w:rsidRPr="00FD3EC9">
              <w:rPr>
                <w:rFonts w:ascii="Segoe UI Symbol" w:hAnsi="Segoe UI Symbol" w:cs="Segoe UI Symbol"/>
                <w:sz w:val="26"/>
                <w:szCs w:val="26"/>
              </w:rPr>
              <w:t>✔</w:t>
            </w:r>
            <w:r w:rsidRPr="00FD3EC9">
              <w:rPr>
                <w:rFonts w:ascii="Times New Roman" w:hAnsi="Times New Roman"/>
                <w:sz w:val="26"/>
                <w:szCs w:val="26"/>
              </w:rPr>
              <w:t xml:space="preserve"> ЖИ бойынша оқытылған мұғалімдердің болуы.</w:t>
            </w:r>
          </w:p>
          <w:p w:rsidR="00916A35" w:rsidRPr="00FD3EC9" w:rsidRDefault="00916A35" w:rsidP="00F551C5">
            <w:pPr>
              <w:jc w:val="both"/>
              <w:rPr>
                <w:rFonts w:ascii="Times New Roman" w:hAnsi="Times New Roman"/>
                <w:b/>
                <w:bCs/>
                <w:sz w:val="26"/>
                <w:szCs w:val="26"/>
              </w:rPr>
            </w:pPr>
          </w:p>
        </w:tc>
        <w:tc>
          <w:tcPr>
            <w:tcW w:w="4673" w:type="dxa"/>
          </w:tcPr>
          <w:p w:rsidR="00916A35" w:rsidRPr="00FD3EC9" w:rsidRDefault="00916A35" w:rsidP="00916A35">
            <w:pPr>
              <w:jc w:val="both"/>
              <w:rPr>
                <w:rFonts w:ascii="Times New Roman" w:hAnsi="Times New Roman"/>
                <w:sz w:val="26"/>
                <w:szCs w:val="26"/>
              </w:rPr>
            </w:pPr>
            <w:r w:rsidRPr="00FD3EC9">
              <w:rPr>
                <w:rFonts w:ascii="Segoe UI Symbol" w:hAnsi="Segoe UI Symbol" w:cs="Segoe UI Symbol"/>
                <w:sz w:val="26"/>
                <w:szCs w:val="26"/>
              </w:rPr>
              <w:t>✖</w:t>
            </w:r>
            <w:r w:rsidRPr="00FD3EC9">
              <w:rPr>
                <w:rFonts w:ascii="Times New Roman" w:hAnsi="Times New Roman"/>
                <w:sz w:val="26"/>
                <w:szCs w:val="26"/>
              </w:rPr>
              <w:t xml:space="preserve"> техниканың бір бөлігінің ескіруі;</w:t>
            </w:r>
          </w:p>
          <w:p w:rsidR="00916A35" w:rsidRPr="00FD3EC9" w:rsidRDefault="00916A35" w:rsidP="00916A35">
            <w:pPr>
              <w:jc w:val="both"/>
              <w:rPr>
                <w:rFonts w:ascii="Times New Roman" w:hAnsi="Times New Roman"/>
                <w:sz w:val="26"/>
                <w:szCs w:val="26"/>
              </w:rPr>
            </w:pPr>
            <w:r w:rsidRPr="00FD3EC9">
              <w:rPr>
                <w:rFonts w:ascii="Segoe UI Symbol" w:hAnsi="Segoe UI Symbol" w:cs="Segoe UI Symbol"/>
                <w:sz w:val="26"/>
                <w:szCs w:val="26"/>
              </w:rPr>
              <w:t>✖</w:t>
            </w:r>
            <w:r w:rsidRPr="00FD3EC9">
              <w:rPr>
                <w:rFonts w:ascii="Times New Roman" w:hAnsi="Times New Roman"/>
                <w:sz w:val="26"/>
                <w:szCs w:val="26"/>
              </w:rPr>
              <w:t xml:space="preserve"> цифрлық құзыреттіліктің әркелкілігі;</w:t>
            </w:r>
          </w:p>
          <w:p w:rsidR="00916A35" w:rsidRPr="00FD3EC9" w:rsidRDefault="00916A35" w:rsidP="00916A35">
            <w:pPr>
              <w:jc w:val="both"/>
              <w:rPr>
                <w:rFonts w:ascii="Times New Roman" w:hAnsi="Times New Roman"/>
                <w:sz w:val="26"/>
                <w:szCs w:val="26"/>
              </w:rPr>
            </w:pPr>
            <w:r w:rsidRPr="00FD3EC9">
              <w:rPr>
                <w:rFonts w:ascii="Segoe UI Symbol" w:hAnsi="Segoe UI Symbol" w:cs="Segoe UI Symbol"/>
                <w:sz w:val="26"/>
                <w:szCs w:val="26"/>
              </w:rPr>
              <w:t>✖</w:t>
            </w:r>
            <w:r w:rsidRPr="00FD3EC9">
              <w:rPr>
                <w:rFonts w:ascii="Times New Roman" w:hAnsi="Times New Roman"/>
                <w:sz w:val="26"/>
                <w:szCs w:val="26"/>
              </w:rPr>
              <w:t xml:space="preserve"> STEM кабинеттерінің жеткіліксіз дамуы.</w:t>
            </w:r>
          </w:p>
          <w:p w:rsidR="00916A35" w:rsidRPr="00FD3EC9" w:rsidRDefault="00916A35" w:rsidP="00F551C5">
            <w:pPr>
              <w:jc w:val="both"/>
              <w:rPr>
                <w:rFonts w:ascii="Times New Roman" w:hAnsi="Times New Roman"/>
                <w:b/>
                <w:bCs/>
                <w:sz w:val="26"/>
                <w:szCs w:val="26"/>
              </w:rPr>
            </w:pPr>
          </w:p>
        </w:tc>
      </w:tr>
      <w:tr w:rsidR="00916A35" w:rsidRPr="00FD3EC9" w:rsidTr="00DB5FFA">
        <w:tc>
          <w:tcPr>
            <w:tcW w:w="4672" w:type="dxa"/>
          </w:tcPr>
          <w:p w:rsidR="00916A35" w:rsidRPr="00FD3EC9" w:rsidRDefault="00916A35" w:rsidP="00F551C5">
            <w:pPr>
              <w:jc w:val="both"/>
              <w:rPr>
                <w:rFonts w:ascii="Times New Roman" w:hAnsi="Times New Roman"/>
                <w:b/>
                <w:bCs/>
                <w:sz w:val="26"/>
                <w:szCs w:val="26"/>
              </w:rPr>
            </w:pPr>
            <w:r w:rsidRPr="00FD3EC9">
              <w:rPr>
                <w:rFonts w:ascii="Times New Roman" w:hAnsi="Times New Roman"/>
                <w:b/>
                <w:bCs/>
                <w:sz w:val="26"/>
                <w:szCs w:val="26"/>
              </w:rPr>
              <w:t>OPPORTUNITIES</w:t>
            </w:r>
          </w:p>
        </w:tc>
        <w:tc>
          <w:tcPr>
            <w:tcW w:w="4673" w:type="dxa"/>
          </w:tcPr>
          <w:p w:rsidR="00916A35" w:rsidRPr="00FD3EC9" w:rsidRDefault="00916A35" w:rsidP="00F551C5">
            <w:pPr>
              <w:jc w:val="both"/>
              <w:rPr>
                <w:rFonts w:ascii="Times New Roman" w:hAnsi="Times New Roman"/>
                <w:b/>
                <w:bCs/>
                <w:sz w:val="26"/>
                <w:szCs w:val="26"/>
              </w:rPr>
            </w:pPr>
            <w:r w:rsidRPr="00FD3EC9">
              <w:rPr>
                <w:rFonts w:ascii="Times New Roman" w:hAnsi="Times New Roman"/>
                <w:b/>
                <w:bCs/>
                <w:sz w:val="26"/>
                <w:szCs w:val="26"/>
              </w:rPr>
              <w:t>THREATS</w:t>
            </w:r>
          </w:p>
        </w:tc>
      </w:tr>
      <w:tr w:rsidR="00916A35" w:rsidRPr="00FD3EC9" w:rsidTr="00DB5FFA">
        <w:tc>
          <w:tcPr>
            <w:tcW w:w="4672" w:type="dxa"/>
          </w:tcPr>
          <w:p w:rsidR="00916A35" w:rsidRPr="00FD3EC9" w:rsidRDefault="00916A35" w:rsidP="00916A35">
            <w:pPr>
              <w:jc w:val="both"/>
              <w:rPr>
                <w:rFonts w:ascii="Times New Roman" w:hAnsi="Times New Roman"/>
                <w:sz w:val="26"/>
                <w:szCs w:val="26"/>
              </w:rPr>
            </w:pPr>
            <w:r w:rsidRPr="00FD3EC9">
              <w:rPr>
                <w:rFonts w:ascii="Segoe UI Symbol" w:hAnsi="Segoe UI Symbol" w:cs="Segoe UI Symbol"/>
                <w:sz w:val="26"/>
                <w:szCs w:val="26"/>
              </w:rPr>
              <w:t>✔</w:t>
            </w:r>
            <w:r w:rsidRPr="00FD3EC9">
              <w:rPr>
                <w:rFonts w:ascii="Times New Roman" w:hAnsi="Times New Roman"/>
                <w:sz w:val="26"/>
                <w:szCs w:val="26"/>
              </w:rPr>
              <w:t xml:space="preserve"> жасанды интеллектті сабақтарға енгізу;</w:t>
            </w:r>
          </w:p>
          <w:p w:rsidR="00916A35" w:rsidRPr="00FD3EC9" w:rsidRDefault="00916A35" w:rsidP="00916A35">
            <w:pPr>
              <w:jc w:val="both"/>
              <w:rPr>
                <w:rFonts w:ascii="Times New Roman" w:hAnsi="Times New Roman"/>
                <w:sz w:val="26"/>
                <w:szCs w:val="26"/>
              </w:rPr>
            </w:pPr>
            <w:r w:rsidRPr="00FD3EC9">
              <w:rPr>
                <w:rFonts w:ascii="Segoe UI Symbol" w:hAnsi="Segoe UI Symbol" w:cs="Segoe UI Symbol"/>
                <w:sz w:val="26"/>
                <w:szCs w:val="26"/>
              </w:rPr>
              <w:t>✔</w:t>
            </w:r>
            <w:r w:rsidRPr="00FD3EC9">
              <w:rPr>
                <w:rFonts w:ascii="Times New Roman" w:hAnsi="Times New Roman"/>
                <w:sz w:val="26"/>
                <w:szCs w:val="26"/>
              </w:rPr>
              <w:t xml:space="preserve"> робототехника кабинетін дамыту;</w:t>
            </w:r>
          </w:p>
          <w:p w:rsidR="00916A35" w:rsidRPr="00FD3EC9" w:rsidRDefault="00916A35" w:rsidP="00916A35">
            <w:pPr>
              <w:jc w:val="both"/>
              <w:rPr>
                <w:rFonts w:ascii="Times New Roman" w:hAnsi="Times New Roman"/>
                <w:sz w:val="26"/>
                <w:szCs w:val="26"/>
              </w:rPr>
            </w:pPr>
            <w:r w:rsidRPr="00FD3EC9">
              <w:rPr>
                <w:rFonts w:ascii="Segoe UI Symbol" w:hAnsi="Segoe UI Symbol" w:cs="Segoe UI Symbol"/>
                <w:sz w:val="26"/>
                <w:szCs w:val="26"/>
              </w:rPr>
              <w:t>✔</w:t>
            </w:r>
            <w:r w:rsidRPr="00FD3EC9">
              <w:rPr>
                <w:rFonts w:ascii="Times New Roman" w:hAnsi="Times New Roman"/>
                <w:sz w:val="26"/>
                <w:szCs w:val="26"/>
              </w:rPr>
              <w:t xml:space="preserve"> цифрлық медиа орталық ашу.</w:t>
            </w:r>
          </w:p>
          <w:p w:rsidR="00916A35" w:rsidRPr="00FD3EC9" w:rsidRDefault="00916A35" w:rsidP="00F551C5">
            <w:pPr>
              <w:jc w:val="both"/>
              <w:rPr>
                <w:rFonts w:ascii="Times New Roman" w:hAnsi="Times New Roman"/>
                <w:b/>
                <w:bCs/>
                <w:sz w:val="26"/>
                <w:szCs w:val="26"/>
              </w:rPr>
            </w:pPr>
          </w:p>
        </w:tc>
        <w:tc>
          <w:tcPr>
            <w:tcW w:w="4673" w:type="dxa"/>
          </w:tcPr>
          <w:p w:rsidR="00916A35" w:rsidRPr="00FD3EC9" w:rsidRDefault="00916A35" w:rsidP="00916A35">
            <w:pPr>
              <w:jc w:val="both"/>
              <w:rPr>
                <w:rFonts w:ascii="Times New Roman" w:hAnsi="Times New Roman"/>
                <w:sz w:val="26"/>
                <w:szCs w:val="26"/>
              </w:rPr>
            </w:pPr>
            <w:r w:rsidRPr="00FD3EC9">
              <w:rPr>
                <w:rFonts w:ascii="Segoe UI Symbol" w:hAnsi="Segoe UI Symbol" w:cs="Segoe UI Symbol"/>
                <w:sz w:val="26"/>
                <w:szCs w:val="26"/>
              </w:rPr>
              <w:t>✖</w:t>
            </w:r>
            <w:r w:rsidRPr="00FD3EC9">
              <w:rPr>
                <w:rFonts w:ascii="Times New Roman" w:hAnsi="Times New Roman"/>
                <w:sz w:val="26"/>
                <w:szCs w:val="26"/>
              </w:rPr>
              <w:t xml:space="preserve"> киберқауіптердің артуы;</w:t>
            </w:r>
          </w:p>
          <w:p w:rsidR="00916A35" w:rsidRPr="00FD3EC9" w:rsidRDefault="00916A35" w:rsidP="00916A35">
            <w:pPr>
              <w:jc w:val="both"/>
              <w:rPr>
                <w:rFonts w:ascii="Times New Roman" w:hAnsi="Times New Roman"/>
                <w:sz w:val="26"/>
                <w:szCs w:val="26"/>
              </w:rPr>
            </w:pPr>
            <w:r w:rsidRPr="00FD3EC9">
              <w:rPr>
                <w:rFonts w:ascii="Segoe UI Symbol" w:hAnsi="Segoe UI Symbol" w:cs="Segoe UI Symbol"/>
                <w:sz w:val="26"/>
                <w:szCs w:val="26"/>
              </w:rPr>
              <w:t>✖</w:t>
            </w:r>
            <w:r w:rsidRPr="00FD3EC9">
              <w:rPr>
                <w:rFonts w:ascii="Times New Roman" w:hAnsi="Times New Roman"/>
                <w:sz w:val="26"/>
                <w:szCs w:val="26"/>
              </w:rPr>
              <w:t xml:space="preserve"> цифрлық тәуелділік;</w:t>
            </w:r>
          </w:p>
          <w:p w:rsidR="00916A35" w:rsidRPr="00FD3EC9" w:rsidRDefault="00916A35" w:rsidP="00916A35">
            <w:pPr>
              <w:jc w:val="both"/>
              <w:rPr>
                <w:rFonts w:ascii="Times New Roman" w:hAnsi="Times New Roman"/>
                <w:sz w:val="26"/>
                <w:szCs w:val="26"/>
              </w:rPr>
            </w:pPr>
            <w:r w:rsidRPr="00FD3EC9">
              <w:rPr>
                <w:rFonts w:ascii="Segoe UI Symbol" w:hAnsi="Segoe UI Symbol" w:cs="Segoe UI Symbol"/>
                <w:sz w:val="26"/>
                <w:szCs w:val="26"/>
              </w:rPr>
              <w:t>✖</w:t>
            </w:r>
            <w:r w:rsidRPr="00FD3EC9">
              <w:rPr>
                <w:rFonts w:ascii="Times New Roman" w:hAnsi="Times New Roman"/>
                <w:sz w:val="26"/>
                <w:szCs w:val="26"/>
              </w:rPr>
              <w:t xml:space="preserve"> техникалық жабдықтардың тозуы.</w:t>
            </w:r>
          </w:p>
          <w:p w:rsidR="00916A35" w:rsidRPr="00FD3EC9" w:rsidRDefault="00916A35" w:rsidP="00F551C5">
            <w:pPr>
              <w:jc w:val="both"/>
              <w:rPr>
                <w:rFonts w:ascii="Times New Roman" w:hAnsi="Times New Roman"/>
                <w:b/>
                <w:bCs/>
                <w:sz w:val="26"/>
                <w:szCs w:val="26"/>
              </w:rPr>
            </w:pPr>
          </w:p>
        </w:tc>
      </w:tr>
    </w:tbl>
    <w:p w:rsidR="00916A35" w:rsidRPr="005E1ABA" w:rsidRDefault="00916A35" w:rsidP="00F551C5">
      <w:pPr>
        <w:spacing w:after="0" w:line="240" w:lineRule="auto"/>
        <w:jc w:val="both"/>
        <w:rPr>
          <w:rFonts w:ascii="Times New Roman" w:hAnsi="Times New Roman" w:cs="Times New Roman"/>
          <w:b/>
          <w:bCs/>
          <w:sz w:val="28"/>
          <w:szCs w:val="28"/>
        </w:rPr>
      </w:pPr>
    </w:p>
    <w:p w:rsidR="00916A35" w:rsidRPr="005E1ABA" w:rsidRDefault="00916A35" w:rsidP="00F551C5">
      <w:pPr>
        <w:spacing w:after="0" w:line="240" w:lineRule="auto"/>
        <w:jc w:val="both"/>
        <w:rPr>
          <w:rFonts w:ascii="Times New Roman" w:hAnsi="Times New Roman" w:cs="Times New Roman"/>
          <w:sz w:val="28"/>
          <w:szCs w:val="28"/>
        </w:rPr>
      </w:pP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IX. МЕКТЕП ҚЫЗМЕТІНІҢ KPI ТАЛДАУЫ</w:t>
      </w: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2025–2026 ОҚУ ЖЫЛЫНЫҢ НЕГІЗГІ KPI КӨРСЕТКІШТЕРІ</w:t>
      </w:r>
    </w:p>
    <w:tbl>
      <w:tblPr>
        <w:tblStyle w:val="12"/>
        <w:tblW w:w="5000" w:type="pct"/>
        <w:tblLook w:val="04A0" w:firstRow="1" w:lastRow="0" w:firstColumn="1" w:lastColumn="0" w:noHBand="0" w:noVBand="1"/>
      </w:tblPr>
      <w:tblGrid>
        <w:gridCol w:w="7915"/>
        <w:gridCol w:w="1712"/>
      </w:tblGrid>
      <w:tr w:rsidR="00F551C5" w:rsidRPr="00FD3EC9" w:rsidTr="00DB5FFA">
        <w:tc>
          <w:tcPr>
            <w:tcW w:w="4111" w:type="pct"/>
            <w:hideMark/>
          </w:tcPr>
          <w:p w:rsidR="00F551C5" w:rsidRPr="00FD3EC9" w:rsidRDefault="00F551C5" w:rsidP="00F551C5">
            <w:pPr>
              <w:jc w:val="both"/>
              <w:rPr>
                <w:rFonts w:ascii="Times New Roman" w:hAnsi="Times New Roman"/>
                <w:b/>
                <w:bCs/>
                <w:sz w:val="26"/>
                <w:szCs w:val="26"/>
              </w:rPr>
            </w:pPr>
            <w:r w:rsidRPr="00FD3EC9">
              <w:rPr>
                <w:rFonts w:ascii="Times New Roman" w:hAnsi="Times New Roman"/>
                <w:b/>
                <w:bCs/>
                <w:sz w:val="26"/>
                <w:szCs w:val="26"/>
              </w:rPr>
              <w:t>KPI</w:t>
            </w:r>
          </w:p>
        </w:tc>
        <w:tc>
          <w:tcPr>
            <w:tcW w:w="889" w:type="pct"/>
            <w:hideMark/>
          </w:tcPr>
          <w:p w:rsidR="00F551C5" w:rsidRPr="00FD3EC9" w:rsidRDefault="00F551C5" w:rsidP="00F551C5">
            <w:pPr>
              <w:jc w:val="both"/>
              <w:rPr>
                <w:rFonts w:ascii="Times New Roman" w:hAnsi="Times New Roman"/>
                <w:b/>
                <w:bCs/>
                <w:sz w:val="26"/>
                <w:szCs w:val="26"/>
              </w:rPr>
            </w:pPr>
            <w:r w:rsidRPr="00FD3EC9">
              <w:rPr>
                <w:rFonts w:ascii="Times New Roman" w:hAnsi="Times New Roman"/>
                <w:b/>
                <w:bCs/>
                <w:sz w:val="26"/>
                <w:szCs w:val="26"/>
              </w:rPr>
              <w:t>Нәтиже</w:t>
            </w:r>
          </w:p>
        </w:tc>
      </w:tr>
      <w:tr w:rsidR="00F551C5" w:rsidRPr="00FD3EC9" w:rsidTr="00DB5FFA">
        <w:tc>
          <w:tcPr>
            <w:tcW w:w="4111"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Жалпы білім сапасы</w:t>
            </w:r>
          </w:p>
        </w:tc>
        <w:tc>
          <w:tcPr>
            <w:tcW w:w="889"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38,7%</w:t>
            </w:r>
          </w:p>
        </w:tc>
      </w:tr>
      <w:tr w:rsidR="00F551C5" w:rsidRPr="00FD3EC9" w:rsidTr="00DB5FFA">
        <w:tc>
          <w:tcPr>
            <w:tcW w:w="4111"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ЖМБ пәндері бойынша білім сапасы</w:t>
            </w:r>
          </w:p>
        </w:tc>
        <w:tc>
          <w:tcPr>
            <w:tcW w:w="889"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44%</w:t>
            </w:r>
          </w:p>
        </w:tc>
      </w:tr>
      <w:tr w:rsidR="00F551C5" w:rsidRPr="00FD3EC9" w:rsidTr="00DB5FFA">
        <w:tc>
          <w:tcPr>
            <w:tcW w:w="4111"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Олимпиада және ғылыми жоба жүлдегерлері</w:t>
            </w:r>
          </w:p>
        </w:tc>
        <w:tc>
          <w:tcPr>
            <w:tcW w:w="889"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18,2%</w:t>
            </w:r>
          </w:p>
        </w:tc>
      </w:tr>
      <w:tr w:rsidR="00F551C5" w:rsidRPr="00FD3EC9" w:rsidTr="00DB5FFA">
        <w:tc>
          <w:tcPr>
            <w:tcW w:w="4111"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Қосымша біліммен қамту</w:t>
            </w:r>
          </w:p>
        </w:tc>
        <w:tc>
          <w:tcPr>
            <w:tcW w:w="889" w:type="pct"/>
            <w:hideMark/>
          </w:tcPr>
          <w:p w:rsidR="00F551C5" w:rsidRPr="00FD3EC9" w:rsidRDefault="00916A35" w:rsidP="00F551C5">
            <w:pPr>
              <w:jc w:val="both"/>
              <w:rPr>
                <w:rFonts w:ascii="Times New Roman" w:hAnsi="Times New Roman"/>
                <w:sz w:val="26"/>
                <w:szCs w:val="26"/>
              </w:rPr>
            </w:pPr>
            <w:r w:rsidRPr="00FD3EC9">
              <w:rPr>
                <w:rFonts w:ascii="Times New Roman" w:hAnsi="Times New Roman"/>
                <w:sz w:val="26"/>
                <w:szCs w:val="26"/>
              </w:rPr>
              <w:t>89</w:t>
            </w:r>
            <w:r w:rsidR="00F551C5" w:rsidRPr="00FD3EC9">
              <w:rPr>
                <w:rFonts w:ascii="Times New Roman" w:hAnsi="Times New Roman"/>
                <w:sz w:val="26"/>
                <w:szCs w:val="26"/>
              </w:rPr>
              <w:t>%</w:t>
            </w:r>
          </w:p>
        </w:tc>
      </w:tr>
      <w:tr w:rsidR="00F551C5" w:rsidRPr="00FD3EC9" w:rsidTr="00DB5FFA">
        <w:tc>
          <w:tcPr>
            <w:tcW w:w="4111"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Шығармашылық бағытпен қамту</w:t>
            </w:r>
          </w:p>
        </w:tc>
        <w:tc>
          <w:tcPr>
            <w:tcW w:w="889"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39%</w:t>
            </w:r>
          </w:p>
        </w:tc>
      </w:tr>
      <w:tr w:rsidR="00F551C5" w:rsidRPr="00FD3EC9" w:rsidTr="00DB5FFA">
        <w:tc>
          <w:tcPr>
            <w:tcW w:w="4111"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ЕББҚ оқушыларды сүйемелдеу</w:t>
            </w:r>
          </w:p>
        </w:tc>
        <w:tc>
          <w:tcPr>
            <w:tcW w:w="889"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100%</w:t>
            </w:r>
          </w:p>
        </w:tc>
      </w:tr>
      <w:tr w:rsidR="00F551C5" w:rsidRPr="00FD3EC9" w:rsidTr="00DB5FFA">
        <w:tc>
          <w:tcPr>
            <w:tcW w:w="4111"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Электронды журнал жүргізу</w:t>
            </w:r>
          </w:p>
        </w:tc>
        <w:tc>
          <w:tcPr>
            <w:tcW w:w="889"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100%</w:t>
            </w:r>
          </w:p>
        </w:tc>
      </w:tr>
      <w:tr w:rsidR="00F551C5" w:rsidRPr="00FD3EC9" w:rsidTr="00DB5FFA">
        <w:tc>
          <w:tcPr>
            <w:tcW w:w="4111"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Тәрбие іс-шараларына қатысу</w:t>
            </w:r>
          </w:p>
        </w:tc>
        <w:tc>
          <w:tcPr>
            <w:tcW w:w="889"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99%</w:t>
            </w:r>
          </w:p>
        </w:tc>
      </w:tr>
      <w:tr w:rsidR="00F551C5" w:rsidRPr="00FD3EC9" w:rsidTr="00DB5FFA">
        <w:tc>
          <w:tcPr>
            <w:tcW w:w="4111"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Курстан өткен педагогтер</w:t>
            </w:r>
          </w:p>
        </w:tc>
        <w:tc>
          <w:tcPr>
            <w:tcW w:w="889"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44</w:t>
            </w:r>
          </w:p>
        </w:tc>
      </w:tr>
      <w:tr w:rsidR="00F551C5" w:rsidRPr="00FD3EC9" w:rsidTr="00DB5FFA">
        <w:tc>
          <w:tcPr>
            <w:tcW w:w="4111"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Санатталған педагогтер үлесі</w:t>
            </w:r>
          </w:p>
        </w:tc>
        <w:tc>
          <w:tcPr>
            <w:tcW w:w="889"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67%</w:t>
            </w:r>
          </w:p>
        </w:tc>
      </w:tr>
    </w:tbl>
    <w:p w:rsidR="00F551C5" w:rsidRPr="005E1ABA" w:rsidRDefault="00F551C5" w:rsidP="00F551C5">
      <w:pPr>
        <w:spacing w:after="0" w:line="240" w:lineRule="auto"/>
        <w:jc w:val="both"/>
        <w:rPr>
          <w:rFonts w:ascii="Times New Roman" w:hAnsi="Times New Roman" w:cs="Times New Roman"/>
          <w:sz w:val="28"/>
          <w:szCs w:val="28"/>
        </w:rPr>
      </w:pP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X. ТӘУЕКЕЛДЕР КАРТАСЫ</w:t>
      </w:r>
    </w:p>
    <w:tbl>
      <w:tblPr>
        <w:tblStyle w:val="12"/>
        <w:tblW w:w="5000" w:type="pct"/>
        <w:tblLook w:val="04A0" w:firstRow="1" w:lastRow="0" w:firstColumn="1" w:lastColumn="0" w:noHBand="0" w:noVBand="1"/>
      </w:tblPr>
      <w:tblGrid>
        <w:gridCol w:w="3299"/>
        <w:gridCol w:w="2949"/>
        <w:gridCol w:w="3379"/>
      </w:tblGrid>
      <w:tr w:rsidR="00F551C5" w:rsidRPr="00FD3EC9" w:rsidTr="00DB5FFA">
        <w:tc>
          <w:tcPr>
            <w:tcW w:w="1713" w:type="pct"/>
            <w:hideMark/>
          </w:tcPr>
          <w:p w:rsidR="00F551C5" w:rsidRPr="00FD3EC9" w:rsidRDefault="00F551C5" w:rsidP="00F551C5">
            <w:pPr>
              <w:jc w:val="both"/>
              <w:rPr>
                <w:rFonts w:ascii="Times New Roman" w:hAnsi="Times New Roman"/>
                <w:b/>
                <w:bCs/>
                <w:sz w:val="26"/>
                <w:szCs w:val="26"/>
              </w:rPr>
            </w:pPr>
            <w:r w:rsidRPr="00FD3EC9">
              <w:rPr>
                <w:rFonts w:ascii="Times New Roman" w:hAnsi="Times New Roman"/>
                <w:b/>
                <w:bCs/>
                <w:sz w:val="26"/>
                <w:szCs w:val="26"/>
              </w:rPr>
              <w:t>Тәуекел</w:t>
            </w:r>
          </w:p>
        </w:tc>
        <w:tc>
          <w:tcPr>
            <w:tcW w:w="1531" w:type="pct"/>
            <w:hideMark/>
          </w:tcPr>
          <w:p w:rsidR="00F551C5" w:rsidRPr="00FD3EC9" w:rsidRDefault="00F551C5" w:rsidP="00F551C5">
            <w:pPr>
              <w:jc w:val="both"/>
              <w:rPr>
                <w:rFonts w:ascii="Times New Roman" w:hAnsi="Times New Roman"/>
                <w:b/>
                <w:bCs/>
                <w:sz w:val="26"/>
                <w:szCs w:val="26"/>
              </w:rPr>
            </w:pPr>
            <w:r w:rsidRPr="00FD3EC9">
              <w:rPr>
                <w:rFonts w:ascii="Times New Roman" w:hAnsi="Times New Roman"/>
                <w:b/>
                <w:bCs/>
                <w:sz w:val="26"/>
                <w:szCs w:val="26"/>
              </w:rPr>
              <w:t>Ықтимал әсері</w:t>
            </w:r>
          </w:p>
        </w:tc>
        <w:tc>
          <w:tcPr>
            <w:tcW w:w="1755" w:type="pct"/>
            <w:hideMark/>
          </w:tcPr>
          <w:p w:rsidR="00F551C5" w:rsidRPr="00FD3EC9" w:rsidRDefault="00F551C5" w:rsidP="00F551C5">
            <w:pPr>
              <w:jc w:val="both"/>
              <w:rPr>
                <w:rFonts w:ascii="Times New Roman" w:hAnsi="Times New Roman"/>
                <w:b/>
                <w:bCs/>
                <w:sz w:val="26"/>
                <w:szCs w:val="26"/>
              </w:rPr>
            </w:pPr>
            <w:r w:rsidRPr="00FD3EC9">
              <w:rPr>
                <w:rFonts w:ascii="Times New Roman" w:hAnsi="Times New Roman"/>
                <w:b/>
                <w:bCs/>
                <w:sz w:val="26"/>
                <w:szCs w:val="26"/>
              </w:rPr>
              <w:t>Басқарушылық әрекет</w:t>
            </w:r>
          </w:p>
        </w:tc>
      </w:tr>
      <w:tr w:rsidR="00F551C5" w:rsidRPr="00FD3EC9" w:rsidTr="00DB5FFA">
        <w:tc>
          <w:tcPr>
            <w:tcW w:w="1713"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Контингенттің азаюы</w:t>
            </w:r>
          </w:p>
        </w:tc>
        <w:tc>
          <w:tcPr>
            <w:tcW w:w="1531"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Қаржыландырудың төмендеуі</w:t>
            </w:r>
          </w:p>
        </w:tc>
        <w:tc>
          <w:tcPr>
            <w:tcW w:w="1755"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Имидждік жұмысты күшейту</w:t>
            </w:r>
          </w:p>
        </w:tc>
      </w:tr>
      <w:tr w:rsidR="00F551C5" w:rsidRPr="00FD3EC9" w:rsidTr="00DB5FFA">
        <w:tc>
          <w:tcPr>
            <w:tcW w:w="1713"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Білім сапасының төмендеуі</w:t>
            </w:r>
          </w:p>
        </w:tc>
        <w:tc>
          <w:tcPr>
            <w:tcW w:w="1531"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Рейтингтің төмендеуі</w:t>
            </w:r>
          </w:p>
        </w:tc>
        <w:tc>
          <w:tcPr>
            <w:tcW w:w="1755"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Мониторинг жүйесін жетілдіру</w:t>
            </w:r>
          </w:p>
        </w:tc>
      </w:tr>
      <w:tr w:rsidR="00F551C5" w:rsidRPr="00FD3EC9" w:rsidTr="00DB5FFA">
        <w:tc>
          <w:tcPr>
            <w:tcW w:w="1713"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Олимпиада нәтижесінің төмендігі</w:t>
            </w:r>
          </w:p>
        </w:tc>
        <w:tc>
          <w:tcPr>
            <w:tcW w:w="1531"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Мектеп беделіне әсері</w:t>
            </w:r>
          </w:p>
        </w:tc>
        <w:tc>
          <w:tcPr>
            <w:tcW w:w="1755"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Олимпиада резервін құру</w:t>
            </w:r>
          </w:p>
        </w:tc>
      </w:tr>
      <w:tr w:rsidR="00F551C5" w:rsidRPr="00FD3EC9" w:rsidTr="00DB5FFA">
        <w:tc>
          <w:tcPr>
            <w:tcW w:w="1713"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Кадр тапшылығы</w:t>
            </w:r>
          </w:p>
        </w:tc>
        <w:tc>
          <w:tcPr>
            <w:tcW w:w="1531"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Оқу процесіне әсері</w:t>
            </w:r>
          </w:p>
        </w:tc>
        <w:tc>
          <w:tcPr>
            <w:tcW w:w="1755"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Жас мамандарды қолдау</w:t>
            </w:r>
          </w:p>
        </w:tc>
      </w:tr>
      <w:tr w:rsidR="00F551C5" w:rsidRPr="00FD3EC9" w:rsidTr="00DB5FFA">
        <w:tc>
          <w:tcPr>
            <w:tcW w:w="1713"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lastRenderedPageBreak/>
              <w:t>Киберқауіптер</w:t>
            </w:r>
          </w:p>
        </w:tc>
        <w:tc>
          <w:tcPr>
            <w:tcW w:w="1531"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Оқушылар қауіпсіздігі</w:t>
            </w:r>
          </w:p>
        </w:tc>
        <w:tc>
          <w:tcPr>
            <w:tcW w:w="1755"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Цифрлық қауіпсіздік бағдарламалары</w:t>
            </w:r>
          </w:p>
        </w:tc>
      </w:tr>
      <w:tr w:rsidR="00F551C5" w:rsidRPr="00FD3EC9" w:rsidTr="00DB5FFA">
        <w:tc>
          <w:tcPr>
            <w:tcW w:w="1713"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Әлеуметтік тәуекел топтарының артуы</w:t>
            </w:r>
          </w:p>
        </w:tc>
        <w:tc>
          <w:tcPr>
            <w:tcW w:w="1531"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Құқық бұзушылықтар</w:t>
            </w:r>
          </w:p>
        </w:tc>
        <w:tc>
          <w:tcPr>
            <w:tcW w:w="1755" w:type="pct"/>
            <w:hideMark/>
          </w:tcPr>
          <w:p w:rsidR="00F551C5" w:rsidRPr="00FD3EC9" w:rsidRDefault="00F551C5" w:rsidP="00F551C5">
            <w:pPr>
              <w:jc w:val="both"/>
              <w:rPr>
                <w:rFonts w:ascii="Times New Roman" w:hAnsi="Times New Roman"/>
                <w:sz w:val="26"/>
                <w:szCs w:val="26"/>
              </w:rPr>
            </w:pPr>
            <w:r w:rsidRPr="00FD3EC9">
              <w:rPr>
                <w:rFonts w:ascii="Times New Roman" w:hAnsi="Times New Roman"/>
                <w:sz w:val="26"/>
                <w:szCs w:val="26"/>
              </w:rPr>
              <w:t>Профилактикалық жұмыстар</w:t>
            </w:r>
          </w:p>
        </w:tc>
      </w:tr>
    </w:tbl>
    <w:p w:rsidR="00F551C5" w:rsidRPr="005E1ABA" w:rsidRDefault="00F551C5" w:rsidP="00F551C5">
      <w:pPr>
        <w:spacing w:after="0" w:line="240" w:lineRule="auto"/>
        <w:jc w:val="both"/>
        <w:rPr>
          <w:rFonts w:ascii="Times New Roman" w:hAnsi="Times New Roman" w:cs="Times New Roman"/>
          <w:sz w:val="28"/>
          <w:szCs w:val="28"/>
        </w:rPr>
      </w:pPr>
    </w:p>
    <w:p w:rsidR="00916A35" w:rsidRPr="005E1ABA" w:rsidRDefault="00916A35" w:rsidP="00F551C5">
      <w:pPr>
        <w:spacing w:after="0" w:line="240" w:lineRule="auto"/>
        <w:jc w:val="both"/>
        <w:rPr>
          <w:rFonts w:ascii="Times New Roman" w:hAnsi="Times New Roman" w:cs="Times New Roman"/>
          <w:sz w:val="28"/>
          <w:szCs w:val="28"/>
        </w:rPr>
      </w:pPr>
    </w:p>
    <w:p w:rsidR="00916A3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X</w:t>
      </w:r>
      <w:r w:rsidR="0062474E">
        <w:rPr>
          <w:rFonts w:ascii="Times New Roman" w:hAnsi="Times New Roman" w:cs="Times New Roman"/>
          <w:b/>
          <w:bCs/>
          <w:sz w:val="28"/>
          <w:szCs w:val="28"/>
        </w:rPr>
        <w:t>I. МЕКТЕПТІҢ ЖАЛПЫ SWOT-ТАЛДАУЫ</w:t>
      </w:r>
    </w:p>
    <w:tbl>
      <w:tblPr>
        <w:tblStyle w:val="12"/>
        <w:tblW w:w="5000" w:type="pct"/>
        <w:tblLook w:val="04A0" w:firstRow="1" w:lastRow="0" w:firstColumn="1" w:lastColumn="0" w:noHBand="0" w:noVBand="1"/>
      </w:tblPr>
      <w:tblGrid>
        <w:gridCol w:w="5545"/>
        <w:gridCol w:w="4082"/>
      </w:tblGrid>
      <w:tr w:rsidR="00916A35" w:rsidRPr="0062474E" w:rsidTr="00DB5FFA">
        <w:tc>
          <w:tcPr>
            <w:tcW w:w="2880" w:type="pct"/>
          </w:tcPr>
          <w:p w:rsidR="00916A35" w:rsidRPr="0062474E" w:rsidRDefault="00916A35" w:rsidP="00F551C5">
            <w:pPr>
              <w:jc w:val="both"/>
              <w:rPr>
                <w:rFonts w:ascii="Times New Roman" w:hAnsi="Times New Roman"/>
                <w:b/>
                <w:bCs/>
                <w:sz w:val="26"/>
                <w:szCs w:val="26"/>
              </w:rPr>
            </w:pPr>
            <w:r w:rsidRPr="0062474E">
              <w:rPr>
                <w:rFonts w:ascii="Times New Roman" w:hAnsi="Times New Roman"/>
                <w:b/>
                <w:bCs/>
                <w:sz w:val="26"/>
                <w:szCs w:val="26"/>
              </w:rPr>
              <w:t>STRENGTHS (КҮШТІ ЖАҚТАРЫ)</w:t>
            </w:r>
          </w:p>
        </w:tc>
        <w:tc>
          <w:tcPr>
            <w:tcW w:w="2120" w:type="pct"/>
          </w:tcPr>
          <w:p w:rsidR="00916A35" w:rsidRPr="0062474E" w:rsidRDefault="00916A35" w:rsidP="00F551C5">
            <w:pPr>
              <w:jc w:val="both"/>
              <w:rPr>
                <w:rFonts w:ascii="Times New Roman" w:hAnsi="Times New Roman"/>
                <w:b/>
                <w:bCs/>
                <w:sz w:val="26"/>
                <w:szCs w:val="26"/>
              </w:rPr>
            </w:pPr>
            <w:r w:rsidRPr="0062474E">
              <w:rPr>
                <w:rFonts w:ascii="Times New Roman" w:hAnsi="Times New Roman"/>
                <w:b/>
                <w:bCs/>
                <w:sz w:val="26"/>
                <w:szCs w:val="26"/>
              </w:rPr>
              <w:t>WEAKNESSES (ӘЛСІЗ ЖАҚТАРЫ)</w:t>
            </w:r>
          </w:p>
        </w:tc>
      </w:tr>
      <w:tr w:rsidR="00916A35" w:rsidRPr="0062474E" w:rsidTr="00DB5FFA">
        <w:tc>
          <w:tcPr>
            <w:tcW w:w="2880" w:type="pct"/>
          </w:tcPr>
          <w:p w:rsidR="00916A35" w:rsidRPr="0062474E" w:rsidRDefault="00916A35" w:rsidP="00A133DD">
            <w:pPr>
              <w:numPr>
                <w:ilvl w:val="0"/>
                <w:numId w:val="54"/>
              </w:numPr>
              <w:jc w:val="both"/>
              <w:rPr>
                <w:rFonts w:ascii="Times New Roman" w:hAnsi="Times New Roman"/>
                <w:sz w:val="26"/>
                <w:szCs w:val="26"/>
              </w:rPr>
            </w:pPr>
            <w:r w:rsidRPr="0062474E">
              <w:rPr>
                <w:rFonts w:ascii="Times New Roman" w:hAnsi="Times New Roman"/>
                <w:sz w:val="26"/>
                <w:szCs w:val="26"/>
              </w:rPr>
              <w:t xml:space="preserve">Білім сапасының тұрақты өсу динамикасы; </w:t>
            </w:r>
          </w:p>
          <w:p w:rsidR="00916A35" w:rsidRPr="0062474E" w:rsidRDefault="00916A35" w:rsidP="00A133DD">
            <w:pPr>
              <w:numPr>
                <w:ilvl w:val="0"/>
                <w:numId w:val="54"/>
              </w:numPr>
              <w:jc w:val="both"/>
              <w:rPr>
                <w:rFonts w:ascii="Times New Roman" w:hAnsi="Times New Roman"/>
                <w:sz w:val="26"/>
                <w:szCs w:val="26"/>
              </w:rPr>
            </w:pPr>
            <w:r w:rsidRPr="0062474E">
              <w:rPr>
                <w:rFonts w:ascii="Times New Roman" w:hAnsi="Times New Roman"/>
                <w:sz w:val="26"/>
                <w:szCs w:val="26"/>
              </w:rPr>
              <w:t xml:space="preserve">Санатталған педагогтердің жоғары үлесі; </w:t>
            </w:r>
          </w:p>
          <w:p w:rsidR="00916A35" w:rsidRPr="0062474E" w:rsidRDefault="00916A35" w:rsidP="00A133DD">
            <w:pPr>
              <w:numPr>
                <w:ilvl w:val="0"/>
                <w:numId w:val="54"/>
              </w:numPr>
              <w:jc w:val="both"/>
              <w:rPr>
                <w:rFonts w:ascii="Times New Roman" w:hAnsi="Times New Roman"/>
                <w:sz w:val="26"/>
                <w:szCs w:val="26"/>
              </w:rPr>
            </w:pPr>
            <w:r w:rsidRPr="0062474E">
              <w:rPr>
                <w:rFonts w:ascii="Times New Roman" w:hAnsi="Times New Roman"/>
                <w:sz w:val="26"/>
                <w:szCs w:val="26"/>
              </w:rPr>
              <w:t xml:space="preserve">Қосымша біліммен қамтудың жоғары деңгейі; </w:t>
            </w:r>
          </w:p>
          <w:p w:rsidR="00916A35" w:rsidRPr="0062474E" w:rsidRDefault="00916A35" w:rsidP="00A133DD">
            <w:pPr>
              <w:numPr>
                <w:ilvl w:val="0"/>
                <w:numId w:val="54"/>
              </w:numPr>
              <w:jc w:val="both"/>
              <w:rPr>
                <w:rFonts w:ascii="Times New Roman" w:hAnsi="Times New Roman"/>
                <w:sz w:val="26"/>
                <w:szCs w:val="26"/>
              </w:rPr>
            </w:pPr>
            <w:r w:rsidRPr="0062474E">
              <w:rPr>
                <w:rFonts w:ascii="Times New Roman" w:hAnsi="Times New Roman"/>
                <w:sz w:val="26"/>
                <w:szCs w:val="26"/>
              </w:rPr>
              <w:t xml:space="preserve">Инклюзивті білім беру жүйесінің қалыптасуы; </w:t>
            </w:r>
          </w:p>
          <w:p w:rsidR="00916A35" w:rsidRPr="0062474E" w:rsidRDefault="00916A35" w:rsidP="00A133DD">
            <w:pPr>
              <w:numPr>
                <w:ilvl w:val="0"/>
                <w:numId w:val="54"/>
              </w:numPr>
              <w:jc w:val="both"/>
              <w:rPr>
                <w:rFonts w:ascii="Times New Roman" w:hAnsi="Times New Roman"/>
                <w:sz w:val="26"/>
                <w:szCs w:val="26"/>
              </w:rPr>
            </w:pPr>
            <w:r w:rsidRPr="0062474E">
              <w:rPr>
                <w:rFonts w:ascii="Times New Roman" w:hAnsi="Times New Roman"/>
                <w:sz w:val="26"/>
                <w:szCs w:val="26"/>
              </w:rPr>
              <w:t xml:space="preserve">Цифрландыру жұмыстарының жүйелілігі; </w:t>
            </w:r>
          </w:p>
          <w:p w:rsidR="00916A35" w:rsidRPr="0062474E" w:rsidRDefault="00916A35" w:rsidP="00A133DD">
            <w:pPr>
              <w:numPr>
                <w:ilvl w:val="0"/>
                <w:numId w:val="54"/>
              </w:numPr>
              <w:jc w:val="both"/>
              <w:rPr>
                <w:rFonts w:ascii="Times New Roman" w:hAnsi="Times New Roman"/>
                <w:sz w:val="26"/>
                <w:szCs w:val="26"/>
              </w:rPr>
            </w:pPr>
            <w:r w:rsidRPr="0062474E">
              <w:rPr>
                <w:rFonts w:ascii="Times New Roman" w:hAnsi="Times New Roman"/>
                <w:sz w:val="26"/>
                <w:szCs w:val="26"/>
              </w:rPr>
              <w:t xml:space="preserve">Тәрбие жұмысының жоғары деңгейде ұйымдастырылуы. </w:t>
            </w:r>
          </w:p>
        </w:tc>
        <w:tc>
          <w:tcPr>
            <w:tcW w:w="2120" w:type="pct"/>
          </w:tcPr>
          <w:p w:rsidR="00916A35" w:rsidRPr="0062474E" w:rsidRDefault="00916A35" w:rsidP="00A133DD">
            <w:pPr>
              <w:numPr>
                <w:ilvl w:val="0"/>
                <w:numId w:val="55"/>
              </w:numPr>
              <w:jc w:val="both"/>
              <w:rPr>
                <w:rFonts w:ascii="Times New Roman" w:hAnsi="Times New Roman"/>
                <w:sz w:val="26"/>
                <w:szCs w:val="26"/>
              </w:rPr>
            </w:pPr>
            <w:r w:rsidRPr="0062474E">
              <w:rPr>
                <w:rFonts w:ascii="Times New Roman" w:hAnsi="Times New Roman"/>
                <w:sz w:val="26"/>
                <w:szCs w:val="26"/>
              </w:rPr>
              <w:t xml:space="preserve">Білім сапасының 40%-дан төмен болуы; </w:t>
            </w:r>
          </w:p>
          <w:p w:rsidR="00916A35" w:rsidRPr="0062474E" w:rsidRDefault="00916A35" w:rsidP="00A133DD">
            <w:pPr>
              <w:numPr>
                <w:ilvl w:val="0"/>
                <w:numId w:val="55"/>
              </w:numPr>
              <w:jc w:val="both"/>
              <w:rPr>
                <w:rFonts w:ascii="Times New Roman" w:hAnsi="Times New Roman"/>
                <w:sz w:val="26"/>
                <w:szCs w:val="26"/>
              </w:rPr>
            </w:pPr>
            <w:r w:rsidRPr="0062474E">
              <w:rPr>
                <w:rFonts w:ascii="Times New Roman" w:hAnsi="Times New Roman"/>
                <w:sz w:val="26"/>
                <w:szCs w:val="26"/>
              </w:rPr>
              <w:t xml:space="preserve">Олимпиада нәтижелерінің тұрақсыздығы; </w:t>
            </w:r>
          </w:p>
          <w:p w:rsidR="00916A35" w:rsidRPr="0062474E" w:rsidRDefault="00916A35" w:rsidP="00A133DD">
            <w:pPr>
              <w:numPr>
                <w:ilvl w:val="0"/>
                <w:numId w:val="55"/>
              </w:numPr>
              <w:jc w:val="both"/>
              <w:rPr>
                <w:rFonts w:ascii="Times New Roman" w:hAnsi="Times New Roman"/>
                <w:sz w:val="26"/>
                <w:szCs w:val="26"/>
              </w:rPr>
            </w:pPr>
            <w:r w:rsidRPr="0062474E">
              <w:rPr>
                <w:rFonts w:ascii="Times New Roman" w:hAnsi="Times New Roman"/>
                <w:sz w:val="26"/>
                <w:szCs w:val="26"/>
              </w:rPr>
              <w:t xml:space="preserve">Педагог-зерттеушілер санының аздығы; </w:t>
            </w:r>
          </w:p>
          <w:p w:rsidR="00916A35" w:rsidRPr="0062474E" w:rsidRDefault="00916A35" w:rsidP="00A133DD">
            <w:pPr>
              <w:numPr>
                <w:ilvl w:val="0"/>
                <w:numId w:val="55"/>
              </w:numPr>
              <w:jc w:val="both"/>
              <w:rPr>
                <w:rFonts w:ascii="Times New Roman" w:hAnsi="Times New Roman"/>
                <w:sz w:val="26"/>
                <w:szCs w:val="26"/>
              </w:rPr>
            </w:pPr>
            <w:r w:rsidRPr="0062474E">
              <w:rPr>
                <w:rFonts w:ascii="Times New Roman" w:hAnsi="Times New Roman"/>
                <w:sz w:val="26"/>
                <w:szCs w:val="26"/>
              </w:rPr>
              <w:t xml:space="preserve">Контингенттің төмендеу тенденциясы; </w:t>
            </w:r>
          </w:p>
          <w:p w:rsidR="00916A35" w:rsidRPr="0062474E" w:rsidRDefault="00916A35" w:rsidP="00A133DD">
            <w:pPr>
              <w:numPr>
                <w:ilvl w:val="0"/>
                <w:numId w:val="55"/>
              </w:numPr>
              <w:jc w:val="both"/>
              <w:rPr>
                <w:rFonts w:ascii="Times New Roman" w:hAnsi="Times New Roman"/>
                <w:sz w:val="26"/>
                <w:szCs w:val="26"/>
              </w:rPr>
            </w:pPr>
            <w:r w:rsidRPr="0062474E">
              <w:rPr>
                <w:rFonts w:ascii="Times New Roman" w:hAnsi="Times New Roman"/>
                <w:sz w:val="26"/>
                <w:szCs w:val="26"/>
              </w:rPr>
              <w:t xml:space="preserve">Тәуекел тобындағы оқушылардың болуы. </w:t>
            </w:r>
          </w:p>
        </w:tc>
      </w:tr>
      <w:tr w:rsidR="00916A35" w:rsidRPr="0062474E" w:rsidTr="00DB5FFA">
        <w:tc>
          <w:tcPr>
            <w:tcW w:w="2880" w:type="pct"/>
          </w:tcPr>
          <w:p w:rsidR="00916A35" w:rsidRPr="0062474E" w:rsidRDefault="00916A35" w:rsidP="00F551C5">
            <w:pPr>
              <w:jc w:val="both"/>
              <w:rPr>
                <w:rFonts w:ascii="Times New Roman" w:hAnsi="Times New Roman"/>
                <w:b/>
                <w:bCs/>
                <w:sz w:val="26"/>
                <w:szCs w:val="26"/>
              </w:rPr>
            </w:pPr>
            <w:r w:rsidRPr="0062474E">
              <w:rPr>
                <w:rFonts w:ascii="Times New Roman" w:hAnsi="Times New Roman"/>
                <w:b/>
                <w:bCs/>
                <w:sz w:val="26"/>
                <w:szCs w:val="26"/>
              </w:rPr>
              <w:t>OPPORTUNITIES (МҮМКІНДІКТЕР)</w:t>
            </w:r>
          </w:p>
        </w:tc>
        <w:tc>
          <w:tcPr>
            <w:tcW w:w="2120" w:type="pct"/>
          </w:tcPr>
          <w:p w:rsidR="00916A35" w:rsidRPr="0062474E" w:rsidRDefault="00916A35" w:rsidP="00F551C5">
            <w:pPr>
              <w:jc w:val="both"/>
              <w:rPr>
                <w:rFonts w:ascii="Times New Roman" w:hAnsi="Times New Roman"/>
                <w:b/>
                <w:bCs/>
                <w:sz w:val="26"/>
                <w:szCs w:val="26"/>
              </w:rPr>
            </w:pPr>
            <w:r w:rsidRPr="0062474E">
              <w:rPr>
                <w:rFonts w:ascii="Times New Roman" w:hAnsi="Times New Roman"/>
                <w:b/>
                <w:bCs/>
                <w:sz w:val="26"/>
                <w:szCs w:val="26"/>
              </w:rPr>
              <w:t>THREATS (ҚАУІПТЕР)</w:t>
            </w:r>
          </w:p>
        </w:tc>
      </w:tr>
      <w:tr w:rsidR="00916A35" w:rsidRPr="0062474E" w:rsidTr="00DB5FFA">
        <w:tc>
          <w:tcPr>
            <w:tcW w:w="2880" w:type="pct"/>
          </w:tcPr>
          <w:p w:rsidR="00916A35" w:rsidRPr="0062474E" w:rsidRDefault="00916A35" w:rsidP="00A133DD">
            <w:pPr>
              <w:numPr>
                <w:ilvl w:val="0"/>
                <w:numId w:val="56"/>
              </w:numPr>
              <w:jc w:val="both"/>
              <w:rPr>
                <w:rFonts w:ascii="Times New Roman" w:hAnsi="Times New Roman"/>
                <w:sz w:val="26"/>
                <w:szCs w:val="26"/>
              </w:rPr>
            </w:pPr>
            <w:r w:rsidRPr="0062474E">
              <w:rPr>
                <w:rFonts w:ascii="Times New Roman" w:hAnsi="Times New Roman"/>
                <w:sz w:val="26"/>
                <w:szCs w:val="26"/>
              </w:rPr>
              <w:t xml:space="preserve">Жасанды интеллект құралдарын енгізу; </w:t>
            </w:r>
          </w:p>
          <w:p w:rsidR="00916A35" w:rsidRPr="0062474E" w:rsidRDefault="00916A35" w:rsidP="00A133DD">
            <w:pPr>
              <w:numPr>
                <w:ilvl w:val="0"/>
                <w:numId w:val="56"/>
              </w:numPr>
              <w:jc w:val="both"/>
              <w:rPr>
                <w:rFonts w:ascii="Times New Roman" w:hAnsi="Times New Roman"/>
                <w:sz w:val="26"/>
                <w:szCs w:val="26"/>
              </w:rPr>
            </w:pPr>
            <w:r w:rsidRPr="0062474E">
              <w:rPr>
                <w:rFonts w:ascii="Times New Roman" w:hAnsi="Times New Roman"/>
                <w:sz w:val="26"/>
                <w:szCs w:val="26"/>
              </w:rPr>
              <w:t xml:space="preserve">STEAM және робототехниканы дамыту; </w:t>
            </w:r>
          </w:p>
          <w:p w:rsidR="00916A35" w:rsidRPr="0062474E" w:rsidRDefault="00916A35" w:rsidP="00A133DD">
            <w:pPr>
              <w:numPr>
                <w:ilvl w:val="0"/>
                <w:numId w:val="56"/>
              </w:numPr>
              <w:jc w:val="both"/>
              <w:rPr>
                <w:rFonts w:ascii="Times New Roman" w:hAnsi="Times New Roman"/>
                <w:sz w:val="26"/>
                <w:szCs w:val="26"/>
              </w:rPr>
            </w:pPr>
            <w:r w:rsidRPr="0062474E">
              <w:rPr>
                <w:rFonts w:ascii="Times New Roman" w:hAnsi="Times New Roman"/>
                <w:sz w:val="26"/>
                <w:szCs w:val="26"/>
              </w:rPr>
              <w:t xml:space="preserve">Колледждер мен ЖОО-лармен серіктестік; </w:t>
            </w:r>
          </w:p>
          <w:p w:rsidR="00916A35" w:rsidRPr="0062474E" w:rsidRDefault="00916A35" w:rsidP="00A133DD">
            <w:pPr>
              <w:numPr>
                <w:ilvl w:val="0"/>
                <w:numId w:val="56"/>
              </w:numPr>
              <w:jc w:val="both"/>
              <w:rPr>
                <w:rFonts w:ascii="Times New Roman" w:hAnsi="Times New Roman"/>
                <w:sz w:val="26"/>
                <w:szCs w:val="26"/>
              </w:rPr>
            </w:pPr>
            <w:r w:rsidRPr="0062474E">
              <w:rPr>
                <w:rFonts w:ascii="Times New Roman" w:hAnsi="Times New Roman"/>
                <w:sz w:val="26"/>
                <w:szCs w:val="26"/>
              </w:rPr>
              <w:t xml:space="preserve">Қосымша білім беру бағыттарын кеңейту; </w:t>
            </w:r>
          </w:p>
          <w:p w:rsidR="00916A35" w:rsidRPr="0062474E" w:rsidRDefault="00916A35" w:rsidP="00A133DD">
            <w:pPr>
              <w:numPr>
                <w:ilvl w:val="0"/>
                <w:numId w:val="56"/>
              </w:numPr>
              <w:jc w:val="both"/>
              <w:rPr>
                <w:rFonts w:ascii="Times New Roman" w:hAnsi="Times New Roman"/>
                <w:sz w:val="26"/>
                <w:szCs w:val="26"/>
              </w:rPr>
            </w:pPr>
            <w:r w:rsidRPr="0062474E">
              <w:rPr>
                <w:rFonts w:ascii="Times New Roman" w:hAnsi="Times New Roman"/>
                <w:sz w:val="26"/>
                <w:szCs w:val="26"/>
              </w:rPr>
              <w:t xml:space="preserve">Гранттық жобаларға қатысу. </w:t>
            </w:r>
          </w:p>
          <w:p w:rsidR="00916A35" w:rsidRPr="0062474E" w:rsidRDefault="00916A35" w:rsidP="00F551C5">
            <w:pPr>
              <w:jc w:val="both"/>
              <w:rPr>
                <w:rFonts w:ascii="Times New Roman" w:hAnsi="Times New Roman"/>
                <w:b/>
                <w:bCs/>
                <w:sz w:val="26"/>
                <w:szCs w:val="26"/>
              </w:rPr>
            </w:pPr>
          </w:p>
        </w:tc>
        <w:tc>
          <w:tcPr>
            <w:tcW w:w="2120" w:type="pct"/>
          </w:tcPr>
          <w:p w:rsidR="00916A35" w:rsidRPr="0062474E" w:rsidRDefault="00916A35" w:rsidP="00A133DD">
            <w:pPr>
              <w:numPr>
                <w:ilvl w:val="0"/>
                <w:numId w:val="57"/>
              </w:numPr>
              <w:jc w:val="both"/>
              <w:rPr>
                <w:rFonts w:ascii="Times New Roman" w:hAnsi="Times New Roman"/>
                <w:sz w:val="26"/>
                <w:szCs w:val="26"/>
              </w:rPr>
            </w:pPr>
            <w:r w:rsidRPr="0062474E">
              <w:rPr>
                <w:rFonts w:ascii="Times New Roman" w:hAnsi="Times New Roman"/>
                <w:sz w:val="26"/>
                <w:szCs w:val="26"/>
              </w:rPr>
              <w:t xml:space="preserve">Демографиялық төмендеу; </w:t>
            </w:r>
          </w:p>
          <w:p w:rsidR="00916A35" w:rsidRPr="0062474E" w:rsidRDefault="00916A35" w:rsidP="00A133DD">
            <w:pPr>
              <w:numPr>
                <w:ilvl w:val="0"/>
                <w:numId w:val="57"/>
              </w:numPr>
              <w:jc w:val="both"/>
              <w:rPr>
                <w:rFonts w:ascii="Times New Roman" w:hAnsi="Times New Roman"/>
                <w:sz w:val="26"/>
                <w:szCs w:val="26"/>
              </w:rPr>
            </w:pPr>
            <w:r w:rsidRPr="0062474E">
              <w:rPr>
                <w:rFonts w:ascii="Times New Roman" w:hAnsi="Times New Roman"/>
                <w:sz w:val="26"/>
                <w:szCs w:val="26"/>
              </w:rPr>
              <w:t xml:space="preserve">Кадр тапшылығы; </w:t>
            </w:r>
          </w:p>
          <w:p w:rsidR="00916A35" w:rsidRPr="0062474E" w:rsidRDefault="00916A35" w:rsidP="00A133DD">
            <w:pPr>
              <w:numPr>
                <w:ilvl w:val="0"/>
                <w:numId w:val="57"/>
              </w:numPr>
              <w:jc w:val="both"/>
              <w:rPr>
                <w:rFonts w:ascii="Times New Roman" w:hAnsi="Times New Roman"/>
                <w:sz w:val="26"/>
                <w:szCs w:val="26"/>
              </w:rPr>
            </w:pPr>
            <w:r w:rsidRPr="0062474E">
              <w:rPr>
                <w:rFonts w:ascii="Times New Roman" w:hAnsi="Times New Roman"/>
                <w:sz w:val="26"/>
                <w:szCs w:val="26"/>
              </w:rPr>
              <w:t xml:space="preserve">Кибербуллинг қауіптері; </w:t>
            </w:r>
          </w:p>
          <w:p w:rsidR="00916A35" w:rsidRPr="0062474E" w:rsidRDefault="00916A35" w:rsidP="00A133DD">
            <w:pPr>
              <w:numPr>
                <w:ilvl w:val="0"/>
                <w:numId w:val="57"/>
              </w:numPr>
              <w:jc w:val="both"/>
              <w:rPr>
                <w:rFonts w:ascii="Times New Roman" w:hAnsi="Times New Roman"/>
                <w:sz w:val="26"/>
                <w:szCs w:val="26"/>
              </w:rPr>
            </w:pPr>
            <w:r w:rsidRPr="0062474E">
              <w:rPr>
                <w:rFonts w:ascii="Times New Roman" w:hAnsi="Times New Roman"/>
                <w:sz w:val="26"/>
                <w:szCs w:val="26"/>
              </w:rPr>
              <w:t xml:space="preserve">Әлеуметтік тәуекелдердің артуы; </w:t>
            </w:r>
          </w:p>
          <w:p w:rsidR="00916A35" w:rsidRPr="0062474E" w:rsidRDefault="00916A35" w:rsidP="00A133DD">
            <w:pPr>
              <w:numPr>
                <w:ilvl w:val="0"/>
                <w:numId w:val="57"/>
              </w:numPr>
              <w:jc w:val="both"/>
              <w:rPr>
                <w:rFonts w:ascii="Times New Roman" w:hAnsi="Times New Roman"/>
                <w:sz w:val="26"/>
                <w:szCs w:val="26"/>
              </w:rPr>
            </w:pPr>
            <w:r w:rsidRPr="0062474E">
              <w:rPr>
                <w:rFonts w:ascii="Times New Roman" w:hAnsi="Times New Roman"/>
                <w:sz w:val="26"/>
                <w:szCs w:val="26"/>
              </w:rPr>
              <w:t xml:space="preserve">Бәсекелестіктің күшеюі. </w:t>
            </w:r>
          </w:p>
          <w:p w:rsidR="00916A35" w:rsidRPr="0062474E" w:rsidRDefault="00916A35" w:rsidP="00F551C5">
            <w:pPr>
              <w:jc w:val="both"/>
              <w:rPr>
                <w:rFonts w:ascii="Times New Roman" w:hAnsi="Times New Roman"/>
                <w:b/>
                <w:bCs/>
                <w:sz w:val="26"/>
                <w:szCs w:val="26"/>
              </w:rPr>
            </w:pPr>
          </w:p>
        </w:tc>
      </w:tr>
    </w:tbl>
    <w:p w:rsidR="0062474E" w:rsidRDefault="0062474E" w:rsidP="00F551C5">
      <w:pPr>
        <w:spacing w:after="0" w:line="240" w:lineRule="auto"/>
        <w:jc w:val="both"/>
        <w:rPr>
          <w:rFonts w:ascii="Times New Roman" w:hAnsi="Times New Roman" w:cs="Times New Roman"/>
          <w:b/>
          <w:bCs/>
          <w:sz w:val="28"/>
          <w:szCs w:val="28"/>
        </w:rPr>
      </w:pPr>
    </w:p>
    <w:p w:rsidR="00711362" w:rsidRPr="00711362" w:rsidRDefault="00711362" w:rsidP="00711362">
      <w:pPr>
        <w:spacing w:after="0" w:line="240" w:lineRule="auto"/>
        <w:jc w:val="both"/>
        <w:rPr>
          <w:rFonts w:ascii="Times New Roman" w:eastAsia="Times New Roman" w:hAnsi="Times New Roman" w:cs="Times New Roman"/>
          <w:color w:val="303030"/>
          <w:sz w:val="28"/>
          <w:szCs w:val="28"/>
          <w:lang w:eastAsia="ru-RU"/>
        </w:rPr>
      </w:pPr>
      <w:r w:rsidRPr="00711362">
        <w:rPr>
          <w:rFonts w:ascii="Times New Roman" w:eastAsia="Times New Roman" w:hAnsi="Times New Roman" w:cs="Times New Roman"/>
          <w:color w:val="303030"/>
          <w:sz w:val="28"/>
          <w:szCs w:val="28"/>
          <w:lang w:eastAsia="ru-RU"/>
        </w:rPr>
        <w:t xml:space="preserve">Құжаттарды кешенді талдау қорытындысы бойынша мектептің </w:t>
      </w:r>
      <w:r w:rsidRPr="00711362">
        <w:rPr>
          <w:rFonts w:ascii="Times New Roman" w:eastAsia="Times New Roman" w:hAnsi="Times New Roman" w:cs="Times New Roman"/>
          <w:b/>
          <w:bCs/>
          <w:color w:val="303030"/>
          <w:sz w:val="28"/>
          <w:szCs w:val="28"/>
          <w:lang w:eastAsia="ru-RU"/>
        </w:rPr>
        <w:t>басты және ең жүйелі проблемасы</w:t>
      </w:r>
      <w:r w:rsidRPr="00711362">
        <w:rPr>
          <w:rFonts w:ascii="Times New Roman" w:eastAsia="Times New Roman" w:hAnsi="Times New Roman" w:cs="Times New Roman"/>
          <w:color w:val="303030"/>
          <w:sz w:val="28"/>
          <w:szCs w:val="28"/>
          <w:lang w:eastAsia="ru-RU"/>
        </w:rPr>
        <w:t xml:space="preserve"> — </w:t>
      </w:r>
      <w:r w:rsidRPr="00711362">
        <w:rPr>
          <w:rFonts w:ascii="Times New Roman" w:eastAsia="Times New Roman" w:hAnsi="Times New Roman" w:cs="Times New Roman"/>
          <w:b/>
          <w:bCs/>
          <w:color w:val="303030"/>
          <w:sz w:val="28"/>
          <w:szCs w:val="28"/>
          <w:lang w:eastAsia="ru-RU"/>
        </w:rPr>
        <w:t>орта буындағы (6«А», 6«Б», 8«Б») және бастауыштың бітіруші сыныптарындағы (4«Ә», 4«Б») математикалық цикл пәндері мен екінші тілді меңгерудегі созылмалы білім олқылықтарының жинақталуы</w:t>
      </w:r>
      <w:r w:rsidRPr="00711362">
        <w:rPr>
          <w:rFonts w:ascii="Times New Roman" w:eastAsia="Times New Roman" w:hAnsi="Times New Roman" w:cs="Times New Roman"/>
          <w:color w:val="303030"/>
          <w:sz w:val="28"/>
          <w:szCs w:val="28"/>
          <w:lang w:eastAsia="ru-RU"/>
        </w:rPr>
        <w:t>. Осы пәндік олқылықтардың салдарынан мектептің жалпы білім сапасы (</w:t>
      </w:r>
      <w:r w:rsidRPr="00711362">
        <w:rPr>
          <w:rFonts w:ascii="Times New Roman" w:eastAsia="Times New Roman" w:hAnsi="Times New Roman" w:cs="Times New Roman"/>
          <w:b/>
          <w:bCs/>
          <w:color w:val="303030"/>
          <w:sz w:val="28"/>
          <w:szCs w:val="28"/>
          <w:lang w:eastAsia="ru-RU"/>
        </w:rPr>
        <w:t>38,7%</w:t>
      </w:r>
      <w:r w:rsidRPr="00711362">
        <w:rPr>
          <w:rFonts w:ascii="Times New Roman" w:eastAsia="Times New Roman" w:hAnsi="Times New Roman" w:cs="Times New Roman"/>
          <w:color w:val="303030"/>
          <w:sz w:val="28"/>
          <w:szCs w:val="28"/>
          <w:lang w:eastAsia="ru-RU"/>
        </w:rPr>
        <w:t>) даму стратегиясында белгіленген мақсатты деңгейден төмен болып отыр.</w:t>
      </w:r>
    </w:p>
    <w:p w:rsidR="00711362" w:rsidRPr="00711362" w:rsidRDefault="00711362" w:rsidP="00711362">
      <w:pPr>
        <w:spacing w:after="0" w:line="240" w:lineRule="auto"/>
        <w:jc w:val="both"/>
        <w:rPr>
          <w:rFonts w:ascii="Times New Roman" w:eastAsia="Times New Roman" w:hAnsi="Times New Roman" w:cs="Times New Roman"/>
          <w:color w:val="303030"/>
          <w:sz w:val="28"/>
          <w:szCs w:val="28"/>
          <w:lang w:eastAsia="ru-RU"/>
        </w:rPr>
      </w:pPr>
      <w:r w:rsidRPr="00711362">
        <w:rPr>
          <w:rFonts w:ascii="Times New Roman" w:eastAsia="Times New Roman" w:hAnsi="Times New Roman" w:cs="Times New Roman"/>
          <w:color w:val="303030"/>
          <w:sz w:val="28"/>
          <w:szCs w:val="28"/>
          <w:lang w:eastAsia="ru-RU"/>
        </w:rPr>
        <w:t xml:space="preserve">Анықталған негізгі проблема </w:t>
      </w:r>
      <w:r w:rsidRPr="00711362">
        <w:rPr>
          <w:rFonts w:ascii="Times New Roman" w:eastAsia="Times New Roman" w:hAnsi="Times New Roman" w:cs="Times New Roman"/>
          <w:b/>
          <w:bCs/>
          <w:color w:val="303030"/>
          <w:sz w:val="28"/>
          <w:szCs w:val="28"/>
          <w:lang w:eastAsia="ru-RU"/>
        </w:rPr>
        <w:t>төрт басты бағыттан</w:t>
      </w:r>
      <w:r w:rsidRPr="00711362">
        <w:rPr>
          <w:rFonts w:ascii="Times New Roman" w:eastAsia="Times New Roman" w:hAnsi="Times New Roman" w:cs="Times New Roman"/>
          <w:color w:val="303030"/>
          <w:sz w:val="28"/>
          <w:szCs w:val="28"/>
          <w:lang w:eastAsia="ru-RU"/>
        </w:rPr>
        <w:t xml:space="preserve"> тұрады:</w:t>
      </w:r>
    </w:p>
    <w:p w:rsidR="00711362" w:rsidRPr="00711362" w:rsidRDefault="00711362" w:rsidP="00711362">
      <w:pPr>
        <w:spacing w:after="0" w:line="240" w:lineRule="auto"/>
        <w:jc w:val="both"/>
        <w:rPr>
          <w:rFonts w:ascii="Times New Roman" w:eastAsia="Times New Roman" w:hAnsi="Times New Roman" w:cs="Times New Roman"/>
          <w:sz w:val="28"/>
          <w:szCs w:val="28"/>
          <w:lang w:eastAsia="ru-RU"/>
        </w:rPr>
      </w:pPr>
    </w:p>
    <w:p w:rsidR="00711362" w:rsidRPr="00711362" w:rsidRDefault="00711362" w:rsidP="00711362">
      <w:pPr>
        <w:spacing w:after="0" w:line="240" w:lineRule="auto"/>
        <w:jc w:val="both"/>
        <w:rPr>
          <w:rFonts w:ascii="Times New Roman" w:eastAsia="Times New Roman" w:hAnsi="Times New Roman" w:cs="Times New Roman"/>
          <w:color w:val="303030"/>
          <w:sz w:val="28"/>
          <w:szCs w:val="28"/>
          <w:lang w:eastAsia="ru-RU"/>
        </w:rPr>
      </w:pPr>
      <w:r w:rsidRPr="00711362">
        <w:rPr>
          <w:rFonts w:ascii="Times New Roman" w:eastAsia="Times New Roman" w:hAnsi="Times New Roman" w:cs="Times New Roman"/>
          <w:b/>
          <w:bCs/>
          <w:color w:val="303030"/>
          <w:sz w:val="28"/>
          <w:szCs w:val="28"/>
          <w:lang w:eastAsia="ru-RU"/>
        </w:rPr>
        <w:t>1. Математикалық цикл пәндерінен жүйелі артта қалу</w:t>
      </w:r>
    </w:p>
    <w:p w:rsidR="00711362" w:rsidRPr="00711362" w:rsidRDefault="00711362" w:rsidP="00711362">
      <w:pPr>
        <w:numPr>
          <w:ilvl w:val="0"/>
          <w:numId w:val="87"/>
        </w:numPr>
        <w:shd w:val="clear" w:color="auto" w:fill="FAF9F9"/>
        <w:spacing w:before="100" w:beforeAutospacing="1" w:after="100" w:afterAutospacing="1" w:line="240" w:lineRule="auto"/>
        <w:jc w:val="both"/>
        <w:rPr>
          <w:rFonts w:ascii="Times New Roman" w:eastAsia="Times New Roman" w:hAnsi="Times New Roman" w:cs="Times New Roman"/>
          <w:color w:val="303030"/>
          <w:sz w:val="28"/>
          <w:szCs w:val="28"/>
          <w:lang w:eastAsia="ru-RU"/>
        </w:rPr>
      </w:pPr>
      <w:r w:rsidRPr="00711362">
        <w:rPr>
          <w:rFonts w:ascii="Times New Roman" w:eastAsia="Times New Roman" w:hAnsi="Times New Roman" w:cs="Times New Roman"/>
          <w:b/>
          <w:bCs/>
          <w:color w:val="303030"/>
          <w:sz w:val="28"/>
          <w:szCs w:val="28"/>
          <w:lang w:eastAsia="ru-RU"/>
        </w:rPr>
        <w:t>Факт:</w:t>
      </w:r>
      <w:r w:rsidRPr="00711362">
        <w:rPr>
          <w:rFonts w:ascii="Times New Roman" w:eastAsia="Times New Roman" w:hAnsi="Times New Roman" w:cs="Times New Roman"/>
          <w:color w:val="303030"/>
          <w:sz w:val="28"/>
          <w:szCs w:val="28"/>
          <w:lang w:eastAsia="ru-RU"/>
        </w:rPr>
        <w:t xml:space="preserve"> Мектеп бойынша математика, алгебра және геометрия пәндерінен орташа білім сапасы </w:t>
      </w:r>
      <w:r w:rsidRPr="00711362">
        <w:rPr>
          <w:rFonts w:ascii="Times New Roman" w:eastAsia="Times New Roman" w:hAnsi="Times New Roman" w:cs="Times New Roman"/>
          <w:b/>
          <w:bCs/>
          <w:color w:val="303030"/>
          <w:sz w:val="28"/>
          <w:szCs w:val="28"/>
          <w:lang w:eastAsia="ru-RU"/>
        </w:rPr>
        <w:t>36,59% – 40,04%</w:t>
      </w:r>
      <w:r w:rsidRPr="00711362">
        <w:rPr>
          <w:rFonts w:ascii="Times New Roman" w:eastAsia="Times New Roman" w:hAnsi="Times New Roman" w:cs="Times New Roman"/>
          <w:color w:val="303030"/>
          <w:sz w:val="28"/>
          <w:szCs w:val="28"/>
          <w:lang w:eastAsia="ru-RU"/>
        </w:rPr>
        <w:t xml:space="preserve"> аралығында.</w:t>
      </w:r>
    </w:p>
    <w:p w:rsidR="00711362" w:rsidRPr="00711362" w:rsidRDefault="00711362" w:rsidP="00711362">
      <w:pPr>
        <w:numPr>
          <w:ilvl w:val="0"/>
          <w:numId w:val="87"/>
        </w:numPr>
        <w:shd w:val="clear" w:color="auto" w:fill="FAF9F9"/>
        <w:spacing w:before="100" w:beforeAutospacing="1" w:after="100" w:afterAutospacing="1" w:line="240" w:lineRule="auto"/>
        <w:jc w:val="both"/>
        <w:rPr>
          <w:rFonts w:ascii="Times New Roman" w:eastAsia="Times New Roman" w:hAnsi="Times New Roman" w:cs="Times New Roman"/>
          <w:color w:val="303030"/>
          <w:sz w:val="28"/>
          <w:szCs w:val="28"/>
          <w:lang w:eastAsia="ru-RU"/>
        </w:rPr>
      </w:pPr>
      <w:r w:rsidRPr="00711362">
        <w:rPr>
          <w:rFonts w:ascii="Times New Roman" w:eastAsia="Times New Roman" w:hAnsi="Times New Roman" w:cs="Times New Roman"/>
          <w:b/>
          <w:bCs/>
          <w:color w:val="303030"/>
          <w:sz w:val="28"/>
          <w:szCs w:val="28"/>
          <w:lang w:eastAsia="ru-RU"/>
        </w:rPr>
        <w:t>Негізгі ошақтары:</w:t>
      </w:r>
      <w:r w:rsidRPr="00711362">
        <w:rPr>
          <w:rFonts w:ascii="Times New Roman" w:eastAsia="Times New Roman" w:hAnsi="Times New Roman" w:cs="Times New Roman"/>
          <w:color w:val="303030"/>
          <w:sz w:val="28"/>
          <w:szCs w:val="28"/>
          <w:lang w:eastAsia="ru-RU"/>
        </w:rPr>
        <w:t xml:space="preserve"> Ең дағдарысты көрсеткіштер </w:t>
      </w:r>
      <w:r w:rsidRPr="00711362">
        <w:rPr>
          <w:rFonts w:ascii="Times New Roman" w:eastAsia="Times New Roman" w:hAnsi="Times New Roman" w:cs="Times New Roman"/>
          <w:b/>
          <w:bCs/>
          <w:color w:val="303030"/>
          <w:sz w:val="28"/>
          <w:szCs w:val="28"/>
          <w:lang w:eastAsia="ru-RU"/>
        </w:rPr>
        <w:t>6«А» (24,0%)</w:t>
      </w:r>
      <w:r w:rsidRPr="00711362">
        <w:rPr>
          <w:rFonts w:ascii="Times New Roman" w:eastAsia="Times New Roman" w:hAnsi="Times New Roman" w:cs="Times New Roman"/>
          <w:color w:val="303030"/>
          <w:sz w:val="28"/>
          <w:szCs w:val="28"/>
          <w:lang w:eastAsia="ru-RU"/>
        </w:rPr>
        <w:t xml:space="preserve">, </w:t>
      </w:r>
      <w:r w:rsidRPr="00711362">
        <w:rPr>
          <w:rFonts w:ascii="Times New Roman" w:eastAsia="Times New Roman" w:hAnsi="Times New Roman" w:cs="Times New Roman"/>
          <w:b/>
          <w:bCs/>
          <w:color w:val="303030"/>
          <w:sz w:val="28"/>
          <w:szCs w:val="28"/>
          <w:lang w:eastAsia="ru-RU"/>
        </w:rPr>
        <w:t>8«Б» (30,8%)</w:t>
      </w:r>
      <w:r w:rsidRPr="00711362">
        <w:rPr>
          <w:rFonts w:ascii="Times New Roman" w:eastAsia="Times New Roman" w:hAnsi="Times New Roman" w:cs="Times New Roman"/>
          <w:color w:val="303030"/>
          <w:sz w:val="28"/>
          <w:szCs w:val="28"/>
          <w:lang w:eastAsia="ru-RU"/>
        </w:rPr>
        <w:t xml:space="preserve">, </w:t>
      </w:r>
      <w:r w:rsidRPr="00711362">
        <w:rPr>
          <w:rFonts w:ascii="Times New Roman" w:eastAsia="Times New Roman" w:hAnsi="Times New Roman" w:cs="Times New Roman"/>
          <w:b/>
          <w:bCs/>
          <w:color w:val="303030"/>
          <w:sz w:val="28"/>
          <w:szCs w:val="28"/>
          <w:lang w:eastAsia="ru-RU"/>
        </w:rPr>
        <w:t>6«Б» (33,3%)</w:t>
      </w:r>
      <w:r w:rsidRPr="00711362">
        <w:rPr>
          <w:rFonts w:ascii="Times New Roman" w:eastAsia="Times New Roman" w:hAnsi="Times New Roman" w:cs="Times New Roman"/>
          <w:color w:val="303030"/>
          <w:sz w:val="28"/>
          <w:szCs w:val="28"/>
          <w:lang w:eastAsia="ru-RU"/>
        </w:rPr>
        <w:t xml:space="preserve"> және </w:t>
      </w:r>
      <w:r w:rsidRPr="00711362">
        <w:rPr>
          <w:rFonts w:ascii="Times New Roman" w:eastAsia="Times New Roman" w:hAnsi="Times New Roman" w:cs="Times New Roman"/>
          <w:b/>
          <w:bCs/>
          <w:color w:val="303030"/>
          <w:sz w:val="28"/>
          <w:szCs w:val="28"/>
          <w:lang w:eastAsia="ru-RU"/>
        </w:rPr>
        <w:t>4«Ә» (33,3%)</w:t>
      </w:r>
      <w:r w:rsidRPr="00711362">
        <w:rPr>
          <w:rFonts w:ascii="Times New Roman" w:eastAsia="Times New Roman" w:hAnsi="Times New Roman" w:cs="Times New Roman"/>
          <w:color w:val="303030"/>
          <w:sz w:val="28"/>
          <w:szCs w:val="28"/>
          <w:lang w:eastAsia="ru-RU"/>
        </w:rPr>
        <w:t xml:space="preserve"> сыныптарында тіркелген.</w:t>
      </w:r>
    </w:p>
    <w:p w:rsidR="00711362" w:rsidRPr="00711362" w:rsidRDefault="00711362" w:rsidP="00711362">
      <w:pPr>
        <w:numPr>
          <w:ilvl w:val="0"/>
          <w:numId w:val="87"/>
        </w:numPr>
        <w:shd w:val="clear" w:color="auto" w:fill="FAF9F9"/>
        <w:spacing w:before="100" w:beforeAutospacing="1" w:after="100" w:afterAutospacing="1" w:line="240" w:lineRule="auto"/>
        <w:jc w:val="both"/>
        <w:rPr>
          <w:rFonts w:ascii="Times New Roman" w:eastAsia="Times New Roman" w:hAnsi="Times New Roman" w:cs="Times New Roman"/>
          <w:color w:val="303030"/>
          <w:sz w:val="28"/>
          <w:szCs w:val="28"/>
          <w:lang w:eastAsia="ru-RU"/>
        </w:rPr>
      </w:pPr>
      <w:r w:rsidRPr="00711362">
        <w:rPr>
          <w:rFonts w:ascii="Times New Roman" w:eastAsia="Times New Roman" w:hAnsi="Times New Roman" w:cs="Times New Roman"/>
          <w:b/>
          <w:bCs/>
          <w:color w:val="303030"/>
          <w:sz w:val="28"/>
          <w:szCs w:val="28"/>
          <w:lang w:eastAsia="ru-RU"/>
        </w:rPr>
        <w:t>Себебі:</w:t>
      </w:r>
      <w:r w:rsidRPr="00711362">
        <w:rPr>
          <w:rFonts w:ascii="Times New Roman" w:eastAsia="Times New Roman" w:hAnsi="Times New Roman" w:cs="Times New Roman"/>
          <w:color w:val="303030"/>
          <w:sz w:val="28"/>
          <w:szCs w:val="28"/>
          <w:lang w:eastAsia="ru-RU"/>
        </w:rPr>
        <w:t xml:space="preserve"> Оқушылардың бастауыш сыныптан бергі базалық ұғымдарды, формулаларды және есептеу алгоритмдерін толық меңгермеуі.</w:t>
      </w:r>
    </w:p>
    <w:p w:rsidR="00711362" w:rsidRPr="00711362" w:rsidRDefault="00711362" w:rsidP="00711362">
      <w:pPr>
        <w:spacing w:after="0" w:line="240" w:lineRule="auto"/>
        <w:jc w:val="both"/>
        <w:rPr>
          <w:rFonts w:ascii="Times New Roman" w:eastAsia="Times New Roman" w:hAnsi="Times New Roman" w:cs="Times New Roman"/>
          <w:color w:val="303030"/>
          <w:sz w:val="28"/>
          <w:szCs w:val="28"/>
          <w:lang w:eastAsia="ru-RU"/>
        </w:rPr>
      </w:pPr>
      <w:r w:rsidRPr="00711362">
        <w:rPr>
          <w:rFonts w:ascii="Times New Roman" w:eastAsia="Times New Roman" w:hAnsi="Times New Roman" w:cs="Times New Roman"/>
          <w:b/>
          <w:bCs/>
          <w:color w:val="303030"/>
          <w:sz w:val="28"/>
          <w:szCs w:val="28"/>
          <w:lang w:eastAsia="ru-RU"/>
        </w:rPr>
        <w:t>2. Екінші тіл мен ағылшын тілінен білім сапасының төмендігі</w:t>
      </w:r>
    </w:p>
    <w:p w:rsidR="00711362" w:rsidRPr="00711362" w:rsidRDefault="00711362" w:rsidP="00711362">
      <w:pPr>
        <w:numPr>
          <w:ilvl w:val="0"/>
          <w:numId w:val="88"/>
        </w:numPr>
        <w:shd w:val="clear" w:color="auto" w:fill="FAF9F9"/>
        <w:spacing w:before="100" w:beforeAutospacing="1" w:after="100" w:afterAutospacing="1" w:line="240" w:lineRule="auto"/>
        <w:jc w:val="both"/>
        <w:rPr>
          <w:rFonts w:ascii="Times New Roman" w:eastAsia="Times New Roman" w:hAnsi="Times New Roman" w:cs="Times New Roman"/>
          <w:color w:val="303030"/>
          <w:sz w:val="28"/>
          <w:szCs w:val="28"/>
          <w:lang w:eastAsia="ru-RU"/>
        </w:rPr>
      </w:pPr>
      <w:r w:rsidRPr="00711362">
        <w:rPr>
          <w:rFonts w:ascii="Times New Roman" w:eastAsia="Times New Roman" w:hAnsi="Times New Roman" w:cs="Times New Roman"/>
          <w:b/>
          <w:bCs/>
          <w:color w:val="303030"/>
          <w:sz w:val="28"/>
          <w:szCs w:val="28"/>
          <w:lang w:eastAsia="ru-RU"/>
        </w:rPr>
        <w:lastRenderedPageBreak/>
        <w:t>Орыс тілі (қазақ сыныптарында):</w:t>
      </w:r>
      <w:r w:rsidRPr="00711362">
        <w:rPr>
          <w:rFonts w:ascii="Times New Roman" w:eastAsia="Times New Roman" w:hAnsi="Times New Roman" w:cs="Times New Roman"/>
          <w:color w:val="303030"/>
          <w:sz w:val="28"/>
          <w:szCs w:val="28"/>
          <w:lang w:eastAsia="ru-RU"/>
        </w:rPr>
        <w:t xml:space="preserve"> Жыл бойы </w:t>
      </w:r>
      <w:r w:rsidRPr="00711362">
        <w:rPr>
          <w:rFonts w:ascii="Times New Roman" w:eastAsia="Times New Roman" w:hAnsi="Times New Roman" w:cs="Times New Roman"/>
          <w:b/>
          <w:bCs/>
          <w:color w:val="303030"/>
          <w:sz w:val="28"/>
          <w:szCs w:val="28"/>
          <w:lang w:eastAsia="ru-RU"/>
        </w:rPr>
        <w:t>-1,10%-дан -2,24%-ға дейін теріс динамика</w:t>
      </w:r>
      <w:r w:rsidRPr="00711362">
        <w:rPr>
          <w:rFonts w:ascii="Times New Roman" w:eastAsia="Times New Roman" w:hAnsi="Times New Roman" w:cs="Times New Roman"/>
          <w:color w:val="303030"/>
          <w:sz w:val="28"/>
          <w:szCs w:val="28"/>
          <w:lang w:eastAsia="ru-RU"/>
        </w:rPr>
        <w:t xml:space="preserve"> көрсеткен. 6«А» сыныбында сапа </w:t>
      </w:r>
      <w:r w:rsidRPr="00711362">
        <w:rPr>
          <w:rFonts w:ascii="Times New Roman" w:eastAsia="Times New Roman" w:hAnsi="Times New Roman" w:cs="Times New Roman"/>
          <w:b/>
          <w:bCs/>
          <w:color w:val="303030"/>
          <w:sz w:val="28"/>
          <w:szCs w:val="28"/>
          <w:lang w:eastAsia="ru-RU"/>
        </w:rPr>
        <w:t>28,0%</w:t>
      </w:r>
      <w:r w:rsidRPr="00711362">
        <w:rPr>
          <w:rFonts w:ascii="Times New Roman" w:eastAsia="Times New Roman" w:hAnsi="Times New Roman" w:cs="Times New Roman"/>
          <w:color w:val="303030"/>
          <w:sz w:val="28"/>
          <w:szCs w:val="28"/>
          <w:lang w:eastAsia="ru-RU"/>
        </w:rPr>
        <w:t xml:space="preserve">, ал 3«А» сыныбында </w:t>
      </w:r>
      <w:r w:rsidRPr="00711362">
        <w:rPr>
          <w:rFonts w:ascii="Times New Roman" w:eastAsia="Times New Roman" w:hAnsi="Times New Roman" w:cs="Times New Roman"/>
          <w:b/>
          <w:bCs/>
          <w:color w:val="303030"/>
          <w:sz w:val="28"/>
          <w:szCs w:val="28"/>
          <w:lang w:eastAsia="ru-RU"/>
        </w:rPr>
        <w:t>31,0%</w:t>
      </w:r>
      <w:r w:rsidRPr="00711362">
        <w:rPr>
          <w:rFonts w:ascii="Times New Roman" w:eastAsia="Times New Roman" w:hAnsi="Times New Roman" w:cs="Times New Roman"/>
          <w:color w:val="303030"/>
          <w:sz w:val="28"/>
          <w:szCs w:val="28"/>
          <w:lang w:eastAsia="ru-RU"/>
        </w:rPr>
        <w:t>-ға дейін (</w:t>
      </w:r>
      <w:r w:rsidRPr="00711362">
        <w:rPr>
          <w:rFonts w:ascii="Times New Roman" w:eastAsia="Times New Roman" w:hAnsi="Times New Roman" w:cs="Times New Roman"/>
          <w:b/>
          <w:bCs/>
          <w:color w:val="303030"/>
          <w:sz w:val="28"/>
          <w:szCs w:val="28"/>
          <w:lang w:eastAsia="ru-RU"/>
        </w:rPr>
        <w:t>-14,5 п.т.</w:t>
      </w:r>
      <w:r w:rsidRPr="00711362">
        <w:rPr>
          <w:rFonts w:ascii="Times New Roman" w:eastAsia="Times New Roman" w:hAnsi="Times New Roman" w:cs="Times New Roman"/>
          <w:color w:val="303030"/>
          <w:sz w:val="28"/>
          <w:szCs w:val="28"/>
          <w:lang w:eastAsia="ru-RU"/>
        </w:rPr>
        <w:t>) күрт құлдыраған.</w:t>
      </w:r>
    </w:p>
    <w:p w:rsidR="00711362" w:rsidRPr="00711362" w:rsidRDefault="00711362" w:rsidP="00711362">
      <w:pPr>
        <w:numPr>
          <w:ilvl w:val="0"/>
          <w:numId w:val="88"/>
        </w:numPr>
        <w:shd w:val="clear" w:color="auto" w:fill="FAF9F9"/>
        <w:spacing w:before="100" w:beforeAutospacing="1" w:after="100" w:afterAutospacing="1" w:line="240" w:lineRule="auto"/>
        <w:jc w:val="both"/>
        <w:rPr>
          <w:rFonts w:ascii="Times New Roman" w:eastAsia="Times New Roman" w:hAnsi="Times New Roman" w:cs="Times New Roman"/>
          <w:color w:val="303030"/>
          <w:sz w:val="28"/>
          <w:szCs w:val="28"/>
          <w:lang w:eastAsia="ru-RU"/>
        </w:rPr>
      </w:pPr>
      <w:r w:rsidRPr="00711362">
        <w:rPr>
          <w:rFonts w:ascii="Times New Roman" w:eastAsia="Times New Roman" w:hAnsi="Times New Roman" w:cs="Times New Roman"/>
          <w:b/>
          <w:bCs/>
          <w:color w:val="303030"/>
          <w:sz w:val="28"/>
          <w:szCs w:val="28"/>
          <w:lang w:eastAsia="ru-RU"/>
        </w:rPr>
        <w:t>Қазақ тілі (орыс сыныптарында):</w:t>
      </w:r>
      <w:r w:rsidRPr="00711362">
        <w:rPr>
          <w:rFonts w:ascii="Times New Roman" w:eastAsia="Times New Roman" w:hAnsi="Times New Roman" w:cs="Times New Roman"/>
          <w:color w:val="303030"/>
          <w:sz w:val="28"/>
          <w:szCs w:val="28"/>
          <w:lang w:eastAsia="ru-RU"/>
        </w:rPr>
        <w:t xml:space="preserve"> 6«Б» сыныбында мемлекеттік тілден білім сапасы небәрі </w:t>
      </w:r>
      <w:r w:rsidRPr="00711362">
        <w:rPr>
          <w:rFonts w:ascii="Times New Roman" w:eastAsia="Times New Roman" w:hAnsi="Times New Roman" w:cs="Times New Roman"/>
          <w:b/>
          <w:bCs/>
          <w:color w:val="303030"/>
          <w:sz w:val="28"/>
          <w:szCs w:val="28"/>
          <w:lang w:eastAsia="ru-RU"/>
        </w:rPr>
        <w:t>25,0%</w:t>
      </w:r>
      <w:r w:rsidRPr="00711362">
        <w:rPr>
          <w:rFonts w:ascii="Times New Roman" w:eastAsia="Times New Roman" w:hAnsi="Times New Roman" w:cs="Times New Roman"/>
          <w:color w:val="303030"/>
          <w:sz w:val="28"/>
          <w:szCs w:val="28"/>
          <w:lang w:eastAsia="ru-RU"/>
        </w:rPr>
        <w:t xml:space="preserve"> (сондай-ақ орыс тілінен де </w:t>
      </w:r>
      <w:r w:rsidRPr="00711362">
        <w:rPr>
          <w:rFonts w:ascii="Times New Roman" w:eastAsia="Times New Roman" w:hAnsi="Times New Roman" w:cs="Times New Roman"/>
          <w:b/>
          <w:bCs/>
          <w:color w:val="303030"/>
          <w:sz w:val="28"/>
          <w:szCs w:val="28"/>
          <w:lang w:eastAsia="ru-RU"/>
        </w:rPr>
        <w:t>25,0%</w:t>
      </w:r>
      <w:r w:rsidRPr="00711362">
        <w:rPr>
          <w:rFonts w:ascii="Times New Roman" w:eastAsia="Times New Roman" w:hAnsi="Times New Roman" w:cs="Times New Roman"/>
          <w:color w:val="303030"/>
          <w:sz w:val="28"/>
          <w:szCs w:val="28"/>
          <w:lang w:eastAsia="ru-RU"/>
        </w:rPr>
        <w:t>).</w:t>
      </w:r>
    </w:p>
    <w:p w:rsidR="00711362" w:rsidRPr="00711362" w:rsidRDefault="00711362" w:rsidP="00711362">
      <w:pPr>
        <w:numPr>
          <w:ilvl w:val="0"/>
          <w:numId w:val="88"/>
        </w:numPr>
        <w:shd w:val="clear" w:color="auto" w:fill="FAF9F9"/>
        <w:spacing w:before="100" w:beforeAutospacing="1" w:after="100" w:afterAutospacing="1" w:line="240" w:lineRule="auto"/>
        <w:jc w:val="both"/>
        <w:rPr>
          <w:rFonts w:ascii="Times New Roman" w:eastAsia="Times New Roman" w:hAnsi="Times New Roman" w:cs="Times New Roman"/>
          <w:color w:val="303030"/>
          <w:sz w:val="28"/>
          <w:szCs w:val="28"/>
          <w:lang w:eastAsia="ru-RU"/>
        </w:rPr>
      </w:pPr>
      <w:r w:rsidRPr="00711362">
        <w:rPr>
          <w:rFonts w:ascii="Times New Roman" w:eastAsia="Times New Roman" w:hAnsi="Times New Roman" w:cs="Times New Roman"/>
          <w:b/>
          <w:bCs/>
          <w:color w:val="303030"/>
          <w:sz w:val="28"/>
          <w:szCs w:val="28"/>
          <w:lang w:eastAsia="ru-RU"/>
        </w:rPr>
        <w:t>Ағылшын тілі (бастауыш буын):</w:t>
      </w:r>
      <w:r w:rsidRPr="00711362">
        <w:rPr>
          <w:rFonts w:ascii="Times New Roman" w:eastAsia="Times New Roman" w:hAnsi="Times New Roman" w:cs="Times New Roman"/>
          <w:color w:val="303030"/>
          <w:sz w:val="28"/>
          <w:szCs w:val="28"/>
          <w:lang w:eastAsia="ru-RU"/>
        </w:rPr>
        <w:t xml:space="preserve"> 3«А» (</w:t>
      </w:r>
      <w:r w:rsidRPr="00711362">
        <w:rPr>
          <w:rFonts w:ascii="Times New Roman" w:eastAsia="Times New Roman" w:hAnsi="Times New Roman" w:cs="Times New Roman"/>
          <w:b/>
          <w:bCs/>
          <w:color w:val="303030"/>
          <w:sz w:val="28"/>
          <w:szCs w:val="28"/>
          <w:lang w:eastAsia="ru-RU"/>
        </w:rPr>
        <w:t>38,5%</w:t>
      </w:r>
      <w:r w:rsidRPr="00711362">
        <w:rPr>
          <w:rFonts w:ascii="Times New Roman" w:eastAsia="Times New Roman" w:hAnsi="Times New Roman" w:cs="Times New Roman"/>
          <w:color w:val="303030"/>
          <w:sz w:val="28"/>
          <w:szCs w:val="28"/>
          <w:lang w:eastAsia="ru-RU"/>
        </w:rPr>
        <w:t>), 4«Ә» (</w:t>
      </w:r>
      <w:r w:rsidRPr="00711362">
        <w:rPr>
          <w:rFonts w:ascii="Times New Roman" w:eastAsia="Times New Roman" w:hAnsi="Times New Roman" w:cs="Times New Roman"/>
          <w:b/>
          <w:bCs/>
          <w:color w:val="303030"/>
          <w:sz w:val="28"/>
          <w:szCs w:val="28"/>
          <w:lang w:eastAsia="ru-RU"/>
        </w:rPr>
        <w:t>33,3%</w:t>
      </w:r>
      <w:r w:rsidRPr="00711362">
        <w:rPr>
          <w:rFonts w:ascii="Times New Roman" w:eastAsia="Times New Roman" w:hAnsi="Times New Roman" w:cs="Times New Roman"/>
          <w:color w:val="303030"/>
          <w:sz w:val="28"/>
          <w:szCs w:val="28"/>
          <w:lang w:eastAsia="ru-RU"/>
        </w:rPr>
        <w:t>) және 4«Б» (</w:t>
      </w:r>
      <w:r w:rsidRPr="00711362">
        <w:rPr>
          <w:rFonts w:ascii="Times New Roman" w:eastAsia="Times New Roman" w:hAnsi="Times New Roman" w:cs="Times New Roman"/>
          <w:b/>
          <w:bCs/>
          <w:color w:val="303030"/>
          <w:sz w:val="28"/>
          <w:szCs w:val="28"/>
          <w:lang w:eastAsia="ru-RU"/>
        </w:rPr>
        <w:t>33,3%</w:t>
      </w:r>
      <w:r w:rsidRPr="00711362">
        <w:rPr>
          <w:rFonts w:ascii="Times New Roman" w:eastAsia="Times New Roman" w:hAnsi="Times New Roman" w:cs="Times New Roman"/>
          <w:color w:val="303030"/>
          <w:sz w:val="28"/>
          <w:szCs w:val="28"/>
          <w:lang w:eastAsia="ru-RU"/>
        </w:rPr>
        <w:t>) сыныптарында бастапқы тілдік базаның әлсіздігі байқалады.</w:t>
      </w:r>
    </w:p>
    <w:p w:rsidR="00711362" w:rsidRPr="00711362" w:rsidRDefault="00711362" w:rsidP="00711362">
      <w:pPr>
        <w:spacing w:after="0" w:line="240" w:lineRule="auto"/>
        <w:jc w:val="both"/>
        <w:rPr>
          <w:rFonts w:ascii="Times New Roman" w:eastAsia="Times New Roman" w:hAnsi="Times New Roman" w:cs="Times New Roman"/>
          <w:sz w:val="28"/>
          <w:szCs w:val="28"/>
          <w:lang w:eastAsia="ru-RU"/>
        </w:rPr>
      </w:pPr>
    </w:p>
    <w:p w:rsidR="00711362" w:rsidRPr="00711362" w:rsidRDefault="00711362" w:rsidP="00711362">
      <w:pPr>
        <w:spacing w:after="0" w:line="240" w:lineRule="auto"/>
        <w:jc w:val="both"/>
        <w:rPr>
          <w:rFonts w:ascii="Times New Roman" w:eastAsia="Times New Roman" w:hAnsi="Times New Roman" w:cs="Times New Roman"/>
          <w:color w:val="303030"/>
          <w:sz w:val="28"/>
          <w:szCs w:val="28"/>
          <w:lang w:eastAsia="ru-RU"/>
        </w:rPr>
      </w:pPr>
      <w:r w:rsidRPr="00711362">
        <w:rPr>
          <w:rFonts w:ascii="Times New Roman" w:eastAsia="Times New Roman" w:hAnsi="Times New Roman" w:cs="Times New Roman"/>
          <w:b/>
          <w:bCs/>
          <w:color w:val="303030"/>
          <w:sz w:val="28"/>
          <w:szCs w:val="28"/>
          <w:lang w:eastAsia="ru-RU"/>
        </w:rPr>
        <w:t>3. Тәуекел сыныптарының жинақталуы мен сабақтастықтың бұзылуы</w:t>
      </w:r>
    </w:p>
    <w:p w:rsidR="00711362" w:rsidRPr="00711362" w:rsidRDefault="00711362" w:rsidP="00711362">
      <w:pPr>
        <w:numPr>
          <w:ilvl w:val="0"/>
          <w:numId w:val="89"/>
        </w:numPr>
        <w:shd w:val="clear" w:color="auto" w:fill="FAF9F9"/>
        <w:spacing w:before="100" w:beforeAutospacing="1" w:after="100" w:afterAutospacing="1" w:line="240" w:lineRule="auto"/>
        <w:jc w:val="both"/>
        <w:rPr>
          <w:rFonts w:ascii="Times New Roman" w:eastAsia="Times New Roman" w:hAnsi="Times New Roman" w:cs="Times New Roman"/>
          <w:color w:val="303030"/>
          <w:sz w:val="28"/>
          <w:szCs w:val="28"/>
          <w:lang w:eastAsia="ru-RU"/>
        </w:rPr>
      </w:pPr>
      <w:r w:rsidRPr="00711362">
        <w:rPr>
          <w:rFonts w:ascii="Times New Roman" w:eastAsia="Times New Roman" w:hAnsi="Times New Roman" w:cs="Times New Roman"/>
          <w:b/>
          <w:bCs/>
          <w:color w:val="303030"/>
          <w:sz w:val="28"/>
          <w:szCs w:val="28"/>
          <w:lang w:eastAsia="ru-RU"/>
        </w:rPr>
        <w:t>Шоғырланған сыныптар:</w:t>
      </w:r>
      <w:r w:rsidRPr="00711362">
        <w:rPr>
          <w:rFonts w:ascii="Times New Roman" w:eastAsia="Times New Roman" w:hAnsi="Times New Roman" w:cs="Times New Roman"/>
          <w:color w:val="303030"/>
          <w:sz w:val="28"/>
          <w:szCs w:val="28"/>
          <w:lang w:eastAsia="ru-RU"/>
        </w:rPr>
        <w:t xml:space="preserve"> Мектепте төмен көрсеткіштері қайталанатын «тәуекел сыныптарының» блогы қалыптасқан: </w:t>
      </w:r>
      <w:r w:rsidRPr="00711362">
        <w:rPr>
          <w:rFonts w:ascii="Times New Roman" w:eastAsia="Times New Roman" w:hAnsi="Times New Roman" w:cs="Times New Roman"/>
          <w:b/>
          <w:bCs/>
          <w:color w:val="303030"/>
          <w:sz w:val="28"/>
          <w:szCs w:val="28"/>
          <w:lang w:eastAsia="ru-RU"/>
        </w:rPr>
        <w:t>6«А» (24%)</w:t>
      </w:r>
      <w:r w:rsidRPr="00711362">
        <w:rPr>
          <w:rFonts w:ascii="Times New Roman" w:eastAsia="Times New Roman" w:hAnsi="Times New Roman" w:cs="Times New Roman"/>
          <w:color w:val="303030"/>
          <w:sz w:val="28"/>
          <w:szCs w:val="28"/>
          <w:lang w:eastAsia="ru-RU"/>
        </w:rPr>
        <w:t xml:space="preserve">, </w:t>
      </w:r>
      <w:r w:rsidRPr="00711362">
        <w:rPr>
          <w:rFonts w:ascii="Times New Roman" w:eastAsia="Times New Roman" w:hAnsi="Times New Roman" w:cs="Times New Roman"/>
          <w:b/>
          <w:bCs/>
          <w:color w:val="303030"/>
          <w:sz w:val="28"/>
          <w:szCs w:val="28"/>
          <w:lang w:eastAsia="ru-RU"/>
        </w:rPr>
        <w:t>6«Б» (25%)</w:t>
      </w:r>
      <w:r w:rsidRPr="00711362">
        <w:rPr>
          <w:rFonts w:ascii="Times New Roman" w:eastAsia="Times New Roman" w:hAnsi="Times New Roman" w:cs="Times New Roman"/>
          <w:color w:val="303030"/>
          <w:sz w:val="28"/>
          <w:szCs w:val="28"/>
          <w:lang w:eastAsia="ru-RU"/>
        </w:rPr>
        <w:t xml:space="preserve">, </w:t>
      </w:r>
      <w:r w:rsidRPr="00711362">
        <w:rPr>
          <w:rFonts w:ascii="Times New Roman" w:eastAsia="Times New Roman" w:hAnsi="Times New Roman" w:cs="Times New Roman"/>
          <w:b/>
          <w:bCs/>
          <w:color w:val="303030"/>
          <w:sz w:val="28"/>
          <w:szCs w:val="28"/>
          <w:lang w:eastAsia="ru-RU"/>
        </w:rPr>
        <w:t>8«Б» (31%)</w:t>
      </w:r>
      <w:r w:rsidRPr="00711362">
        <w:rPr>
          <w:rFonts w:ascii="Times New Roman" w:eastAsia="Times New Roman" w:hAnsi="Times New Roman" w:cs="Times New Roman"/>
          <w:color w:val="303030"/>
          <w:sz w:val="28"/>
          <w:szCs w:val="28"/>
          <w:lang w:eastAsia="ru-RU"/>
        </w:rPr>
        <w:t xml:space="preserve">, </w:t>
      </w:r>
      <w:r w:rsidRPr="00711362">
        <w:rPr>
          <w:rFonts w:ascii="Times New Roman" w:eastAsia="Times New Roman" w:hAnsi="Times New Roman" w:cs="Times New Roman"/>
          <w:b/>
          <w:bCs/>
          <w:color w:val="303030"/>
          <w:sz w:val="28"/>
          <w:szCs w:val="28"/>
          <w:lang w:eastAsia="ru-RU"/>
        </w:rPr>
        <w:t>4«Ә» (33%)</w:t>
      </w:r>
      <w:r w:rsidRPr="00711362">
        <w:rPr>
          <w:rFonts w:ascii="Times New Roman" w:eastAsia="Times New Roman" w:hAnsi="Times New Roman" w:cs="Times New Roman"/>
          <w:color w:val="303030"/>
          <w:sz w:val="28"/>
          <w:szCs w:val="28"/>
          <w:lang w:eastAsia="ru-RU"/>
        </w:rPr>
        <w:t xml:space="preserve"> және </w:t>
      </w:r>
      <w:r w:rsidRPr="00711362">
        <w:rPr>
          <w:rFonts w:ascii="Times New Roman" w:eastAsia="Times New Roman" w:hAnsi="Times New Roman" w:cs="Times New Roman"/>
          <w:b/>
          <w:bCs/>
          <w:color w:val="303030"/>
          <w:sz w:val="28"/>
          <w:szCs w:val="28"/>
          <w:lang w:eastAsia="ru-RU"/>
        </w:rPr>
        <w:t>4«Б» (33%)</w:t>
      </w:r>
      <w:r w:rsidRPr="00711362">
        <w:rPr>
          <w:rFonts w:ascii="Times New Roman" w:eastAsia="Times New Roman" w:hAnsi="Times New Roman" w:cs="Times New Roman"/>
          <w:color w:val="303030"/>
          <w:sz w:val="28"/>
          <w:szCs w:val="28"/>
          <w:lang w:eastAsia="ru-RU"/>
        </w:rPr>
        <w:t>.</w:t>
      </w:r>
    </w:p>
    <w:p w:rsidR="00711362" w:rsidRPr="00711362" w:rsidRDefault="00711362" w:rsidP="00711362">
      <w:pPr>
        <w:numPr>
          <w:ilvl w:val="0"/>
          <w:numId w:val="89"/>
        </w:numPr>
        <w:shd w:val="clear" w:color="auto" w:fill="FAF9F9"/>
        <w:spacing w:before="100" w:beforeAutospacing="1" w:after="100" w:afterAutospacing="1" w:line="240" w:lineRule="auto"/>
        <w:jc w:val="both"/>
        <w:rPr>
          <w:rFonts w:ascii="Times New Roman" w:eastAsia="Times New Roman" w:hAnsi="Times New Roman" w:cs="Times New Roman"/>
          <w:color w:val="303030"/>
          <w:sz w:val="28"/>
          <w:szCs w:val="28"/>
          <w:lang w:eastAsia="ru-RU"/>
        </w:rPr>
      </w:pPr>
      <w:r w:rsidRPr="00711362">
        <w:rPr>
          <w:rFonts w:ascii="Times New Roman" w:eastAsia="Times New Roman" w:hAnsi="Times New Roman" w:cs="Times New Roman"/>
          <w:b/>
          <w:bCs/>
          <w:color w:val="303030"/>
          <w:sz w:val="28"/>
          <w:szCs w:val="28"/>
          <w:lang w:eastAsia="ru-RU"/>
        </w:rPr>
        <w:t>Сабақтастық разрывы:</w:t>
      </w:r>
      <w:r w:rsidRPr="00711362">
        <w:rPr>
          <w:rFonts w:ascii="Times New Roman" w:eastAsia="Times New Roman" w:hAnsi="Times New Roman" w:cs="Times New Roman"/>
          <w:color w:val="303030"/>
          <w:sz w:val="28"/>
          <w:szCs w:val="28"/>
          <w:lang w:eastAsia="ru-RU"/>
        </w:rPr>
        <w:t xml:space="preserve"> Бастауыштан орта буынға өту кезеңінде (4–5 сыныптар) оқу бағдарламасы күрделенгенде оқушылардың білім олқылықтары тереңдей түседі.</w:t>
      </w:r>
    </w:p>
    <w:p w:rsidR="00711362" w:rsidRPr="00711362" w:rsidRDefault="00711362" w:rsidP="00711362">
      <w:pPr>
        <w:spacing w:after="0" w:line="240" w:lineRule="auto"/>
        <w:jc w:val="both"/>
        <w:rPr>
          <w:rFonts w:ascii="Times New Roman" w:eastAsia="Times New Roman" w:hAnsi="Times New Roman" w:cs="Times New Roman"/>
          <w:color w:val="303030"/>
          <w:sz w:val="28"/>
          <w:szCs w:val="28"/>
          <w:lang w:eastAsia="ru-RU"/>
        </w:rPr>
      </w:pPr>
      <w:r w:rsidRPr="00711362">
        <w:rPr>
          <w:rFonts w:ascii="Times New Roman" w:eastAsia="Times New Roman" w:hAnsi="Times New Roman" w:cs="Times New Roman"/>
          <w:b/>
          <w:bCs/>
          <w:color w:val="303030"/>
          <w:sz w:val="28"/>
          <w:szCs w:val="28"/>
          <w:lang w:eastAsia="ru-RU"/>
        </w:rPr>
        <w:t>4. Контингенттің азаюы және әлеуметтік контекст</w:t>
      </w:r>
    </w:p>
    <w:p w:rsidR="00711362" w:rsidRPr="00711362" w:rsidRDefault="00711362" w:rsidP="00711362">
      <w:pPr>
        <w:numPr>
          <w:ilvl w:val="0"/>
          <w:numId w:val="90"/>
        </w:numPr>
        <w:shd w:val="clear" w:color="auto" w:fill="FAF9F9"/>
        <w:spacing w:before="100" w:beforeAutospacing="1" w:after="100" w:afterAutospacing="1" w:line="240" w:lineRule="auto"/>
        <w:jc w:val="both"/>
        <w:rPr>
          <w:rFonts w:ascii="Times New Roman" w:eastAsia="Times New Roman" w:hAnsi="Times New Roman" w:cs="Times New Roman"/>
          <w:color w:val="303030"/>
          <w:sz w:val="28"/>
          <w:szCs w:val="28"/>
          <w:lang w:eastAsia="ru-RU"/>
        </w:rPr>
      </w:pPr>
      <w:r w:rsidRPr="00711362">
        <w:rPr>
          <w:rFonts w:ascii="Times New Roman" w:eastAsia="Times New Roman" w:hAnsi="Times New Roman" w:cs="Times New Roman"/>
          <w:b/>
          <w:bCs/>
          <w:color w:val="303030"/>
          <w:sz w:val="28"/>
          <w:szCs w:val="28"/>
          <w:lang w:eastAsia="ru-RU"/>
        </w:rPr>
        <w:t>Контингент серпіні:</w:t>
      </w:r>
      <w:r w:rsidRPr="00711362">
        <w:rPr>
          <w:rFonts w:ascii="Times New Roman" w:eastAsia="Times New Roman" w:hAnsi="Times New Roman" w:cs="Times New Roman"/>
          <w:color w:val="303030"/>
          <w:sz w:val="28"/>
          <w:szCs w:val="28"/>
          <w:lang w:eastAsia="ru-RU"/>
        </w:rPr>
        <w:t xml:space="preserve"> Оқушылар саны 3 жыл ішінде 418-ден </w:t>
      </w:r>
      <w:r w:rsidRPr="00711362">
        <w:rPr>
          <w:rFonts w:ascii="Times New Roman" w:eastAsia="Times New Roman" w:hAnsi="Times New Roman" w:cs="Times New Roman"/>
          <w:b/>
          <w:bCs/>
          <w:color w:val="303030"/>
          <w:sz w:val="28"/>
          <w:szCs w:val="28"/>
          <w:lang w:eastAsia="ru-RU"/>
        </w:rPr>
        <w:t>330 оқушыға дейін</w:t>
      </w:r>
      <w:r w:rsidRPr="00711362">
        <w:rPr>
          <w:rFonts w:ascii="Times New Roman" w:eastAsia="Times New Roman" w:hAnsi="Times New Roman" w:cs="Times New Roman"/>
          <w:color w:val="303030"/>
          <w:sz w:val="28"/>
          <w:szCs w:val="28"/>
          <w:lang w:eastAsia="ru-RU"/>
        </w:rPr>
        <w:t xml:space="preserve"> (-21%) қысқарған, бұл подушевой қаржыландыруға әсер етеді.</w:t>
      </w:r>
    </w:p>
    <w:p w:rsidR="00711362" w:rsidRPr="00711362" w:rsidRDefault="00711362" w:rsidP="00711362">
      <w:pPr>
        <w:numPr>
          <w:ilvl w:val="0"/>
          <w:numId w:val="90"/>
        </w:numPr>
        <w:shd w:val="clear" w:color="auto" w:fill="FAF9F9"/>
        <w:spacing w:before="100" w:beforeAutospacing="1" w:after="100" w:afterAutospacing="1" w:line="240" w:lineRule="auto"/>
        <w:jc w:val="both"/>
        <w:rPr>
          <w:rFonts w:ascii="Times New Roman" w:eastAsia="Times New Roman" w:hAnsi="Times New Roman" w:cs="Times New Roman"/>
          <w:color w:val="303030"/>
          <w:sz w:val="28"/>
          <w:szCs w:val="28"/>
          <w:lang w:eastAsia="ru-RU"/>
        </w:rPr>
      </w:pPr>
      <w:r w:rsidRPr="00711362">
        <w:rPr>
          <w:rFonts w:ascii="Times New Roman" w:eastAsia="Times New Roman" w:hAnsi="Times New Roman" w:cs="Times New Roman"/>
          <w:b/>
          <w:bCs/>
          <w:color w:val="303030"/>
          <w:sz w:val="28"/>
          <w:szCs w:val="28"/>
          <w:lang w:eastAsia="ru-RU"/>
        </w:rPr>
        <w:t>Әлеуметтік жүктеме:</w:t>
      </w:r>
      <w:r w:rsidRPr="00711362">
        <w:rPr>
          <w:rFonts w:ascii="Times New Roman" w:eastAsia="Times New Roman" w:hAnsi="Times New Roman" w:cs="Times New Roman"/>
          <w:color w:val="303030"/>
          <w:sz w:val="28"/>
          <w:szCs w:val="28"/>
          <w:lang w:eastAsia="ru-RU"/>
        </w:rPr>
        <w:t xml:space="preserve"> Мектепте 101 аз қамтылған отбасы баласы, 93 көпбалалы отбасы баласы, 90 интернат тәрбиеленушісі және 39 ЕББҚ оқушысы білім алады. Бұл оқушылардың үйден алатын академикалық қолдауы мен оқу мотивациясына қосымша әсерін тигізеді.</w:t>
      </w:r>
    </w:p>
    <w:p w:rsidR="00711362" w:rsidRPr="00711362" w:rsidRDefault="00711362" w:rsidP="00711362">
      <w:pPr>
        <w:spacing w:after="0" w:line="240" w:lineRule="auto"/>
        <w:jc w:val="both"/>
        <w:rPr>
          <w:rFonts w:ascii="Times New Roman" w:eastAsia="Times New Roman" w:hAnsi="Times New Roman" w:cs="Times New Roman"/>
          <w:color w:val="303030"/>
          <w:sz w:val="28"/>
          <w:szCs w:val="28"/>
          <w:lang w:eastAsia="ru-RU"/>
        </w:rPr>
      </w:pPr>
      <w:r w:rsidRPr="00711362">
        <w:rPr>
          <w:rFonts w:ascii="Times New Roman" w:eastAsia="Times New Roman" w:hAnsi="Times New Roman" w:cs="Times New Roman"/>
          <w:b/>
          <w:bCs/>
          <w:color w:val="303030"/>
          <w:sz w:val="28"/>
          <w:szCs w:val="28"/>
          <w:lang w:eastAsia="ru-RU"/>
        </w:rPr>
        <w:t>Түйін</w:t>
      </w:r>
    </w:p>
    <w:p w:rsidR="00711362" w:rsidRPr="00711362" w:rsidRDefault="00711362" w:rsidP="00711362">
      <w:pPr>
        <w:spacing w:after="0" w:line="240" w:lineRule="auto"/>
        <w:jc w:val="both"/>
        <w:rPr>
          <w:rFonts w:ascii="Times New Roman" w:eastAsia="Times New Roman" w:hAnsi="Times New Roman" w:cs="Times New Roman"/>
          <w:color w:val="303030"/>
          <w:sz w:val="28"/>
          <w:szCs w:val="28"/>
          <w:lang w:eastAsia="ru-RU"/>
        </w:rPr>
      </w:pPr>
      <w:r w:rsidRPr="00711362">
        <w:rPr>
          <w:rFonts w:ascii="Times New Roman" w:eastAsia="Times New Roman" w:hAnsi="Times New Roman" w:cs="Times New Roman"/>
          <w:color w:val="303030"/>
          <w:sz w:val="28"/>
          <w:szCs w:val="28"/>
          <w:lang w:eastAsia="ru-RU"/>
        </w:rPr>
        <w:t>Мектепте информатика (</w:t>
      </w:r>
      <w:r w:rsidRPr="00711362">
        <w:rPr>
          <w:rFonts w:ascii="Times New Roman" w:eastAsia="Times New Roman" w:hAnsi="Times New Roman" w:cs="Times New Roman"/>
          <w:b/>
          <w:bCs/>
          <w:color w:val="303030"/>
          <w:sz w:val="28"/>
          <w:szCs w:val="28"/>
          <w:lang w:eastAsia="ru-RU"/>
        </w:rPr>
        <w:t>80%–100%</w:t>
      </w:r>
      <w:r w:rsidRPr="00711362">
        <w:rPr>
          <w:rFonts w:ascii="Times New Roman" w:eastAsia="Times New Roman" w:hAnsi="Times New Roman" w:cs="Times New Roman"/>
          <w:color w:val="303030"/>
          <w:sz w:val="28"/>
          <w:szCs w:val="28"/>
          <w:lang w:eastAsia="ru-RU"/>
        </w:rPr>
        <w:t>) мен биология (</w:t>
      </w:r>
      <w:r w:rsidRPr="00711362">
        <w:rPr>
          <w:rFonts w:ascii="Times New Roman" w:eastAsia="Times New Roman" w:hAnsi="Times New Roman" w:cs="Times New Roman"/>
          <w:b/>
          <w:bCs/>
          <w:color w:val="303030"/>
          <w:sz w:val="28"/>
          <w:szCs w:val="28"/>
          <w:lang w:eastAsia="ru-RU"/>
        </w:rPr>
        <w:t>65,8%</w:t>
      </w:r>
      <w:r w:rsidRPr="00711362">
        <w:rPr>
          <w:rFonts w:ascii="Times New Roman" w:eastAsia="Times New Roman" w:hAnsi="Times New Roman" w:cs="Times New Roman"/>
          <w:color w:val="303030"/>
          <w:sz w:val="28"/>
          <w:szCs w:val="28"/>
          <w:lang w:eastAsia="ru-RU"/>
        </w:rPr>
        <w:t xml:space="preserve">) сияқты пәндерден жоғары көрсеткіштер мен </w:t>
      </w:r>
      <w:r w:rsidRPr="00711362">
        <w:rPr>
          <w:rFonts w:ascii="Times New Roman" w:eastAsia="Times New Roman" w:hAnsi="Times New Roman" w:cs="Times New Roman"/>
          <w:b/>
          <w:bCs/>
          <w:color w:val="303030"/>
          <w:sz w:val="28"/>
          <w:szCs w:val="28"/>
          <w:lang w:eastAsia="ru-RU"/>
        </w:rPr>
        <w:t>100% үлгерім</w:t>
      </w:r>
      <w:r w:rsidRPr="00711362">
        <w:rPr>
          <w:rFonts w:ascii="Times New Roman" w:eastAsia="Times New Roman" w:hAnsi="Times New Roman" w:cs="Times New Roman"/>
          <w:color w:val="303030"/>
          <w:sz w:val="28"/>
          <w:szCs w:val="28"/>
          <w:lang w:eastAsia="ru-RU"/>
        </w:rPr>
        <w:t xml:space="preserve"> сақталғанымен, математика мен тілдік пәндерден бастауыш және орта буында жинақталған олқылықтар мектептің стратегиялық мақсаты заңды түрде белгіленген </w:t>
      </w:r>
      <w:r w:rsidRPr="00711362">
        <w:rPr>
          <w:rFonts w:ascii="Times New Roman" w:eastAsia="Times New Roman" w:hAnsi="Times New Roman" w:cs="Times New Roman"/>
          <w:b/>
          <w:bCs/>
          <w:color w:val="303030"/>
          <w:sz w:val="28"/>
          <w:szCs w:val="28"/>
          <w:lang w:eastAsia="ru-RU"/>
        </w:rPr>
        <w:t>42% білім сапасына</w:t>
      </w:r>
      <w:r w:rsidRPr="00711362">
        <w:rPr>
          <w:rFonts w:ascii="Times New Roman" w:eastAsia="Times New Roman" w:hAnsi="Times New Roman" w:cs="Times New Roman"/>
          <w:color w:val="303030"/>
          <w:sz w:val="28"/>
          <w:szCs w:val="28"/>
          <w:lang w:eastAsia="ru-RU"/>
        </w:rPr>
        <w:t xml:space="preserve"> жетуін бөгеп тұрған басты кедергі болып табы</w:t>
      </w:r>
    </w:p>
    <w:p w:rsidR="00711362" w:rsidRDefault="00711362" w:rsidP="00F551C5">
      <w:pPr>
        <w:spacing w:after="0" w:line="240" w:lineRule="auto"/>
        <w:jc w:val="both"/>
        <w:rPr>
          <w:rFonts w:ascii="Times New Roman" w:hAnsi="Times New Roman" w:cs="Times New Roman"/>
          <w:b/>
          <w:bCs/>
          <w:sz w:val="28"/>
          <w:szCs w:val="28"/>
        </w:rPr>
      </w:pP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XII. 2026–2027 ОҚУ ЖЫЛЫНА АРНАЛҒАН СТРАТЕГИЯЛЫҚ МАҚСАТТАР</w:t>
      </w: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1-мақсат. Білім сапасын арттыру</w:t>
      </w: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Нысаналы көрсеткіш:</w:t>
      </w:r>
      <w:r w:rsidRPr="005E1ABA">
        <w:rPr>
          <w:rFonts w:ascii="Times New Roman" w:hAnsi="Times New Roman" w:cs="Times New Roman"/>
          <w:sz w:val="28"/>
          <w:szCs w:val="28"/>
        </w:rPr>
        <w:t xml:space="preserve"> 42%</w:t>
      </w:r>
      <w:r w:rsidR="0062474E">
        <w:rPr>
          <w:rFonts w:ascii="Times New Roman" w:hAnsi="Times New Roman" w:cs="Times New Roman"/>
          <w:sz w:val="28"/>
          <w:szCs w:val="28"/>
          <w:lang w:val="kk-KZ"/>
        </w:rPr>
        <w:t xml:space="preserve"> </w:t>
      </w:r>
      <w:r w:rsidRPr="005E1ABA">
        <w:rPr>
          <w:rFonts w:ascii="Times New Roman" w:hAnsi="Times New Roman" w:cs="Times New Roman"/>
          <w:b/>
          <w:bCs/>
          <w:sz w:val="28"/>
          <w:szCs w:val="28"/>
        </w:rPr>
        <w:t>KPI</w:t>
      </w:r>
    </w:p>
    <w:p w:rsidR="00F551C5" w:rsidRPr="005E1ABA" w:rsidRDefault="00F551C5" w:rsidP="00A133DD">
      <w:pPr>
        <w:numPr>
          <w:ilvl w:val="0"/>
          <w:numId w:val="58"/>
        </w:num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 xml:space="preserve">Жалпы білім сапасы – 42%; </w:t>
      </w:r>
    </w:p>
    <w:p w:rsidR="00F551C5" w:rsidRPr="005E1ABA" w:rsidRDefault="00F551C5" w:rsidP="00A133DD">
      <w:pPr>
        <w:numPr>
          <w:ilvl w:val="0"/>
          <w:numId w:val="58"/>
        </w:num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 xml:space="preserve">Математика – 52%; </w:t>
      </w:r>
    </w:p>
    <w:p w:rsidR="00F551C5" w:rsidRPr="005E1ABA" w:rsidRDefault="00F551C5" w:rsidP="00A133DD">
      <w:pPr>
        <w:numPr>
          <w:ilvl w:val="0"/>
          <w:numId w:val="58"/>
        </w:num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 xml:space="preserve">ЖМБ пәндері – 48%. </w:t>
      </w: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2-мақсат. Олимпиада және ғылыми жобалар нәтижесін арттыру</w:t>
      </w: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KPI</w:t>
      </w:r>
    </w:p>
    <w:p w:rsidR="00F551C5" w:rsidRPr="005E1ABA" w:rsidRDefault="00F551C5" w:rsidP="00A133DD">
      <w:pPr>
        <w:numPr>
          <w:ilvl w:val="0"/>
          <w:numId w:val="59"/>
        </w:num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 xml:space="preserve">Олимпиада жүлдегерлері – 20%; </w:t>
      </w:r>
    </w:p>
    <w:p w:rsidR="00F551C5" w:rsidRPr="005E1ABA" w:rsidRDefault="00F551C5" w:rsidP="00A133DD">
      <w:pPr>
        <w:numPr>
          <w:ilvl w:val="0"/>
          <w:numId w:val="59"/>
        </w:num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 xml:space="preserve">Облыстық кезең қатысушылары – кемінде 10; </w:t>
      </w:r>
    </w:p>
    <w:p w:rsidR="00F551C5" w:rsidRPr="005E1ABA" w:rsidRDefault="00F551C5" w:rsidP="00A133DD">
      <w:pPr>
        <w:numPr>
          <w:ilvl w:val="0"/>
          <w:numId w:val="59"/>
        </w:num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lastRenderedPageBreak/>
        <w:t xml:space="preserve">Ғылыми жобалар саны – 10. </w:t>
      </w: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3-мақсат. Педагогтердің кәсіби әлеуетін күшейту</w:t>
      </w:r>
      <w:r w:rsidR="0062474E">
        <w:rPr>
          <w:rFonts w:ascii="Times New Roman" w:hAnsi="Times New Roman" w:cs="Times New Roman"/>
          <w:b/>
          <w:bCs/>
          <w:sz w:val="28"/>
          <w:szCs w:val="28"/>
          <w:lang w:val="kk-KZ"/>
        </w:rPr>
        <w:t xml:space="preserve">. </w:t>
      </w:r>
      <w:r w:rsidRPr="005E1ABA">
        <w:rPr>
          <w:rFonts w:ascii="Times New Roman" w:hAnsi="Times New Roman" w:cs="Times New Roman"/>
          <w:b/>
          <w:bCs/>
          <w:sz w:val="28"/>
          <w:szCs w:val="28"/>
        </w:rPr>
        <w:t>KPI</w:t>
      </w:r>
    </w:p>
    <w:p w:rsidR="00F551C5" w:rsidRPr="005E1ABA" w:rsidRDefault="00F551C5" w:rsidP="00A133DD">
      <w:pPr>
        <w:numPr>
          <w:ilvl w:val="0"/>
          <w:numId w:val="60"/>
        </w:num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 xml:space="preserve">Санатталған педагогтер – 75%; </w:t>
      </w:r>
    </w:p>
    <w:p w:rsidR="00F551C5" w:rsidRPr="005E1ABA" w:rsidRDefault="00F551C5" w:rsidP="00A133DD">
      <w:pPr>
        <w:numPr>
          <w:ilvl w:val="0"/>
          <w:numId w:val="60"/>
        </w:num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 xml:space="preserve">Педагог-зерттеушілер – 6; </w:t>
      </w:r>
    </w:p>
    <w:p w:rsidR="00F551C5" w:rsidRPr="005E1ABA" w:rsidRDefault="00F551C5" w:rsidP="00A133DD">
      <w:pPr>
        <w:numPr>
          <w:ilvl w:val="0"/>
          <w:numId w:val="60"/>
        </w:num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 xml:space="preserve">Lesson Study топтары – </w:t>
      </w:r>
      <w:r w:rsidR="00C945EF">
        <w:rPr>
          <w:rFonts w:ascii="Times New Roman" w:hAnsi="Times New Roman" w:cs="Times New Roman"/>
          <w:sz w:val="28"/>
          <w:szCs w:val="28"/>
          <w:lang w:val="kk-KZ"/>
        </w:rPr>
        <w:t>2</w:t>
      </w:r>
      <w:r w:rsidRPr="005E1ABA">
        <w:rPr>
          <w:rFonts w:ascii="Times New Roman" w:hAnsi="Times New Roman" w:cs="Times New Roman"/>
          <w:sz w:val="28"/>
          <w:szCs w:val="28"/>
        </w:rPr>
        <w:t xml:space="preserve">. </w:t>
      </w: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4-мақсат. Қауіпсіз және инклюзивті орт</w:t>
      </w:r>
      <w:r w:rsidR="0062474E">
        <w:rPr>
          <w:rFonts w:ascii="Times New Roman" w:hAnsi="Times New Roman" w:cs="Times New Roman"/>
          <w:b/>
          <w:bCs/>
          <w:sz w:val="28"/>
          <w:szCs w:val="28"/>
        </w:rPr>
        <w:t>а қалыптастыру</w:t>
      </w:r>
      <w:r w:rsidR="0062474E">
        <w:rPr>
          <w:rFonts w:ascii="Times New Roman" w:hAnsi="Times New Roman" w:cs="Times New Roman"/>
          <w:b/>
          <w:bCs/>
          <w:sz w:val="28"/>
          <w:szCs w:val="28"/>
          <w:lang w:val="kk-KZ"/>
        </w:rPr>
        <w:t xml:space="preserve">. </w:t>
      </w:r>
      <w:r w:rsidRPr="005E1ABA">
        <w:rPr>
          <w:rFonts w:ascii="Times New Roman" w:hAnsi="Times New Roman" w:cs="Times New Roman"/>
          <w:b/>
          <w:bCs/>
          <w:sz w:val="28"/>
          <w:szCs w:val="28"/>
        </w:rPr>
        <w:t>KPI</w:t>
      </w:r>
    </w:p>
    <w:p w:rsidR="00F551C5" w:rsidRPr="005E1ABA" w:rsidRDefault="00F551C5" w:rsidP="00A133DD">
      <w:pPr>
        <w:numPr>
          <w:ilvl w:val="0"/>
          <w:numId w:val="61"/>
        </w:num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 xml:space="preserve">Буллинг фактілері – 0; </w:t>
      </w:r>
    </w:p>
    <w:p w:rsidR="00F551C5" w:rsidRPr="005E1ABA" w:rsidRDefault="00F551C5" w:rsidP="00A133DD">
      <w:pPr>
        <w:numPr>
          <w:ilvl w:val="0"/>
          <w:numId w:val="61"/>
        </w:num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 xml:space="preserve">ЕББҚ сүйемелдеумен қамту – 100%; </w:t>
      </w:r>
    </w:p>
    <w:p w:rsidR="00F551C5" w:rsidRPr="005E1ABA" w:rsidRDefault="00F551C5" w:rsidP="00A133DD">
      <w:pPr>
        <w:numPr>
          <w:ilvl w:val="0"/>
          <w:numId w:val="61"/>
        </w:num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 xml:space="preserve">Психологиялық мониторинг – 100%. </w:t>
      </w: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5-мақсат. Мектептің рей</w:t>
      </w:r>
      <w:r w:rsidR="0062474E">
        <w:rPr>
          <w:rFonts w:ascii="Times New Roman" w:hAnsi="Times New Roman" w:cs="Times New Roman"/>
          <w:b/>
          <w:bCs/>
          <w:sz w:val="28"/>
          <w:szCs w:val="28"/>
        </w:rPr>
        <w:t>тингтік көрсеткіштерін жақсарту</w:t>
      </w:r>
      <w:r w:rsidR="0062474E">
        <w:rPr>
          <w:rFonts w:ascii="Times New Roman" w:hAnsi="Times New Roman" w:cs="Times New Roman"/>
          <w:b/>
          <w:bCs/>
          <w:sz w:val="28"/>
          <w:szCs w:val="28"/>
          <w:lang w:val="kk-KZ"/>
        </w:rPr>
        <w:t xml:space="preserve">. </w:t>
      </w:r>
      <w:r w:rsidRPr="005E1ABA">
        <w:rPr>
          <w:rFonts w:ascii="Times New Roman" w:hAnsi="Times New Roman" w:cs="Times New Roman"/>
          <w:b/>
          <w:bCs/>
          <w:sz w:val="28"/>
          <w:szCs w:val="28"/>
        </w:rPr>
        <w:t>KPI</w:t>
      </w:r>
    </w:p>
    <w:p w:rsidR="00F551C5" w:rsidRPr="005E1ABA" w:rsidRDefault="00F551C5" w:rsidP="00A133DD">
      <w:pPr>
        <w:numPr>
          <w:ilvl w:val="0"/>
          <w:numId w:val="62"/>
        </w:num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Қосымша</w:t>
      </w:r>
      <w:r w:rsidR="00916A35" w:rsidRPr="005E1ABA">
        <w:rPr>
          <w:rFonts w:ascii="Times New Roman" w:hAnsi="Times New Roman" w:cs="Times New Roman"/>
          <w:sz w:val="28"/>
          <w:szCs w:val="28"/>
        </w:rPr>
        <w:t xml:space="preserve"> біліммен қамту – 100</w:t>
      </w:r>
      <w:r w:rsidRPr="005E1ABA">
        <w:rPr>
          <w:rFonts w:ascii="Times New Roman" w:hAnsi="Times New Roman" w:cs="Times New Roman"/>
          <w:sz w:val="28"/>
          <w:szCs w:val="28"/>
        </w:rPr>
        <w:t xml:space="preserve">%; </w:t>
      </w:r>
    </w:p>
    <w:p w:rsidR="00F551C5" w:rsidRPr="005E1ABA" w:rsidRDefault="00F551C5" w:rsidP="00A133DD">
      <w:pPr>
        <w:numPr>
          <w:ilvl w:val="0"/>
          <w:numId w:val="62"/>
        </w:num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 xml:space="preserve">Шығармашылық бағытпен қамту – 45%; </w:t>
      </w:r>
    </w:p>
    <w:p w:rsidR="00F551C5" w:rsidRPr="005E1ABA" w:rsidRDefault="00F551C5" w:rsidP="00A133DD">
      <w:pPr>
        <w:numPr>
          <w:ilvl w:val="0"/>
          <w:numId w:val="62"/>
        </w:num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 xml:space="preserve">Олимпиада және ғылыми жоба жүлдегерлері – 20%. </w:t>
      </w:r>
    </w:p>
    <w:p w:rsidR="00F551C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ҚОРЫТЫНДЫ</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2025–2026 оқу жылының қорытындысы мектеп ұжымының білім беру сапасын арттыру, тәрбиенің құндылықтық моделін қалыптастыру, цифрландыруды дамыту және қауіпсіз білім беру ортасын қамтамасыз ету бағытында нәтижелі жұмыс жүргізгенін көрсетті.</w:t>
      </w:r>
    </w:p>
    <w:p w:rsidR="00F551C5" w:rsidRPr="005E1ABA" w:rsidRDefault="00F551C5" w:rsidP="00F551C5">
      <w:pPr>
        <w:spacing w:after="0" w:line="240" w:lineRule="auto"/>
        <w:jc w:val="both"/>
        <w:rPr>
          <w:rFonts w:ascii="Times New Roman" w:hAnsi="Times New Roman" w:cs="Times New Roman"/>
          <w:sz w:val="28"/>
          <w:szCs w:val="28"/>
        </w:rPr>
      </w:pPr>
      <w:r w:rsidRPr="005E1ABA">
        <w:rPr>
          <w:rFonts w:ascii="Times New Roman" w:hAnsi="Times New Roman" w:cs="Times New Roman"/>
          <w:sz w:val="28"/>
          <w:szCs w:val="28"/>
        </w:rPr>
        <w:t>Сонымен қатар талдау нәтижелері білім сапасын көтеру, олимпиадалық қозғалысты дамыту, педагогтердің зерттеушілік мәдениетін қалыптастыру, контингентті сақтау және мектептің рейтингтік көрсеткіштерін жақсарту бойынша жаңа басқарушылық шешімдер қабылдау қажеттігін айқындады.</w:t>
      </w:r>
    </w:p>
    <w:p w:rsidR="00916A35" w:rsidRPr="005E1ABA" w:rsidRDefault="00F551C5" w:rsidP="00F551C5">
      <w:pPr>
        <w:spacing w:after="0" w:line="240" w:lineRule="auto"/>
        <w:jc w:val="both"/>
        <w:rPr>
          <w:rFonts w:ascii="Times New Roman" w:hAnsi="Times New Roman" w:cs="Times New Roman"/>
          <w:b/>
          <w:bCs/>
          <w:sz w:val="28"/>
          <w:szCs w:val="28"/>
        </w:rPr>
      </w:pPr>
      <w:r w:rsidRPr="005E1ABA">
        <w:rPr>
          <w:rFonts w:ascii="Times New Roman" w:hAnsi="Times New Roman" w:cs="Times New Roman"/>
          <w:b/>
          <w:bCs/>
          <w:sz w:val="28"/>
          <w:szCs w:val="28"/>
        </w:rPr>
        <w:t>2026–2027 оқу жылындағы негізгі ұстаным:</w:t>
      </w:r>
    </w:p>
    <w:p w:rsidR="00F551C5" w:rsidRPr="005E1ABA" w:rsidRDefault="00202E67" w:rsidP="00F551C5">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1312" behindDoc="0" locked="0" layoutInCell="1" allowOverlap="1" wp14:anchorId="1BB056DF" wp14:editId="57017AAF">
            <wp:simplePos x="0" y="0"/>
            <wp:positionH relativeFrom="page">
              <wp:align>left</wp:align>
            </wp:positionH>
            <wp:positionV relativeFrom="paragraph">
              <wp:posOffset>578485</wp:posOffset>
            </wp:positionV>
            <wp:extent cx="7639624" cy="1866900"/>
            <wp:effectExtent l="0" t="0" r="0" b="0"/>
            <wp:wrapThrough wrapText="bothSides">
              <wp:wrapPolygon edited="0">
                <wp:start x="0" y="0"/>
                <wp:lineTo x="0" y="21380"/>
                <wp:lineTo x="21546" y="21380"/>
                <wp:lineTo x="21546" y="0"/>
                <wp:lineTo x="0" y="0"/>
              </wp:wrapPolygon>
            </wp:wrapThrough>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hatsApp Scan 2026-09-28 at 15.28.02_page-0001.jpg"/>
                    <pic:cNvPicPr/>
                  </pic:nvPicPr>
                  <pic:blipFill rotWithShape="1">
                    <a:blip r:embed="rId15" cstate="print">
                      <a:extLst>
                        <a:ext uri="{BEBA8EAE-BF5A-486C-A8C5-ECC9F3942E4B}">
                          <a14:imgProps xmlns:a14="http://schemas.microsoft.com/office/drawing/2010/main">
                            <a14:imgLayer r:embed="rId16">
                              <a14:imgEffect>
                                <a14:sharpenSoften amount="50000"/>
                              </a14:imgEffect>
                              <a14:imgEffect>
                                <a14:saturation sat="400000"/>
                              </a14:imgEffect>
                              <a14:imgEffect>
                                <a14:brightnessContrast bright="20000" contrast="-20000"/>
                              </a14:imgEffect>
                            </a14:imgLayer>
                          </a14:imgProps>
                        </a:ext>
                        <a:ext uri="{28A0092B-C50C-407E-A947-70E740481C1C}">
                          <a14:useLocalDpi xmlns:a14="http://schemas.microsoft.com/office/drawing/2010/main" val="0"/>
                        </a:ext>
                      </a:extLst>
                    </a:blip>
                    <a:srcRect t="54218" b="29157"/>
                    <a:stretch/>
                  </pic:blipFill>
                  <pic:spPr bwMode="auto">
                    <a:xfrm>
                      <a:off x="0" y="0"/>
                      <a:ext cx="7639624" cy="1866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474E" w:rsidRPr="005E1ABA">
        <w:rPr>
          <w:rFonts w:ascii="Times New Roman" w:hAnsi="Times New Roman" w:cs="Times New Roman"/>
          <w:iCs/>
          <w:sz w:val="28"/>
          <w:szCs w:val="28"/>
        </w:rPr>
        <w:t>"САПАЛЫ БІЛІМ – ЖАУАПТЫ ТӘРБИЕ – КӘСІБИ ПЕДАГОГ – ҚАУІПСІЗ ОРТА – ТҰРАҚТЫ ДАМУ".</w:t>
      </w:r>
    </w:p>
    <w:p w:rsidR="00C945EF" w:rsidRDefault="00C945EF" w:rsidP="00F551C5">
      <w:pPr>
        <w:spacing w:after="0" w:line="240" w:lineRule="auto"/>
        <w:jc w:val="both"/>
        <w:rPr>
          <w:rFonts w:ascii="Times New Roman" w:hAnsi="Times New Roman" w:cs="Times New Roman"/>
          <w:sz w:val="28"/>
          <w:szCs w:val="28"/>
        </w:rPr>
      </w:pPr>
    </w:p>
    <w:p w:rsidR="00C945EF" w:rsidRDefault="00C945EF" w:rsidP="00C945EF">
      <w:pPr>
        <w:rPr>
          <w:rFonts w:ascii="Times New Roman" w:hAnsi="Times New Roman" w:cs="Times New Roman"/>
          <w:sz w:val="28"/>
          <w:szCs w:val="28"/>
        </w:rPr>
      </w:pPr>
    </w:p>
    <w:p w:rsidR="00202E67" w:rsidRDefault="00202E67">
      <w:pPr>
        <w:tabs>
          <w:tab w:val="left" w:pos="2775"/>
        </w:tabs>
        <w:jc w:val="center"/>
        <w:rPr>
          <w:rFonts w:ascii="Times New Roman" w:hAnsi="Times New Roman" w:cs="Times New Roman"/>
          <w:sz w:val="28"/>
          <w:szCs w:val="28"/>
          <w:lang w:val="kk-KZ"/>
        </w:rPr>
      </w:pPr>
    </w:p>
    <w:p w:rsidR="00202E67" w:rsidRPr="00C945EF" w:rsidRDefault="00202E67">
      <w:pPr>
        <w:tabs>
          <w:tab w:val="left" w:pos="2775"/>
        </w:tabs>
        <w:jc w:val="center"/>
        <w:rPr>
          <w:rFonts w:ascii="Times New Roman" w:hAnsi="Times New Roman" w:cs="Times New Roman"/>
          <w:sz w:val="28"/>
          <w:szCs w:val="28"/>
          <w:lang w:val="kk-KZ"/>
        </w:rPr>
      </w:pPr>
      <w:bookmarkStart w:id="1" w:name="_GoBack"/>
      <w:bookmarkEnd w:id="1"/>
    </w:p>
    <w:sectPr w:rsidR="00202E67" w:rsidRPr="00C945EF" w:rsidSect="001D3ACA">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79F1" w:rsidRDefault="00FB79F1" w:rsidP="0034657C">
      <w:pPr>
        <w:spacing w:after="0" w:line="240" w:lineRule="auto"/>
      </w:pPr>
      <w:r>
        <w:separator/>
      </w:r>
    </w:p>
  </w:endnote>
  <w:endnote w:type="continuationSeparator" w:id="0">
    <w:p w:rsidR="00FB79F1" w:rsidRDefault="00FB79F1" w:rsidP="00346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B20" w:rsidRDefault="006E4B20">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1647423"/>
      <w:docPartObj>
        <w:docPartGallery w:val="Page Numbers (Bottom of Page)"/>
        <w:docPartUnique/>
      </w:docPartObj>
    </w:sdtPr>
    <w:sdtEndPr/>
    <w:sdtContent>
      <w:p w:rsidR="006E4B20" w:rsidRDefault="006E4B20">
        <w:pPr>
          <w:pStyle w:val="aa"/>
          <w:jc w:val="right"/>
        </w:pPr>
        <w:r>
          <w:fldChar w:fldCharType="begin"/>
        </w:r>
        <w:r>
          <w:instrText>PAGE   \* MERGEFORMAT</w:instrText>
        </w:r>
        <w:r>
          <w:fldChar w:fldCharType="separate"/>
        </w:r>
        <w:r w:rsidR="00202E67">
          <w:rPr>
            <w:noProof/>
          </w:rPr>
          <w:t>47</w:t>
        </w:r>
        <w:r>
          <w:fldChar w:fldCharType="end"/>
        </w:r>
      </w:p>
    </w:sdtContent>
  </w:sdt>
  <w:p w:rsidR="006E4B20" w:rsidRDefault="006E4B20">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B20" w:rsidRDefault="006E4B20">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79F1" w:rsidRDefault="00FB79F1" w:rsidP="0034657C">
      <w:pPr>
        <w:spacing w:after="0" w:line="240" w:lineRule="auto"/>
      </w:pPr>
      <w:r>
        <w:separator/>
      </w:r>
    </w:p>
  </w:footnote>
  <w:footnote w:type="continuationSeparator" w:id="0">
    <w:p w:rsidR="00FB79F1" w:rsidRDefault="00FB79F1" w:rsidP="003465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B20" w:rsidRDefault="006E4B20">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B20" w:rsidRDefault="006E4B20">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B20" w:rsidRDefault="006E4B20">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9404D"/>
    <w:multiLevelType w:val="multilevel"/>
    <w:tmpl w:val="184A1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2016CE"/>
    <w:multiLevelType w:val="multilevel"/>
    <w:tmpl w:val="23CA8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3C389F"/>
    <w:multiLevelType w:val="multilevel"/>
    <w:tmpl w:val="B4EC4F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nsid w:val="05996974"/>
    <w:multiLevelType w:val="multilevel"/>
    <w:tmpl w:val="9E080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ED0F0E"/>
    <w:multiLevelType w:val="multilevel"/>
    <w:tmpl w:val="62444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9BE6749"/>
    <w:multiLevelType w:val="multilevel"/>
    <w:tmpl w:val="68D67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9E11F4D"/>
    <w:multiLevelType w:val="multilevel"/>
    <w:tmpl w:val="07ACB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BE217D2"/>
    <w:multiLevelType w:val="multilevel"/>
    <w:tmpl w:val="F7CE5F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C554930"/>
    <w:multiLevelType w:val="multilevel"/>
    <w:tmpl w:val="EEE2F6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D1B076E"/>
    <w:multiLevelType w:val="multilevel"/>
    <w:tmpl w:val="7128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D564BB6"/>
    <w:multiLevelType w:val="multilevel"/>
    <w:tmpl w:val="88CA2C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D6F7BCB"/>
    <w:multiLevelType w:val="multilevel"/>
    <w:tmpl w:val="CFD4A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DD96EF9"/>
    <w:multiLevelType w:val="hybridMultilevel"/>
    <w:tmpl w:val="78D2B58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FA02A4C"/>
    <w:multiLevelType w:val="multilevel"/>
    <w:tmpl w:val="AAF04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25B70F9"/>
    <w:multiLevelType w:val="multilevel"/>
    <w:tmpl w:val="A8E6F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3281F88"/>
    <w:multiLevelType w:val="multilevel"/>
    <w:tmpl w:val="B5BA1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4054667"/>
    <w:multiLevelType w:val="multilevel"/>
    <w:tmpl w:val="20663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4233D27"/>
    <w:multiLevelType w:val="multilevel"/>
    <w:tmpl w:val="8A543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4DC7C75"/>
    <w:multiLevelType w:val="multilevel"/>
    <w:tmpl w:val="D87E1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6F0342E"/>
    <w:multiLevelType w:val="multilevel"/>
    <w:tmpl w:val="165C4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7264D70"/>
    <w:multiLevelType w:val="multilevel"/>
    <w:tmpl w:val="E84E9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9C3000C"/>
    <w:multiLevelType w:val="multilevel"/>
    <w:tmpl w:val="06CC1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AF01040"/>
    <w:multiLevelType w:val="multilevel"/>
    <w:tmpl w:val="4138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C0D44FF"/>
    <w:multiLevelType w:val="multilevel"/>
    <w:tmpl w:val="44A25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16F4C14"/>
    <w:multiLevelType w:val="multilevel"/>
    <w:tmpl w:val="AB1E3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4E4009C"/>
    <w:multiLevelType w:val="multilevel"/>
    <w:tmpl w:val="350C5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7A06952"/>
    <w:multiLevelType w:val="multilevel"/>
    <w:tmpl w:val="76C26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28AF7466"/>
    <w:multiLevelType w:val="multilevel"/>
    <w:tmpl w:val="6A64F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9432536"/>
    <w:multiLevelType w:val="multilevel"/>
    <w:tmpl w:val="6ADA8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A8E5230"/>
    <w:multiLevelType w:val="multilevel"/>
    <w:tmpl w:val="A9628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B2F6BB8"/>
    <w:multiLevelType w:val="multilevel"/>
    <w:tmpl w:val="75525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C8F2BA0"/>
    <w:multiLevelType w:val="multilevel"/>
    <w:tmpl w:val="BF2C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EE7036B"/>
    <w:multiLevelType w:val="multilevel"/>
    <w:tmpl w:val="91AE3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2F797190"/>
    <w:multiLevelType w:val="multilevel"/>
    <w:tmpl w:val="F9A8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301C5BC5"/>
    <w:multiLevelType w:val="multilevel"/>
    <w:tmpl w:val="9C82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0266ADE"/>
    <w:multiLevelType w:val="multilevel"/>
    <w:tmpl w:val="09DEF1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nsid w:val="355B1AC6"/>
    <w:multiLevelType w:val="multilevel"/>
    <w:tmpl w:val="B1B02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60C3834"/>
    <w:multiLevelType w:val="multilevel"/>
    <w:tmpl w:val="A1D60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6E41786"/>
    <w:multiLevelType w:val="multilevel"/>
    <w:tmpl w:val="65027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7521390"/>
    <w:multiLevelType w:val="hybridMultilevel"/>
    <w:tmpl w:val="3EE671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37D21FBD"/>
    <w:multiLevelType w:val="multilevel"/>
    <w:tmpl w:val="AA76E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4168699A"/>
    <w:multiLevelType w:val="multilevel"/>
    <w:tmpl w:val="04489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423956CA"/>
    <w:multiLevelType w:val="multilevel"/>
    <w:tmpl w:val="8FA2D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2E46786"/>
    <w:multiLevelType w:val="multilevel"/>
    <w:tmpl w:val="A1EA1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4BF2698"/>
    <w:multiLevelType w:val="multilevel"/>
    <w:tmpl w:val="8CAAB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4CB62A8"/>
    <w:multiLevelType w:val="multilevel"/>
    <w:tmpl w:val="2FF2C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81D4320"/>
    <w:multiLevelType w:val="multilevel"/>
    <w:tmpl w:val="B68A4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492B41D1"/>
    <w:multiLevelType w:val="multilevel"/>
    <w:tmpl w:val="7C8A1F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493C3CB8"/>
    <w:multiLevelType w:val="multilevel"/>
    <w:tmpl w:val="20746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49AA369D"/>
    <w:multiLevelType w:val="multilevel"/>
    <w:tmpl w:val="CAD87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4A655146"/>
    <w:multiLevelType w:val="multilevel"/>
    <w:tmpl w:val="84066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4B9D0E0B"/>
    <w:multiLevelType w:val="multilevel"/>
    <w:tmpl w:val="E05E3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D810B61"/>
    <w:multiLevelType w:val="multilevel"/>
    <w:tmpl w:val="7FFC8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4D8D5CC1"/>
    <w:multiLevelType w:val="multilevel"/>
    <w:tmpl w:val="23A621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4">
    <w:nsid w:val="4ECA51CC"/>
    <w:multiLevelType w:val="multilevel"/>
    <w:tmpl w:val="97B0D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50F33F1D"/>
    <w:multiLevelType w:val="multilevel"/>
    <w:tmpl w:val="0D585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52B95555"/>
    <w:multiLevelType w:val="multilevel"/>
    <w:tmpl w:val="D2B27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52CC1C77"/>
    <w:multiLevelType w:val="multilevel"/>
    <w:tmpl w:val="74240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53715B4B"/>
    <w:multiLevelType w:val="multilevel"/>
    <w:tmpl w:val="423437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587B419D"/>
    <w:multiLevelType w:val="multilevel"/>
    <w:tmpl w:val="B00C2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5A000DC1"/>
    <w:multiLevelType w:val="multilevel"/>
    <w:tmpl w:val="8F88FE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5C515BC2"/>
    <w:multiLevelType w:val="multilevel"/>
    <w:tmpl w:val="EFDC5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5C707D97"/>
    <w:multiLevelType w:val="multilevel"/>
    <w:tmpl w:val="ABAA3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60D752E8"/>
    <w:multiLevelType w:val="multilevel"/>
    <w:tmpl w:val="8E8C3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61D91D3F"/>
    <w:multiLevelType w:val="multilevel"/>
    <w:tmpl w:val="6EB8E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62110088"/>
    <w:multiLevelType w:val="multilevel"/>
    <w:tmpl w:val="00EA7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6366070C"/>
    <w:multiLevelType w:val="multilevel"/>
    <w:tmpl w:val="228E2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67074EA7"/>
    <w:multiLevelType w:val="multilevel"/>
    <w:tmpl w:val="26365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69564E72"/>
    <w:multiLevelType w:val="multilevel"/>
    <w:tmpl w:val="3EE8A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69F474C6"/>
    <w:multiLevelType w:val="multilevel"/>
    <w:tmpl w:val="21761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6B03293D"/>
    <w:multiLevelType w:val="multilevel"/>
    <w:tmpl w:val="74C6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6B0D0DD5"/>
    <w:multiLevelType w:val="multilevel"/>
    <w:tmpl w:val="B5C82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6B3062E6"/>
    <w:multiLevelType w:val="multilevel"/>
    <w:tmpl w:val="A8FC6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6B8A6BAA"/>
    <w:multiLevelType w:val="multilevel"/>
    <w:tmpl w:val="45E60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6BF868BB"/>
    <w:multiLevelType w:val="multilevel"/>
    <w:tmpl w:val="596AD0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6E3835DA"/>
    <w:multiLevelType w:val="multilevel"/>
    <w:tmpl w:val="5BA2C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6ECB2ABA"/>
    <w:multiLevelType w:val="multilevel"/>
    <w:tmpl w:val="ABC4E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6F96226A"/>
    <w:multiLevelType w:val="multilevel"/>
    <w:tmpl w:val="F1806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72CF310A"/>
    <w:multiLevelType w:val="multilevel"/>
    <w:tmpl w:val="38324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72EA56C0"/>
    <w:multiLevelType w:val="multilevel"/>
    <w:tmpl w:val="AA6EA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746C2943"/>
    <w:multiLevelType w:val="multilevel"/>
    <w:tmpl w:val="746E3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74F52A3A"/>
    <w:multiLevelType w:val="multilevel"/>
    <w:tmpl w:val="36DCF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75405F3E"/>
    <w:multiLevelType w:val="multilevel"/>
    <w:tmpl w:val="2AEAA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775137CD"/>
    <w:multiLevelType w:val="multilevel"/>
    <w:tmpl w:val="08D67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789F4DBC"/>
    <w:multiLevelType w:val="multilevel"/>
    <w:tmpl w:val="D804A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78ED010F"/>
    <w:multiLevelType w:val="multilevel"/>
    <w:tmpl w:val="BC580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79DF3677"/>
    <w:multiLevelType w:val="multilevel"/>
    <w:tmpl w:val="799A69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7">
    <w:nsid w:val="7C965A64"/>
    <w:multiLevelType w:val="multilevel"/>
    <w:tmpl w:val="109E0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7EB07AF0"/>
    <w:multiLevelType w:val="multilevel"/>
    <w:tmpl w:val="3C96A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7F4C4FD3"/>
    <w:multiLevelType w:val="multilevel"/>
    <w:tmpl w:val="41884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4"/>
  </w:num>
  <w:num w:numId="2">
    <w:abstractNumId w:val="6"/>
  </w:num>
  <w:num w:numId="3">
    <w:abstractNumId w:val="50"/>
  </w:num>
  <w:num w:numId="4">
    <w:abstractNumId w:val="34"/>
  </w:num>
  <w:num w:numId="5">
    <w:abstractNumId w:val="42"/>
  </w:num>
  <w:num w:numId="6">
    <w:abstractNumId w:val="69"/>
  </w:num>
  <w:num w:numId="7">
    <w:abstractNumId w:val="37"/>
  </w:num>
  <w:num w:numId="8">
    <w:abstractNumId w:val="88"/>
  </w:num>
  <w:num w:numId="9">
    <w:abstractNumId w:val="40"/>
  </w:num>
  <w:num w:numId="10">
    <w:abstractNumId w:val="16"/>
  </w:num>
  <w:num w:numId="11">
    <w:abstractNumId w:val="22"/>
  </w:num>
  <w:num w:numId="12">
    <w:abstractNumId w:val="67"/>
  </w:num>
  <w:num w:numId="13">
    <w:abstractNumId w:val="46"/>
  </w:num>
  <w:num w:numId="14">
    <w:abstractNumId w:val="5"/>
  </w:num>
  <w:num w:numId="15">
    <w:abstractNumId w:val="61"/>
  </w:num>
  <w:num w:numId="16">
    <w:abstractNumId w:val="77"/>
  </w:num>
  <w:num w:numId="17">
    <w:abstractNumId w:val="65"/>
  </w:num>
  <w:num w:numId="18">
    <w:abstractNumId w:val="63"/>
  </w:num>
  <w:num w:numId="19">
    <w:abstractNumId w:val="18"/>
  </w:num>
  <w:num w:numId="20">
    <w:abstractNumId w:val="73"/>
  </w:num>
  <w:num w:numId="21">
    <w:abstractNumId w:val="11"/>
  </w:num>
  <w:num w:numId="22">
    <w:abstractNumId w:val="79"/>
  </w:num>
  <w:num w:numId="23">
    <w:abstractNumId w:val="27"/>
  </w:num>
  <w:num w:numId="24">
    <w:abstractNumId w:val="14"/>
  </w:num>
  <w:num w:numId="25">
    <w:abstractNumId w:val="66"/>
  </w:num>
  <w:num w:numId="26">
    <w:abstractNumId w:val="1"/>
  </w:num>
  <w:num w:numId="27">
    <w:abstractNumId w:val="41"/>
  </w:num>
  <w:num w:numId="28">
    <w:abstractNumId w:val="49"/>
  </w:num>
  <w:num w:numId="29">
    <w:abstractNumId w:val="72"/>
  </w:num>
  <w:num w:numId="30">
    <w:abstractNumId w:val="15"/>
  </w:num>
  <w:num w:numId="31">
    <w:abstractNumId w:val="54"/>
  </w:num>
  <w:num w:numId="32">
    <w:abstractNumId w:val="83"/>
  </w:num>
  <w:num w:numId="33">
    <w:abstractNumId w:val="80"/>
  </w:num>
  <w:num w:numId="34">
    <w:abstractNumId w:val="38"/>
  </w:num>
  <w:num w:numId="35">
    <w:abstractNumId w:val="21"/>
  </w:num>
  <w:num w:numId="36">
    <w:abstractNumId w:val="76"/>
  </w:num>
  <w:num w:numId="37">
    <w:abstractNumId w:val="71"/>
  </w:num>
  <w:num w:numId="38">
    <w:abstractNumId w:val="70"/>
  </w:num>
  <w:num w:numId="39">
    <w:abstractNumId w:val="28"/>
  </w:num>
  <w:num w:numId="40">
    <w:abstractNumId w:val="9"/>
  </w:num>
  <w:num w:numId="41">
    <w:abstractNumId w:val="24"/>
  </w:num>
  <w:num w:numId="42">
    <w:abstractNumId w:val="25"/>
  </w:num>
  <w:num w:numId="43">
    <w:abstractNumId w:val="84"/>
  </w:num>
  <w:num w:numId="44">
    <w:abstractNumId w:val="59"/>
  </w:num>
  <w:num w:numId="45">
    <w:abstractNumId w:val="33"/>
  </w:num>
  <w:num w:numId="46">
    <w:abstractNumId w:val="52"/>
  </w:num>
  <w:num w:numId="47">
    <w:abstractNumId w:val="89"/>
  </w:num>
  <w:num w:numId="48">
    <w:abstractNumId w:val="30"/>
  </w:num>
  <w:num w:numId="49">
    <w:abstractNumId w:val="29"/>
  </w:num>
  <w:num w:numId="50">
    <w:abstractNumId w:val="45"/>
  </w:num>
  <w:num w:numId="51">
    <w:abstractNumId w:val="75"/>
  </w:num>
  <w:num w:numId="52">
    <w:abstractNumId w:val="81"/>
  </w:num>
  <w:num w:numId="53">
    <w:abstractNumId w:val="0"/>
  </w:num>
  <w:num w:numId="54">
    <w:abstractNumId w:val="86"/>
  </w:num>
  <w:num w:numId="55">
    <w:abstractNumId w:val="35"/>
  </w:num>
  <w:num w:numId="56">
    <w:abstractNumId w:val="53"/>
  </w:num>
  <w:num w:numId="57">
    <w:abstractNumId w:val="2"/>
  </w:num>
  <w:num w:numId="58">
    <w:abstractNumId w:val="4"/>
  </w:num>
  <w:num w:numId="59">
    <w:abstractNumId w:val="20"/>
  </w:num>
  <w:num w:numId="60">
    <w:abstractNumId w:val="36"/>
  </w:num>
  <w:num w:numId="61">
    <w:abstractNumId w:val="64"/>
  </w:num>
  <w:num w:numId="62">
    <w:abstractNumId w:val="23"/>
  </w:num>
  <w:num w:numId="63">
    <w:abstractNumId w:val="43"/>
  </w:num>
  <w:num w:numId="64">
    <w:abstractNumId w:val="12"/>
  </w:num>
  <w:num w:numId="65">
    <w:abstractNumId w:val="39"/>
  </w:num>
  <w:num w:numId="66">
    <w:abstractNumId w:val="19"/>
  </w:num>
  <w:num w:numId="67">
    <w:abstractNumId w:val="58"/>
  </w:num>
  <w:num w:numId="68">
    <w:abstractNumId w:val="47"/>
  </w:num>
  <w:num w:numId="69">
    <w:abstractNumId w:val="60"/>
  </w:num>
  <w:num w:numId="70">
    <w:abstractNumId w:val="62"/>
  </w:num>
  <w:num w:numId="71">
    <w:abstractNumId w:val="31"/>
  </w:num>
  <w:num w:numId="72">
    <w:abstractNumId w:val="74"/>
  </w:num>
  <w:num w:numId="73">
    <w:abstractNumId w:val="10"/>
  </w:num>
  <w:num w:numId="74">
    <w:abstractNumId w:val="32"/>
  </w:num>
  <w:num w:numId="75">
    <w:abstractNumId w:val="55"/>
  </w:num>
  <w:num w:numId="76">
    <w:abstractNumId w:val="82"/>
  </w:num>
  <w:num w:numId="77">
    <w:abstractNumId w:val="68"/>
  </w:num>
  <w:num w:numId="78">
    <w:abstractNumId w:val="3"/>
  </w:num>
  <w:num w:numId="79">
    <w:abstractNumId w:val="85"/>
  </w:num>
  <w:num w:numId="80">
    <w:abstractNumId w:val="13"/>
  </w:num>
  <w:num w:numId="81">
    <w:abstractNumId w:val="8"/>
  </w:num>
  <w:num w:numId="82">
    <w:abstractNumId w:val="7"/>
  </w:num>
  <w:num w:numId="83">
    <w:abstractNumId w:val="78"/>
  </w:num>
  <w:num w:numId="84">
    <w:abstractNumId w:val="48"/>
  </w:num>
  <w:num w:numId="85">
    <w:abstractNumId w:val="26"/>
  </w:num>
  <w:num w:numId="86">
    <w:abstractNumId w:val="51"/>
  </w:num>
  <w:num w:numId="87">
    <w:abstractNumId w:val="87"/>
  </w:num>
  <w:num w:numId="88">
    <w:abstractNumId w:val="57"/>
  </w:num>
  <w:num w:numId="89">
    <w:abstractNumId w:val="56"/>
  </w:num>
  <w:num w:numId="90">
    <w:abstractNumId w:val="17"/>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8AA"/>
    <w:rsid w:val="000027F1"/>
    <w:rsid w:val="0006699E"/>
    <w:rsid w:val="000C4326"/>
    <w:rsid w:val="000C58D3"/>
    <w:rsid w:val="00185356"/>
    <w:rsid w:val="001D3ACA"/>
    <w:rsid w:val="001F7DC7"/>
    <w:rsid w:val="00202E67"/>
    <w:rsid w:val="0026354D"/>
    <w:rsid w:val="002B08E2"/>
    <w:rsid w:val="002F452D"/>
    <w:rsid w:val="0034657C"/>
    <w:rsid w:val="003B068C"/>
    <w:rsid w:val="003B7410"/>
    <w:rsid w:val="004178AA"/>
    <w:rsid w:val="00461D6C"/>
    <w:rsid w:val="00470109"/>
    <w:rsid w:val="0049119B"/>
    <w:rsid w:val="004B476F"/>
    <w:rsid w:val="004D7E4F"/>
    <w:rsid w:val="004F3001"/>
    <w:rsid w:val="00552B44"/>
    <w:rsid w:val="00567B07"/>
    <w:rsid w:val="005E1ABA"/>
    <w:rsid w:val="0062474E"/>
    <w:rsid w:val="00694D9C"/>
    <w:rsid w:val="006E4B20"/>
    <w:rsid w:val="00711362"/>
    <w:rsid w:val="007E0EFF"/>
    <w:rsid w:val="008177EF"/>
    <w:rsid w:val="008751BA"/>
    <w:rsid w:val="0089043D"/>
    <w:rsid w:val="00916A35"/>
    <w:rsid w:val="009E11E5"/>
    <w:rsid w:val="00A133DD"/>
    <w:rsid w:val="00A1380F"/>
    <w:rsid w:val="00AF511A"/>
    <w:rsid w:val="00B67DDC"/>
    <w:rsid w:val="00B953DB"/>
    <w:rsid w:val="00C043AB"/>
    <w:rsid w:val="00C945EF"/>
    <w:rsid w:val="00DA0A6B"/>
    <w:rsid w:val="00DB5FFA"/>
    <w:rsid w:val="00E96086"/>
    <w:rsid w:val="00F13882"/>
    <w:rsid w:val="00F551C5"/>
    <w:rsid w:val="00F82BF9"/>
    <w:rsid w:val="00FB79F1"/>
    <w:rsid w:val="00FD3E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4A36A-500E-481E-A253-5E5B1CE55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551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F551C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F551C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51C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551C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F551C5"/>
    <w:rPr>
      <w:rFonts w:ascii="Times New Roman" w:eastAsia="Times New Roman" w:hAnsi="Times New Roman" w:cs="Times New Roman"/>
      <w:b/>
      <w:bCs/>
      <w:sz w:val="27"/>
      <w:szCs w:val="27"/>
      <w:lang w:eastAsia="ru-RU"/>
    </w:rPr>
  </w:style>
  <w:style w:type="table" w:styleId="a3">
    <w:name w:val="Table Grid"/>
    <w:basedOn w:val="a1"/>
    <w:uiPriority w:val="39"/>
    <w:rsid w:val="004911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F551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F551C5"/>
    <w:rPr>
      <w:b/>
      <w:bCs/>
    </w:rPr>
  </w:style>
  <w:style w:type="paragraph" w:styleId="a6">
    <w:name w:val="List Paragraph"/>
    <w:basedOn w:val="a"/>
    <w:uiPriority w:val="34"/>
    <w:qFormat/>
    <w:rsid w:val="00F551C5"/>
    <w:pPr>
      <w:ind w:left="720"/>
      <w:contextualSpacing/>
    </w:pPr>
  </w:style>
  <w:style w:type="table" w:customStyle="1" w:styleId="11">
    <w:name w:val="Сетка таблицы1"/>
    <w:basedOn w:val="a1"/>
    <w:next w:val="a3"/>
    <w:uiPriority w:val="99"/>
    <w:unhideWhenUsed/>
    <w:qFormat/>
    <w:rsid w:val="008177EF"/>
    <w:pPr>
      <w:spacing w:after="0" w:line="240" w:lineRule="auto"/>
    </w:pPr>
    <w:rPr>
      <w:rFonts w:ascii="Times New Roman" w:eastAsia="Times New Roman" w:hAnsi="Times New Roman" w:cs="Times New Roman"/>
      <w:sz w:val="20"/>
      <w:szCs w:val="20"/>
      <w:lang w:eastAsia="ru-RU"/>
    </w:rPr>
    <w:tblPr>
      <w:tblInd w:w="0" w:type="dxa"/>
      <w:tblCellMar>
        <w:top w:w="0" w:type="dxa"/>
        <w:left w:w="0" w:type="dxa"/>
        <w:bottom w:w="0" w:type="dxa"/>
        <w:right w:w="0" w:type="dxa"/>
      </w:tblCellMar>
    </w:tblPr>
  </w:style>
  <w:style w:type="table" w:styleId="-3">
    <w:name w:val="Grid Table 3"/>
    <w:basedOn w:val="a1"/>
    <w:uiPriority w:val="48"/>
    <w:rsid w:val="00B953DB"/>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23">
    <w:name w:val="Grid Table 2 Accent 3"/>
    <w:basedOn w:val="a1"/>
    <w:uiPriority w:val="47"/>
    <w:rsid w:val="00B953DB"/>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a7">
    <w:name w:val="Grid Table Light"/>
    <w:basedOn w:val="a1"/>
    <w:uiPriority w:val="40"/>
    <w:rsid w:val="008751BA"/>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a8">
    <w:name w:val="header"/>
    <w:basedOn w:val="a"/>
    <w:link w:val="a9"/>
    <w:uiPriority w:val="99"/>
    <w:unhideWhenUsed/>
    <w:rsid w:val="0034657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4657C"/>
  </w:style>
  <w:style w:type="paragraph" w:styleId="aa">
    <w:name w:val="footer"/>
    <w:basedOn w:val="a"/>
    <w:link w:val="ab"/>
    <w:uiPriority w:val="99"/>
    <w:unhideWhenUsed/>
    <w:rsid w:val="0034657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4657C"/>
  </w:style>
  <w:style w:type="table" w:customStyle="1" w:styleId="12">
    <w:name w:val="Сетка таблицы12"/>
    <w:basedOn w:val="a1"/>
    <w:next w:val="a3"/>
    <w:uiPriority w:val="39"/>
    <w:rsid w:val="0026354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 светлая1"/>
    <w:basedOn w:val="a1"/>
    <w:next w:val="a7"/>
    <w:rsid w:val="007E0EFF"/>
    <w:pPr>
      <w:spacing w:after="0" w:line="240" w:lineRule="auto"/>
    </w:pPr>
    <w:rPr>
      <w:sz w:val="24"/>
      <w:szCs w:val="24"/>
      <w:lang w:val="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21">
    <w:name w:val="Сетка таблицы2"/>
    <w:basedOn w:val="a1"/>
    <w:next w:val="a3"/>
    <w:uiPriority w:val="99"/>
    <w:unhideWhenUsed/>
    <w:qFormat/>
    <w:rsid w:val="00FD3EC9"/>
    <w:pPr>
      <w:spacing w:after="0" w:line="240" w:lineRule="auto"/>
    </w:pPr>
    <w:rPr>
      <w:rFonts w:ascii="Times New Roman" w:eastAsia="Times New Roman" w:hAnsi="Times New Roman" w:cs="Times New Roman"/>
      <w:sz w:val="20"/>
      <w:szCs w:val="20"/>
      <w:lang w:eastAsia="ru-RU"/>
    </w:rPr>
    <w:tblPr>
      <w:tblInd w:w="0" w:type="dxa"/>
      <w:tblCellMar>
        <w:top w:w="0" w:type="dxa"/>
        <w:left w:w="0" w:type="dxa"/>
        <w:bottom w:w="0" w:type="dxa"/>
        <w:right w:w="0" w:type="dxa"/>
      </w:tblCellMar>
    </w:tblPr>
  </w:style>
  <w:style w:type="paragraph" w:customStyle="1" w:styleId="isselectedend">
    <w:name w:val="isselectedend"/>
    <w:basedOn w:val="a"/>
    <w:rsid w:val="003B06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g-star-inserted">
    <w:name w:val="ng-star-inserted"/>
    <w:basedOn w:val="a0"/>
    <w:rsid w:val="00A1380F"/>
  </w:style>
  <w:style w:type="paragraph" w:styleId="ac">
    <w:name w:val="No Spacing"/>
    <w:link w:val="ad"/>
    <w:uiPriority w:val="1"/>
    <w:qFormat/>
    <w:rsid w:val="00AF511A"/>
    <w:pPr>
      <w:spacing w:after="0" w:line="240" w:lineRule="auto"/>
    </w:pPr>
    <w:rPr>
      <w:rFonts w:eastAsiaTheme="minorEastAsia"/>
      <w:lang w:eastAsia="ru-RU"/>
    </w:rPr>
  </w:style>
  <w:style w:type="character" w:customStyle="1" w:styleId="ad">
    <w:name w:val="Без интервала Знак"/>
    <w:basedOn w:val="a0"/>
    <w:link w:val="ac"/>
    <w:uiPriority w:val="1"/>
    <w:rsid w:val="00AF511A"/>
    <w:rPr>
      <w:rFonts w:eastAsiaTheme="minorEastAsia"/>
      <w:lang w:eastAsia="ru-RU"/>
    </w:rPr>
  </w:style>
  <w:style w:type="paragraph" w:styleId="ae">
    <w:name w:val="Balloon Text"/>
    <w:basedOn w:val="a"/>
    <w:link w:val="af"/>
    <w:uiPriority w:val="99"/>
    <w:semiHidden/>
    <w:unhideWhenUsed/>
    <w:rsid w:val="00552B44"/>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52B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13632">
      <w:bodyDiv w:val="1"/>
      <w:marLeft w:val="0"/>
      <w:marRight w:val="0"/>
      <w:marTop w:val="0"/>
      <w:marBottom w:val="0"/>
      <w:divBdr>
        <w:top w:val="none" w:sz="0" w:space="0" w:color="auto"/>
        <w:left w:val="none" w:sz="0" w:space="0" w:color="auto"/>
        <w:bottom w:val="none" w:sz="0" w:space="0" w:color="auto"/>
        <w:right w:val="none" w:sz="0" w:space="0" w:color="auto"/>
      </w:divBdr>
      <w:divsChild>
        <w:div w:id="346709859">
          <w:marLeft w:val="0"/>
          <w:marRight w:val="0"/>
          <w:marTop w:val="0"/>
          <w:marBottom w:val="0"/>
          <w:divBdr>
            <w:top w:val="none" w:sz="0" w:space="0" w:color="auto"/>
            <w:left w:val="none" w:sz="0" w:space="0" w:color="auto"/>
            <w:bottom w:val="none" w:sz="0" w:space="0" w:color="auto"/>
            <w:right w:val="none" w:sz="0" w:space="0" w:color="auto"/>
          </w:divBdr>
          <w:divsChild>
            <w:div w:id="936981578">
              <w:marLeft w:val="0"/>
              <w:marRight w:val="0"/>
              <w:marTop w:val="0"/>
              <w:marBottom w:val="0"/>
              <w:divBdr>
                <w:top w:val="none" w:sz="0" w:space="0" w:color="auto"/>
                <w:left w:val="none" w:sz="0" w:space="0" w:color="auto"/>
                <w:bottom w:val="none" w:sz="0" w:space="0" w:color="auto"/>
                <w:right w:val="none" w:sz="0" w:space="0" w:color="auto"/>
              </w:divBdr>
            </w:div>
          </w:divsChild>
        </w:div>
        <w:div w:id="1665550112">
          <w:marLeft w:val="0"/>
          <w:marRight w:val="0"/>
          <w:marTop w:val="0"/>
          <w:marBottom w:val="0"/>
          <w:divBdr>
            <w:top w:val="none" w:sz="0" w:space="0" w:color="auto"/>
            <w:left w:val="none" w:sz="0" w:space="0" w:color="auto"/>
            <w:bottom w:val="none" w:sz="0" w:space="0" w:color="auto"/>
            <w:right w:val="none" w:sz="0" w:space="0" w:color="auto"/>
          </w:divBdr>
          <w:divsChild>
            <w:div w:id="1306741451">
              <w:marLeft w:val="0"/>
              <w:marRight w:val="0"/>
              <w:marTop w:val="0"/>
              <w:marBottom w:val="0"/>
              <w:divBdr>
                <w:top w:val="none" w:sz="0" w:space="0" w:color="auto"/>
                <w:left w:val="none" w:sz="0" w:space="0" w:color="auto"/>
                <w:bottom w:val="none" w:sz="0" w:space="0" w:color="auto"/>
                <w:right w:val="none" w:sz="0" w:space="0" w:color="auto"/>
              </w:divBdr>
            </w:div>
          </w:divsChild>
        </w:div>
        <w:div w:id="1277446883">
          <w:marLeft w:val="0"/>
          <w:marRight w:val="0"/>
          <w:marTop w:val="0"/>
          <w:marBottom w:val="0"/>
          <w:divBdr>
            <w:top w:val="none" w:sz="0" w:space="0" w:color="auto"/>
            <w:left w:val="none" w:sz="0" w:space="0" w:color="auto"/>
            <w:bottom w:val="none" w:sz="0" w:space="0" w:color="auto"/>
            <w:right w:val="none" w:sz="0" w:space="0" w:color="auto"/>
          </w:divBdr>
          <w:divsChild>
            <w:div w:id="161236125">
              <w:marLeft w:val="0"/>
              <w:marRight w:val="0"/>
              <w:marTop w:val="0"/>
              <w:marBottom w:val="0"/>
              <w:divBdr>
                <w:top w:val="none" w:sz="0" w:space="0" w:color="auto"/>
                <w:left w:val="none" w:sz="0" w:space="0" w:color="auto"/>
                <w:bottom w:val="none" w:sz="0" w:space="0" w:color="auto"/>
                <w:right w:val="none" w:sz="0" w:space="0" w:color="auto"/>
              </w:divBdr>
            </w:div>
          </w:divsChild>
        </w:div>
        <w:div w:id="319847602">
          <w:marLeft w:val="0"/>
          <w:marRight w:val="0"/>
          <w:marTop w:val="0"/>
          <w:marBottom w:val="0"/>
          <w:divBdr>
            <w:top w:val="none" w:sz="0" w:space="0" w:color="auto"/>
            <w:left w:val="none" w:sz="0" w:space="0" w:color="auto"/>
            <w:bottom w:val="none" w:sz="0" w:space="0" w:color="auto"/>
            <w:right w:val="none" w:sz="0" w:space="0" w:color="auto"/>
          </w:divBdr>
          <w:divsChild>
            <w:div w:id="1006786433">
              <w:marLeft w:val="0"/>
              <w:marRight w:val="0"/>
              <w:marTop w:val="0"/>
              <w:marBottom w:val="0"/>
              <w:divBdr>
                <w:top w:val="none" w:sz="0" w:space="0" w:color="auto"/>
                <w:left w:val="none" w:sz="0" w:space="0" w:color="auto"/>
                <w:bottom w:val="none" w:sz="0" w:space="0" w:color="auto"/>
                <w:right w:val="none" w:sz="0" w:space="0" w:color="auto"/>
              </w:divBdr>
            </w:div>
          </w:divsChild>
        </w:div>
        <w:div w:id="1384524881">
          <w:marLeft w:val="0"/>
          <w:marRight w:val="0"/>
          <w:marTop w:val="0"/>
          <w:marBottom w:val="0"/>
          <w:divBdr>
            <w:top w:val="none" w:sz="0" w:space="0" w:color="auto"/>
            <w:left w:val="none" w:sz="0" w:space="0" w:color="auto"/>
            <w:bottom w:val="none" w:sz="0" w:space="0" w:color="auto"/>
            <w:right w:val="none" w:sz="0" w:space="0" w:color="auto"/>
          </w:divBdr>
          <w:divsChild>
            <w:div w:id="187647967">
              <w:marLeft w:val="0"/>
              <w:marRight w:val="0"/>
              <w:marTop w:val="0"/>
              <w:marBottom w:val="0"/>
              <w:divBdr>
                <w:top w:val="none" w:sz="0" w:space="0" w:color="auto"/>
                <w:left w:val="none" w:sz="0" w:space="0" w:color="auto"/>
                <w:bottom w:val="none" w:sz="0" w:space="0" w:color="auto"/>
                <w:right w:val="none" w:sz="0" w:space="0" w:color="auto"/>
              </w:divBdr>
            </w:div>
          </w:divsChild>
        </w:div>
        <w:div w:id="574168631">
          <w:marLeft w:val="0"/>
          <w:marRight w:val="0"/>
          <w:marTop w:val="0"/>
          <w:marBottom w:val="0"/>
          <w:divBdr>
            <w:top w:val="none" w:sz="0" w:space="0" w:color="auto"/>
            <w:left w:val="none" w:sz="0" w:space="0" w:color="auto"/>
            <w:bottom w:val="none" w:sz="0" w:space="0" w:color="auto"/>
            <w:right w:val="none" w:sz="0" w:space="0" w:color="auto"/>
          </w:divBdr>
          <w:divsChild>
            <w:div w:id="1586692841">
              <w:marLeft w:val="0"/>
              <w:marRight w:val="0"/>
              <w:marTop w:val="0"/>
              <w:marBottom w:val="0"/>
              <w:divBdr>
                <w:top w:val="none" w:sz="0" w:space="0" w:color="auto"/>
                <w:left w:val="none" w:sz="0" w:space="0" w:color="auto"/>
                <w:bottom w:val="none" w:sz="0" w:space="0" w:color="auto"/>
                <w:right w:val="none" w:sz="0" w:space="0" w:color="auto"/>
              </w:divBdr>
            </w:div>
          </w:divsChild>
        </w:div>
        <w:div w:id="1298877475">
          <w:marLeft w:val="0"/>
          <w:marRight w:val="0"/>
          <w:marTop w:val="0"/>
          <w:marBottom w:val="0"/>
          <w:divBdr>
            <w:top w:val="none" w:sz="0" w:space="0" w:color="auto"/>
            <w:left w:val="none" w:sz="0" w:space="0" w:color="auto"/>
            <w:bottom w:val="none" w:sz="0" w:space="0" w:color="auto"/>
            <w:right w:val="none" w:sz="0" w:space="0" w:color="auto"/>
          </w:divBdr>
          <w:divsChild>
            <w:div w:id="2028289327">
              <w:marLeft w:val="0"/>
              <w:marRight w:val="0"/>
              <w:marTop w:val="0"/>
              <w:marBottom w:val="0"/>
              <w:divBdr>
                <w:top w:val="none" w:sz="0" w:space="0" w:color="auto"/>
                <w:left w:val="none" w:sz="0" w:space="0" w:color="auto"/>
                <w:bottom w:val="none" w:sz="0" w:space="0" w:color="auto"/>
                <w:right w:val="none" w:sz="0" w:space="0" w:color="auto"/>
              </w:divBdr>
            </w:div>
          </w:divsChild>
        </w:div>
        <w:div w:id="8801509">
          <w:marLeft w:val="0"/>
          <w:marRight w:val="0"/>
          <w:marTop w:val="0"/>
          <w:marBottom w:val="0"/>
          <w:divBdr>
            <w:top w:val="none" w:sz="0" w:space="0" w:color="auto"/>
            <w:left w:val="none" w:sz="0" w:space="0" w:color="auto"/>
            <w:bottom w:val="none" w:sz="0" w:space="0" w:color="auto"/>
            <w:right w:val="none" w:sz="0" w:space="0" w:color="auto"/>
          </w:divBdr>
          <w:divsChild>
            <w:div w:id="6519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7550">
      <w:bodyDiv w:val="1"/>
      <w:marLeft w:val="0"/>
      <w:marRight w:val="0"/>
      <w:marTop w:val="0"/>
      <w:marBottom w:val="0"/>
      <w:divBdr>
        <w:top w:val="none" w:sz="0" w:space="0" w:color="auto"/>
        <w:left w:val="none" w:sz="0" w:space="0" w:color="auto"/>
        <w:bottom w:val="none" w:sz="0" w:space="0" w:color="auto"/>
        <w:right w:val="none" w:sz="0" w:space="0" w:color="auto"/>
      </w:divBdr>
      <w:divsChild>
        <w:div w:id="827676222">
          <w:marLeft w:val="0"/>
          <w:marRight w:val="0"/>
          <w:marTop w:val="0"/>
          <w:marBottom w:val="0"/>
          <w:divBdr>
            <w:top w:val="none" w:sz="0" w:space="0" w:color="auto"/>
            <w:left w:val="none" w:sz="0" w:space="0" w:color="auto"/>
            <w:bottom w:val="none" w:sz="0" w:space="0" w:color="auto"/>
            <w:right w:val="none" w:sz="0" w:space="0" w:color="auto"/>
          </w:divBdr>
        </w:div>
        <w:div w:id="989748662">
          <w:marLeft w:val="0"/>
          <w:marRight w:val="0"/>
          <w:marTop w:val="0"/>
          <w:marBottom w:val="0"/>
          <w:divBdr>
            <w:top w:val="none" w:sz="0" w:space="0" w:color="auto"/>
            <w:left w:val="none" w:sz="0" w:space="0" w:color="auto"/>
            <w:bottom w:val="none" w:sz="0" w:space="0" w:color="auto"/>
            <w:right w:val="none" w:sz="0" w:space="0" w:color="auto"/>
          </w:divBdr>
        </w:div>
        <w:div w:id="1150711670">
          <w:marLeft w:val="0"/>
          <w:marRight w:val="0"/>
          <w:marTop w:val="0"/>
          <w:marBottom w:val="0"/>
          <w:divBdr>
            <w:top w:val="none" w:sz="0" w:space="0" w:color="auto"/>
            <w:left w:val="none" w:sz="0" w:space="0" w:color="auto"/>
            <w:bottom w:val="none" w:sz="0" w:space="0" w:color="auto"/>
            <w:right w:val="none" w:sz="0" w:space="0" w:color="auto"/>
          </w:divBdr>
        </w:div>
        <w:div w:id="253442478">
          <w:marLeft w:val="0"/>
          <w:marRight w:val="0"/>
          <w:marTop w:val="0"/>
          <w:marBottom w:val="0"/>
          <w:divBdr>
            <w:top w:val="none" w:sz="0" w:space="0" w:color="auto"/>
            <w:left w:val="none" w:sz="0" w:space="0" w:color="auto"/>
            <w:bottom w:val="none" w:sz="0" w:space="0" w:color="auto"/>
            <w:right w:val="none" w:sz="0" w:space="0" w:color="auto"/>
          </w:divBdr>
        </w:div>
        <w:div w:id="1768571967">
          <w:marLeft w:val="0"/>
          <w:marRight w:val="0"/>
          <w:marTop w:val="0"/>
          <w:marBottom w:val="0"/>
          <w:divBdr>
            <w:top w:val="none" w:sz="0" w:space="0" w:color="auto"/>
            <w:left w:val="none" w:sz="0" w:space="0" w:color="auto"/>
            <w:bottom w:val="none" w:sz="0" w:space="0" w:color="auto"/>
            <w:right w:val="none" w:sz="0" w:space="0" w:color="auto"/>
          </w:divBdr>
        </w:div>
        <w:div w:id="930821390">
          <w:marLeft w:val="0"/>
          <w:marRight w:val="0"/>
          <w:marTop w:val="0"/>
          <w:marBottom w:val="0"/>
          <w:divBdr>
            <w:top w:val="none" w:sz="0" w:space="0" w:color="auto"/>
            <w:left w:val="none" w:sz="0" w:space="0" w:color="auto"/>
            <w:bottom w:val="none" w:sz="0" w:space="0" w:color="auto"/>
            <w:right w:val="none" w:sz="0" w:space="0" w:color="auto"/>
          </w:divBdr>
        </w:div>
        <w:div w:id="2025478935">
          <w:marLeft w:val="0"/>
          <w:marRight w:val="0"/>
          <w:marTop w:val="0"/>
          <w:marBottom w:val="0"/>
          <w:divBdr>
            <w:top w:val="none" w:sz="0" w:space="0" w:color="auto"/>
            <w:left w:val="none" w:sz="0" w:space="0" w:color="auto"/>
            <w:bottom w:val="none" w:sz="0" w:space="0" w:color="auto"/>
            <w:right w:val="none" w:sz="0" w:space="0" w:color="auto"/>
          </w:divBdr>
        </w:div>
        <w:div w:id="339939897">
          <w:marLeft w:val="0"/>
          <w:marRight w:val="0"/>
          <w:marTop w:val="0"/>
          <w:marBottom w:val="0"/>
          <w:divBdr>
            <w:top w:val="none" w:sz="0" w:space="0" w:color="auto"/>
            <w:left w:val="none" w:sz="0" w:space="0" w:color="auto"/>
            <w:bottom w:val="none" w:sz="0" w:space="0" w:color="auto"/>
            <w:right w:val="none" w:sz="0" w:space="0" w:color="auto"/>
          </w:divBdr>
        </w:div>
        <w:div w:id="624896089">
          <w:marLeft w:val="0"/>
          <w:marRight w:val="0"/>
          <w:marTop w:val="0"/>
          <w:marBottom w:val="0"/>
          <w:divBdr>
            <w:top w:val="none" w:sz="0" w:space="0" w:color="auto"/>
            <w:left w:val="none" w:sz="0" w:space="0" w:color="auto"/>
            <w:bottom w:val="none" w:sz="0" w:space="0" w:color="auto"/>
            <w:right w:val="none" w:sz="0" w:space="0" w:color="auto"/>
          </w:divBdr>
        </w:div>
        <w:div w:id="90515977">
          <w:marLeft w:val="0"/>
          <w:marRight w:val="0"/>
          <w:marTop w:val="0"/>
          <w:marBottom w:val="0"/>
          <w:divBdr>
            <w:top w:val="none" w:sz="0" w:space="0" w:color="auto"/>
            <w:left w:val="none" w:sz="0" w:space="0" w:color="auto"/>
            <w:bottom w:val="none" w:sz="0" w:space="0" w:color="auto"/>
            <w:right w:val="none" w:sz="0" w:space="0" w:color="auto"/>
          </w:divBdr>
        </w:div>
        <w:div w:id="717824402">
          <w:marLeft w:val="0"/>
          <w:marRight w:val="0"/>
          <w:marTop w:val="0"/>
          <w:marBottom w:val="0"/>
          <w:divBdr>
            <w:top w:val="none" w:sz="0" w:space="0" w:color="auto"/>
            <w:left w:val="none" w:sz="0" w:space="0" w:color="auto"/>
            <w:bottom w:val="none" w:sz="0" w:space="0" w:color="auto"/>
            <w:right w:val="none" w:sz="0" w:space="0" w:color="auto"/>
          </w:divBdr>
        </w:div>
        <w:div w:id="1574510313">
          <w:marLeft w:val="0"/>
          <w:marRight w:val="0"/>
          <w:marTop w:val="0"/>
          <w:marBottom w:val="0"/>
          <w:divBdr>
            <w:top w:val="none" w:sz="0" w:space="0" w:color="auto"/>
            <w:left w:val="none" w:sz="0" w:space="0" w:color="auto"/>
            <w:bottom w:val="none" w:sz="0" w:space="0" w:color="auto"/>
            <w:right w:val="none" w:sz="0" w:space="0" w:color="auto"/>
          </w:divBdr>
        </w:div>
        <w:div w:id="1500150673">
          <w:marLeft w:val="0"/>
          <w:marRight w:val="0"/>
          <w:marTop w:val="0"/>
          <w:marBottom w:val="0"/>
          <w:divBdr>
            <w:top w:val="none" w:sz="0" w:space="0" w:color="auto"/>
            <w:left w:val="none" w:sz="0" w:space="0" w:color="auto"/>
            <w:bottom w:val="none" w:sz="0" w:space="0" w:color="auto"/>
            <w:right w:val="none" w:sz="0" w:space="0" w:color="auto"/>
          </w:divBdr>
        </w:div>
        <w:div w:id="353388640">
          <w:marLeft w:val="0"/>
          <w:marRight w:val="0"/>
          <w:marTop w:val="0"/>
          <w:marBottom w:val="0"/>
          <w:divBdr>
            <w:top w:val="none" w:sz="0" w:space="0" w:color="auto"/>
            <w:left w:val="none" w:sz="0" w:space="0" w:color="auto"/>
            <w:bottom w:val="none" w:sz="0" w:space="0" w:color="auto"/>
            <w:right w:val="none" w:sz="0" w:space="0" w:color="auto"/>
          </w:divBdr>
        </w:div>
        <w:div w:id="969633990">
          <w:marLeft w:val="0"/>
          <w:marRight w:val="0"/>
          <w:marTop w:val="0"/>
          <w:marBottom w:val="0"/>
          <w:divBdr>
            <w:top w:val="none" w:sz="0" w:space="0" w:color="auto"/>
            <w:left w:val="none" w:sz="0" w:space="0" w:color="auto"/>
            <w:bottom w:val="none" w:sz="0" w:space="0" w:color="auto"/>
            <w:right w:val="none" w:sz="0" w:space="0" w:color="auto"/>
          </w:divBdr>
        </w:div>
        <w:div w:id="294140795">
          <w:marLeft w:val="0"/>
          <w:marRight w:val="0"/>
          <w:marTop w:val="0"/>
          <w:marBottom w:val="0"/>
          <w:divBdr>
            <w:top w:val="none" w:sz="0" w:space="0" w:color="auto"/>
            <w:left w:val="none" w:sz="0" w:space="0" w:color="auto"/>
            <w:bottom w:val="none" w:sz="0" w:space="0" w:color="auto"/>
            <w:right w:val="none" w:sz="0" w:space="0" w:color="auto"/>
          </w:divBdr>
        </w:div>
        <w:div w:id="1920869930">
          <w:marLeft w:val="0"/>
          <w:marRight w:val="0"/>
          <w:marTop w:val="0"/>
          <w:marBottom w:val="0"/>
          <w:divBdr>
            <w:top w:val="none" w:sz="0" w:space="0" w:color="auto"/>
            <w:left w:val="none" w:sz="0" w:space="0" w:color="auto"/>
            <w:bottom w:val="none" w:sz="0" w:space="0" w:color="auto"/>
            <w:right w:val="none" w:sz="0" w:space="0" w:color="auto"/>
          </w:divBdr>
        </w:div>
        <w:div w:id="1244023285">
          <w:marLeft w:val="0"/>
          <w:marRight w:val="0"/>
          <w:marTop w:val="0"/>
          <w:marBottom w:val="0"/>
          <w:divBdr>
            <w:top w:val="none" w:sz="0" w:space="0" w:color="auto"/>
            <w:left w:val="none" w:sz="0" w:space="0" w:color="auto"/>
            <w:bottom w:val="none" w:sz="0" w:space="0" w:color="auto"/>
            <w:right w:val="none" w:sz="0" w:space="0" w:color="auto"/>
          </w:divBdr>
        </w:div>
      </w:divsChild>
    </w:div>
    <w:div w:id="49690149">
      <w:bodyDiv w:val="1"/>
      <w:marLeft w:val="0"/>
      <w:marRight w:val="0"/>
      <w:marTop w:val="0"/>
      <w:marBottom w:val="0"/>
      <w:divBdr>
        <w:top w:val="none" w:sz="0" w:space="0" w:color="auto"/>
        <w:left w:val="none" w:sz="0" w:space="0" w:color="auto"/>
        <w:bottom w:val="none" w:sz="0" w:space="0" w:color="auto"/>
        <w:right w:val="none" w:sz="0" w:space="0" w:color="auto"/>
      </w:divBdr>
    </w:div>
    <w:div w:id="64450934">
      <w:bodyDiv w:val="1"/>
      <w:marLeft w:val="0"/>
      <w:marRight w:val="0"/>
      <w:marTop w:val="0"/>
      <w:marBottom w:val="0"/>
      <w:divBdr>
        <w:top w:val="none" w:sz="0" w:space="0" w:color="auto"/>
        <w:left w:val="none" w:sz="0" w:space="0" w:color="auto"/>
        <w:bottom w:val="none" w:sz="0" w:space="0" w:color="auto"/>
        <w:right w:val="none" w:sz="0" w:space="0" w:color="auto"/>
      </w:divBdr>
    </w:div>
    <w:div w:id="208879971">
      <w:bodyDiv w:val="1"/>
      <w:marLeft w:val="0"/>
      <w:marRight w:val="0"/>
      <w:marTop w:val="0"/>
      <w:marBottom w:val="0"/>
      <w:divBdr>
        <w:top w:val="none" w:sz="0" w:space="0" w:color="auto"/>
        <w:left w:val="none" w:sz="0" w:space="0" w:color="auto"/>
        <w:bottom w:val="none" w:sz="0" w:space="0" w:color="auto"/>
        <w:right w:val="none" w:sz="0" w:space="0" w:color="auto"/>
      </w:divBdr>
    </w:div>
    <w:div w:id="269092417">
      <w:bodyDiv w:val="1"/>
      <w:marLeft w:val="0"/>
      <w:marRight w:val="0"/>
      <w:marTop w:val="0"/>
      <w:marBottom w:val="0"/>
      <w:divBdr>
        <w:top w:val="none" w:sz="0" w:space="0" w:color="auto"/>
        <w:left w:val="none" w:sz="0" w:space="0" w:color="auto"/>
        <w:bottom w:val="none" w:sz="0" w:space="0" w:color="auto"/>
        <w:right w:val="none" w:sz="0" w:space="0" w:color="auto"/>
      </w:divBdr>
    </w:div>
    <w:div w:id="371005297">
      <w:bodyDiv w:val="1"/>
      <w:marLeft w:val="0"/>
      <w:marRight w:val="0"/>
      <w:marTop w:val="0"/>
      <w:marBottom w:val="0"/>
      <w:divBdr>
        <w:top w:val="none" w:sz="0" w:space="0" w:color="auto"/>
        <w:left w:val="none" w:sz="0" w:space="0" w:color="auto"/>
        <w:bottom w:val="none" w:sz="0" w:space="0" w:color="auto"/>
        <w:right w:val="none" w:sz="0" w:space="0" w:color="auto"/>
      </w:divBdr>
      <w:divsChild>
        <w:div w:id="1496264245">
          <w:marLeft w:val="0"/>
          <w:marRight w:val="0"/>
          <w:marTop w:val="0"/>
          <w:marBottom w:val="0"/>
          <w:divBdr>
            <w:top w:val="none" w:sz="0" w:space="0" w:color="auto"/>
            <w:left w:val="none" w:sz="0" w:space="0" w:color="auto"/>
            <w:bottom w:val="none" w:sz="0" w:space="0" w:color="auto"/>
            <w:right w:val="none" w:sz="0" w:space="0" w:color="auto"/>
          </w:divBdr>
        </w:div>
        <w:div w:id="1010765413">
          <w:marLeft w:val="0"/>
          <w:marRight w:val="0"/>
          <w:marTop w:val="0"/>
          <w:marBottom w:val="0"/>
          <w:divBdr>
            <w:top w:val="none" w:sz="0" w:space="0" w:color="auto"/>
            <w:left w:val="none" w:sz="0" w:space="0" w:color="auto"/>
            <w:bottom w:val="none" w:sz="0" w:space="0" w:color="auto"/>
            <w:right w:val="none" w:sz="0" w:space="0" w:color="auto"/>
          </w:divBdr>
        </w:div>
        <w:div w:id="1199974466">
          <w:marLeft w:val="0"/>
          <w:marRight w:val="0"/>
          <w:marTop w:val="0"/>
          <w:marBottom w:val="0"/>
          <w:divBdr>
            <w:top w:val="none" w:sz="0" w:space="0" w:color="auto"/>
            <w:left w:val="none" w:sz="0" w:space="0" w:color="auto"/>
            <w:bottom w:val="none" w:sz="0" w:space="0" w:color="auto"/>
            <w:right w:val="none" w:sz="0" w:space="0" w:color="auto"/>
          </w:divBdr>
        </w:div>
        <w:div w:id="1488204669">
          <w:marLeft w:val="0"/>
          <w:marRight w:val="0"/>
          <w:marTop w:val="0"/>
          <w:marBottom w:val="0"/>
          <w:divBdr>
            <w:top w:val="none" w:sz="0" w:space="0" w:color="auto"/>
            <w:left w:val="none" w:sz="0" w:space="0" w:color="auto"/>
            <w:bottom w:val="none" w:sz="0" w:space="0" w:color="auto"/>
            <w:right w:val="none" w:sz="0" w:space="0" w:color="auto"/>
          </w:divBdr>
        </w:div>
        <w:div w:id="1370498373">
          <w:marLeft w:val="0"/>
          <w:marRight w:val="0"/>
          <w:marTop w:val="0"/>
          <w:marBottom w:val="0"/>
          <w:divBdr>
            <w:top w:val="none" w:sz="0" w:space="0" w:color="auto"/>
            <w:left w:val="none" w:sz="0" w:space="0" w:color="auto"/>
            <w:bottom w:val="none" w:sz="0" w:space="0" w:color="auto"/>
            <w:right w:val="none" w:sz="0" w:space="0" w:color="auto"/>
          </w:divBdr>
        </w:div>
        <w:div w:id="595789688">
          <w:marLeft w:val="0"/>
          <w:marRight w:val="0"/>
          <w:marTop w:val="0"/>
          <w:marBottom w:val="0"/>
          <w:divBdr>
            <w:top w:val="none" w:sz="0" w:space="0" w:color="auto"/>
            <w:left w:val="none" w:sz="0" w:space="0" w:color="auto"/>
            <w:bottom w:val="none" w:sz="0" w:space="0" w:color="auto"/>
            <w:right w:val="none" w:sz="0" w:space="0" w:color="auto"/>
          </w:divBdr>
        </w:div>
        <w:div w:id="452015962">
          <w:marLeft w:val="0"/>
          <w:marRight w:val="0"/>
          <w:marTop w:val="0"/>
          <w:marBottom w:val="0"/>
          <w:divBdr>
            <w:top w:val="none" w:sz="0" w:space="0" w:color="auto"/>
            <w:left w:val="none" w:sz="0" w:space="0" w:color="auto"/>
            <w:bottom w:val="none" w:sz="0" w:space="0" w:color="auto"/>
            <w:right w:val="none" w:sz="0" w:space="0" w:color="auto"/>
          </w:divBdr>
        </w:div>
        <w:div w:id="144782240">
          <w:marLeft w:val="0"/>
          <w:marRight w:val="0"/>
          <w:marTop w:val="0"/>
          <w:marBottom w:val="0"/>
          <w:divBdr>
            <w:top w:val="none" w:sz="0" w:space="0" w:color="auto"/>
            <w:left w:val="none" w:sz="0" w:space="0" w:color="auto"/>
            <w:bottom w:val="none" w:sz="0" w:space="0" w:color="auto"/>
            <w:right w:val="none" w:sz="0" w:space="0" w:color="auto"/>
          </w:divBdr>
        </w:div>
      </w:divsChild>
    </w:div>
    <w:div w:id="472253093">
      <w:bodyDiv w:val="1"/>
      <w:marLeft w:val="0"/>
      <w:marRight w:val="0"/>
      <w:marTop w:val="0"/>
      <w:marBottom w:val="0"/>
      <w:divBdr>
        <w:top w:val="none" w:sz="0" w:space="0" w:color="auto"/>
        <w:left w:val="none" w:sz="0" w:space="0" w:color="auto"/>
        <w:bottom w:val="none" w:sz="0" w:space="0" w:color="auto"/>
        <w:right w:val="none" w:sz="0" w:space="0" w:color="auto"/>
      </w:divBdr>
    </w:div>
    <w:div w:id="598029052">
      <w:bodyDiv w:val="1"/>
      <w:marLeft w:val="0"/>
      <w:marRight w:val="0"/>
      <w:marTop w:val="0"/>
      <w:marBottom w:val="0"/>
      <w:divBdr>
        <w:top w:val="none" w:sz="0" w:space="0" w:color="auto"/>
        <w:left w:val="none" w:sz="0" w:space="0" w:color="auto"/>
        <w:bottom w:val="none" w:sz="0" w:space="0" w:color="auto"/>
        <w:right w:val="none" w:sz="0" w:space="0" w:color="auto"/>
      </w:divBdr>
      <w:divsChild>
        <w:div w:id="982153025">
          <w:marLeft w:val="0"/>
          <w:marRight w:val="0"/>
          <w:marTop w:val="0"/>
          <w:marBottom w:val="0"/>
          <w:divBdr>
            <w:top w:val="none" w:sz="0" w:space="0" w:color="auto"/>
            <w:left w:val="none" w:sz="0" w:space="0" w:color="auto"/>
            <w:bottom w:val="none" w:sz="0" w:space="0" w:color="auto"/>
            <w:right w:val="none" w:sz="0" w:space="0" w:color="auto"/>
          </w:divBdr>
          <w:divsChild>
            <w:div w:id="195528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58907">
      <w:bodyDiv w:val="1"/>
      <w:marLeft w:val="0"/>
      <w:marRight w:val="0"/>
      <w:marTop w:val="0"/>
      <w:marBottom w:val="0"/>
      <w:divBdr>
        <w:top w:val="none" w:sz="0" w:space="0" w:color="auto"/>
        <w:left w:val="none" w:sz="0" w:space="0" w:color="auto"/>
        <w:bottom w:val="none" w:sz="0" w:space="0" w:color="auto"/>
        <w:right w:val="none" w:sz="0" w:space="0" w:color="auto"/>
      </w:divBdr>
    </w:div>
    <w:div w:id="893472186">
      <w:bodyDiv w:val="1"/>
      <w:marLeft w:val="0"/>
      <w:marRight w:val="0"/>
      <w:marTop w:val="0"/>
      <w:marBottom w:val="0"/>
      <w:divBdr>
        <w:top w:val="none" w:sz="0" w:space="0" w:color="auto"/>
        <w:left w:val="none" w:sz="0" w:space="0" w:color="auto"/>
        <w:bottom w:val="none" w:sz="0" w:space="0" w:color="auto"/>
        <w:right w:val="none" w:sz="0" w:space="0" w:color="auto"/>
      </w:divBdr>
    </w:div>
    <w:div w:id="972562318">
      <w:bodyDiv w:val="1"/>
      <w:marLeft w:val="0"/>
      <w:marRight w:val="0"/>
      <w:marTop w:val="0"/>
      <w:marBottom w:val="0"/>
      <w:divBdr>
        <w:top w:val="none" w:sz="0" w:space="0" w:color="auto"/>
        <w:left w:val="none" w:sz="0" w:space="0" w:color="auto"/>
        <w:bottom w:val="none" w:sz="0" w:space="0" w:color="auto"/>
        <w:right w:val="none" w:sz="0" w:space="0" w:color="auto"/>
      </w:divBdr>
      <w:divsChild>
        <w:div w:id="377820760">
          <w:marLeft w:val="0"/>
          <w:marRight w:val="0"/>
          <w:marTop w:val="0"/>
          <w:marBottom w:val="0"/>
          <w:divBdr>
            <w:top w:val="none" w:sz="0" w:space="0" w:color="auto"/>
            <w:left w:val="none" w:sz="0" w:space="0" w:color="auto"/>
            <w:bottom w:val="none" w:sz="0" w:space="0" w:color="auto"/>
            <w:right w:val="none" w:sz="0" w:space="0" w:color="auto"/>
          </w:divBdr>
          <w:divsChild>
            <w:div w:id="477501065">
              <w:marLeft w:val="0"/>
              <w:marRight w:val="0"/>
              <w:marTop w:val="0"/>
              <w:marBottom w:val="0"/>
              <w:divBdr>
                <w:top w:val="none" w:sz="0" w:space="0" w:color="auto"/>
                <w:left w:val="none" w:sz="0" w:space="0" w:color="auto"/>
                <w:bottom w:val="none" w:sz="0" w:space="0" w:color="auto"/>
                <w:right w:val="none" w:sz="0" w:space="0" w:color="auto"/>
              </w:divBdr>
            </w:div>
          </w:divsChild>
        </w:div>
        <w:div w:id="667439078">
          <w:marLeft w:val="0"/>
          <w:marRight w:val="0"/>
          <w:marTop w:val="0"/>
          <w:marBottom w:val="0"/>
          <w:divBdr>
            <w:top w:val="none" w:sz="0" w:space="0" w:color="auto"/>
            <w:left w:val="none" w:sz="0" w:space="0" w:color="auto"/>
            <w:bottom w:val="none" w:sz="0" w:space="0" w:color="auto"/>
            <w:right w:val="none" w:sz="0" w:space="0" w:color="auto"/>
          </w:divBdr>
          <w:divsChild>
            <w:div w:id="622923705">
              <w:marLeft w:val="0"/>
              <w:marRight w:val="0"/>
              <w:marTop w:val="0"/>
              <w:marBottom w:val="0"/>
              <w:divBdr>
                <w:top w:val="none" w:sz="0" w:space="0" w:color="auto"/>
                <w:left w:val="none" w:sz="0" w:space="0" w:color="auto"/>
                <w:bottom w:val="none" w:sz="0" w:space="0" w:color="auto"/>
                <w:right w:val="none" w:sz="0" w:space="0" w:color="auto"/>
              </w:divBdr>
            </w:div>
          </w:divsChild>
        </w:div>
        <w:div w:id="1653867492">
          <w:marLeft w:val="0"/>
          <w:marRight w:val="0"/>
          <w:marTop w:val="0"/>
          <w:marBottom w:val="0"/>
          <w:divBdr>
            <w:top w:val="none" w:sz="0" w:space="0" w:color="auto"/>
            <w:left w:val="none" w:sz="0" w:space="0" w:color="auto"/>
            <w:bottom w:val="none" w:sz="0" w:space="0" w:color="auto"/>
            <w:right w:val="none" w:sz="0" w:space="0" w:color="auto"/>
          </w:divBdr>
          <w:divsChild>
            <w:div w:id="1931885955">
              <w:marLeft w:val="0"/>
              <w:marRight w:val="0"/>
              <w:marTop w:val="0"/>
              <w:marBottom w:val="0"/>
              <w:divBdr>
                <w:top w:val="none" w:sz="0" w:space="0" w:color="auto"/>
                <w:left w:val="none" w:sz="0" w:space="0" w:color="auto"/>
                <w:bottom w:val="none" w:sz="0" w:space="0" w:color="auto"/>
                <w:right w:val="none" w:sz="0" w:space="0" w:color="auto"/>
              </w:divBdr>
            </w:div>
          </w:divsChild>
        </w:div>
        <w:div w:id="343828007">
          <w:marLeft w:val="0"/>
          <w:marRight w:val="0"/>
          <w:marTop w:val="0"/>
          <w:marBottom w:val="0"/>
          <w:divBdr>
            <w:top w:val="none" w:sz="0" w:space="0" w:color="auto"/>
            <w:left w:val="none" w:sz="0" w:space="0" w:color="auto"/>
            <w:bottom w:val="none" w:sz="0" w:space="0" w:color="auto"/>
            <w:right w:val="none" w:sz="0" w:space="0" w:color="auto"/>
          </w:divBdr>
          <w:divsChild>
            <w:div w:id="64455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132990">
      <w:bodyDiv w:val="1"/>
      <w:marLeft w:val="0"/>
      <w:marRight w:val="0"/>
      <w:marTop w:val="0"/>
      <w:marBottom w:val="0"/>
      <w:divBdr>
        <w:top w:val="none" w:sz="0" w:space="0" w:color="auto"/>
        <w:left w:val="none" w:sz="0" w:space="0" w:color="auto"/>
        <w:bottom w:val="none" w:sz="0" w:space="0" w:color="auto"/>
        <w:right w:val="none" w:sz="0" w:space="0" w:color="auto"/>
      </w:divBdr>
      <w:divsChild>
        <w:div w:id="1321889629">
          <w:marLeft w:val="0"/>
          <w:marRight w:val="0"/>
          <w:marTop w:val="0"/>
          <w:marBottom w:val="0"/>
          <w:divBdr>
            <w:top w:val="none" w:sz="0" w:space="0" w:color="auto"/>
            <w:left w:val="none" w:sz="0" w:space="0" w:color="auto"/>
            <w:bottom w:val="none" w:sz="0" w:space="0" w:color="auto"/>
            <w:right w:val="none" w:sz="0" w:space="0" w:color="auto"/>
          </w:divBdr>
          <w:divsChild>
            <w:div w:id="1533885049">
              <w:marLeft w:val="0"/>
              <w:marRight w:val="0"/>
              <w:marTop w:val="0"/>
              <w:marBottom w:val="0"/>
              <w:divBdr>
                <w:top w:val="none" w:sz="0" w:space="0" w:color="auto"/>
                <w:left w:val="none" w:sz="0" w:space="0" w:color="auto"/>
                <w:bottom w:val="none" w:sz="0" w:space="0" w:color="auto"/>
                <w:right w:val="none" w:sz="0" w:space="0" w:color="auto"/>
              </w:divBdr>
            </w:div>
          </w:divsChild>
        </w:div>
        <w:div w:id="1687170240">
          <w:marLeft w:val="0"/>
          <w:marRight w:val="0"/>
          <w:marTop w:val="0"/>
          <w:marBottom w:val="0"/>
          <w:divBdr>
            <w:top w:val="none" w:sz="0" w:space="0" w:color="auto"/>
            <w:left w:val="none" w:sz="0" w:space="0" w:color="auto"/>
            <w:bottom w:val="none" w:sz="0" w:space="0" w:color="auto"/>
            <w:right w:val="none" w:sz="0" w:space="0" w:color="auto"/>
          </w:divBdr>
          <w:divsChild>
            <w:div w:id="1944873941">
              <w:marLeft w:val="0"/>
              <w:marRight w:val="0"/>
              <w:marTop w:val="0"/>
              <w:marBottom w:val="0"/>
              <w:divBdr>
                <w:top w:val="none" w:sz="0" w:space="0" w:color="auto"/>
                <w:left w:val="none" w:sz="0" w:space="0" w:color="auto"/>
                <w:bottom w:val="none" w:sz="0" w:space="0" w:color="auto"/>
                <w:right w:val="none" w:sz="0" w:space="0" w:color="auto"/>
              </w:divBdr>
            </w:div>
          </w:divsChild>
        </w:div>
        <w:div w:id="840587098">
          <w:marLeft w:val="0"/>
          <w:marRight w:val="0"/>
          <w:marTop w:val="0"/>
          <w:marBottom w:val="0"/>
          <w:divBdr>
            <w:top w:val="none" w:sz="0" w:space="0" w:color="auto"/>
            <w:left w:val="none" w:sz="0" w:space="0" w:color="auto"/>
            <w:bottom w:val="none" w:sz="0" w:space="0" w:color="auto"/>
            <w:right w:val="none" w:sz="0" w:space="0" w:color="auto"/>
          </w:divBdr>
          <w:divsChild>
            <w:div w:id="598296359">
              <w:marLeft w:val="0"/>
              <w:marRight w:val="0"/>
              <w:marTop w:val="0"/>
              <w:marBottom w:val="0"/>
              <w:divBdr>
                <w:top w:val="none" w:sz="0" w:space="0" w:color="auto"/>
                <w:left w:val="none" w:sz="0" w:space="0" w:color="auto"/>
                <w:bottom w:val="none" w:sz="0" w:space="0" w:color="auto"/>
                <w:right w:val="none" w:sz="0" w:space="0" w:color="auto"/>
              </w:divBdr>
            </w:div>
          </w:divsChild>
        </w:div>
        <w:div w:id="955989336">
          <w:marLeft w:val="0"/>
          <w:marRight w:val="0"/>
          <w:marTop w:val="0"/>
          <w:marBottom w:val="0"/>
          <w:divBdr>
            <w:top w:val="none" w:sz="0" w:space="0" w:color="auto"/>
            <w:left w:val="none" w:sz="0" w:space="0" w:color="auto"/>
            <w:bottom w:val="none" w:sz="0" w:space="0" w:color="auto"/>
            <w:right w:val="none" w:sz="0" w:space="0" w:color="auto"/>
          </w:divBdr>
          <w:divsChild>
            <w:div w:id="459687195">
              <w:marLeft w:val="0"/>
              <w:marRight w:val="0"/>
              <w:marTop w:val="0"/>
              <w:marBottom w:val="0"/>
              <w:divBdr>
                <w:top w:val="none" w:sz="0" w:space="0" w:color="auto"/>
                <w:left w:val="none" w:sz="0" w:space="0" w:color="auto"/>
                <w:bottom w:val="none" w:sz="0" w:space="0" w:color="auto"/>
                <w:right w:val="none" w:sz="0" w:space="0" w:color="auto"/>
              </w:divBdr>
            </w:div>
          </w:divsChild>
        </w:div>
        <w:div w:id="341205317">
          <w:marLeft w:val="0"/>
          <w:marRight w:val="0"/>
          <w:marTop w:val="0"/>
          <w:marBottom w:val="0"/>
          <w:divBdr>
            <w:top w:val="none" w:sz="0" w:space="0" w:color="auto"/>
            <w:left w:val="none" w:sz="0" w:space="0" w:color="auto"/>
            <w:bottom w:val="none" w:sz="0" w:space="0" w:color="auto"/>
            <w:right w:val="none" w:sz="0" w:space="0" w:color="auto"/>
          </w:divBdr>
          <w:divsChild>
            <w:div w:id="77876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27893">
      <w:bodyDiv w:val="1"/>
      <w:marLeft w:val="0"/>
      <w:marRight w:val="0"/>
      <w:marTop w:val="0"/>
      <w:marBottom w:val="0"/>
      <w:divBdr>
        <w:top w:val="none" w:sz="0" w:space="0" w:color="auto"/>
        <w:left w:val="none" w:sz="0" w:space="0" w:color="auto"/>
        <w:bottom w:val="none" w:sz="0" w:space="0" w:color="auto"/>
        <w:right w:val="none" w:sz="0" w:space="0" w:color="auto"/>
      </w:divBdr>
      <w:divsChild>
        <w:div w:id="1549755190">
          <w:marLeft w:val="0"/>
          <w:marRight w:val="0"/>
          <w:marTop w:val="0"/>
          <w:marBottom w:val="0"/>
          <w:divBdr>
            <w:top w:val="none" w:sz="0" w:space="0" w:color="auto"/>
            <w:left w:val="none" w:sz="0" w:space="0" w:color="auto"/>
            <w:bottom w:val="none" w:sz="0" w:space="0" w:color="auto"/>
            <w:right w:val="none" w:sz="0" w:space="0" w:color="auto"/>
          </w:divBdr>
          <w:divsChild>
            <w:div w:id="727263174">
              <w:marLeft w:val="0"/>
              <w:marRight w:val="0"/>
              <w:marTop w:val="0"/>
              <w:marBottom w:val="0"/>
              <w:divBdr>
                <w:top w:val="none" w:sz="0" w:space="0" w:color="auto"/>
                <w:left w:val="none" w:sz="0" w:space="0" w:color="auto"/>
                <w:bottom w:val="none" w:sz="0" w:space="0" w:color="auto"/>
                <w:right w:val="none" w:sz="0" w:space="0" w:color="auto"/>
              </w:divBdr>
              <w:divsChild>
                <w:div w:id="1124422166">
                  <w:marLeft w:val="0"/>
                  <w:marRight w:val="0"/>
                  <w:marTop w:val="0"/>
                  <w:marBottom w:val="0"/>
                  <w:divBdr>
                    <w:top w:val="none" w:sz="0" w:space="0" w:color="auto"/>
                    <w:left w:val="none" w:sz="0" w:space="0" w:color="auto"/>
                    <w:bottom w:val="none" w:sz="0" w:space="0" w:color="auto"/>
                    <w:right w:val="none" w:sz="0" w:space="0" w:color="auto"/>
                  </w:divBdr>
                  <w:divsChild>
                    <w:div w:id="485510164">
                      <w:marLeft w:val="0"/>
                      <w:marRight w:val="0"/>
                      <w:marTop w:val="0"/>
                      <w:marBottom w:val="0"/>
                      <w:divBdr>
                        <w:top w:val="none" w:sz="0" w:space="0" w:color="auto"/>
                        <w:left w:val="none" w:sz="0" w:space="0" w:color="auto"/>
                        <w:bottom w:val="none" w:sz="0" w:space="0" w:color="auto"/>
                        <w:right w:val="none" w:sz="0" w:space="0" w:color="auto"/>
                      </w:divBdr>
                      <w:divsChild>
                        <w:div w:id="1663728946">
                          <w:marLeft w:val="0"/>
                          <w:marRight w:val="0"/>
                          <w:marTop w:val="0"/>
                          <w:marBottom w:val="0"/>
                          <w:divBdr>
                            <w:top w:val="none" w:sz="0" w:space="0" w:color="auto"/>
                            <w:left w:val="none" w:sz="0" w:space="0" w:color="auto"/>
                            <w:bottom w:val="none" w:sz="0" w:space="0" w:color="auto"/>
                            <w:right w:val="none" w:sz="0" w:space="0" w:color="auto"/>
                          </w:divBdr>
                          <w:divsChild>
                            <w:div w:id="1189024431">
                              <w:marLeft w:val="0"/>
                              <w:marRight w:val="0"/>
                              <w:marTop w:val="0"/>
                              <w:marBottom w:val="0"/>
                              <w:divBdr>
                                <w:top w:val="none" w:sz="0" w:space="0" w:color="auto"/>
                                <w:left w:val="none" w:sz="0" w:space="0" w:color="auto"/>
                                <w:bottom w:val="none" w:sz="0" w:space="0" w:color="auto"/>
                                <w:right w:val="none" w:sz="0" w:space="0" w:color="auto"/>
                              </w:divBdr>
                              <w:divsChild>
                                <w:div w:id="1147551510">
                                  <w:marLeft w:val="0"/>
                                  <w:marRight w:val="0"/>
                                  <w:marTop w:val="0"/>
                                  <w:marBottom w:val="0"/>
                                  <w:divBdr>
                                    <w:top w:val="none" w:sz="0" w:space="0" w:color="auto"/>
                                    <w:left w:val="none" w:sz="0" w:space="0" w:color="auto"/>
                                    <w:bottom w:val="none" w:sz="0" w:space="0" w:color="auto"/>
                                    <w:right w:val="none" w:sz="0" w:space="0" w:color="auto"/>
                                  </w:divBdr>
                                  <w:divsChild>
                                    <w:div w:id="671959017">
                                      <w:marLeft w:val="0"/>
                                      <w:marRight w:val="0"/>
                                      <w:marTop w:val="0"/>
                                      <w:marBottom w:val="0"/>
                                      <w:divBdr>
                                        <w:top w:val="none" w:sz="0" w:space="0" w:color="auto"/>
                                        <w:left w:val="none" w:sz="0" w:space="0" w:color="auto"/>
                                        <w:bottom w:val="none" w:sz="0" w:space="0" w:color="auto"/>
                                        <w:right w:val="none" w:sz="0" w:space="0" w:color="auto"/>
                                      </w:divBdr>
                                      <w:divsChild>
                                        <w:div w:id="1970279061">
                                          <w:marLeft w:val="0"/>
                                          <w:marRight w:val="0"/>
                                          <w:marTop w:val="0"/>
                                          <w:marBottom w:val="0"/>
                                          <w:divBdr>
                                            <w:top w:val="none" w:sz="0" w:space="0" w:color="auto"/>
                                            <w:left w:val="none" w:sz="0" w:space="0" w:color="auto"/>
                                            <w:bottom w:val="none" w:sz="0" w:space="0" w:color="auto"/>
                                            <w:right w:val="none" w:sz="0" w:space="0" w:color="auto"/>
                                          </w:divBdr>
                                          <w:divsChild>
                                            <w:div w:id="584070895">
                                              <w:marLeft w:val="0"/>
                                              <w:marRight w:val="0"/>
                                              <w:marTop w:val="0"/>
                                              <w:marBottom w:val="0"/>
                                              <w:divBdr>
                                                <w:top w:val="none" w:sz="0" w:space="0" w:color="auto"/>
                                                <w:left w:val="none" w:sz="0" w:space="0" w:color="auto"/>
                                                <w:bottom w:val="none" w:sz="0" w:space="0" w:color="auto"/>
                                                <w:right w:val="none" w:sz="0" w:space="0" w:color="auto"/>
                                              </w:divBdr>
                                            </w:div>
                                          </w:divsChild>
                                        </w:div>
                                        <w:div w:id="198249719">
                                          <w:marLeft w:val="0"/>
                                          <w:marRight w:val="0"/>
                                          <w:marTop w:val="0"/>
                                          <w:marBottom w:val="0"/>
                                          <w:divBdr>
                                            <w:top w:val="none" w:sz="0" w:space="0" w:color="auto"/>
                                            <w:left w:val="none" w:sz="0" w:space="0" w:color="auto"/>
                                            <w:bottom w:val="none" w:sz="0" w:space="0" w:color="auto"/>
                                            <w:right w:val="none" w:sz="0" w:space="0" w:color="auto"/>
                                          </w:divBdr>
                                          <w:divsChild>
                                            <w:div w:id="1785231148">
                                              <w:marLeft w:val="0"/>
                                              <w:marRight w:val="0"/>
                                              <w:marTop w:val="0"/>
                                              <w:marBottom w:val="0"/>
                                              <w:divBdr>
                                                <w:top w:val="none" w:sz="0" w:space="0" w:color="auto"/>
                                                <w:left w:val="none" w:sz="0" w:space="0" w:color="auto"/>
                                                <w:bottom w:val="none" w:sz="0" w:space="0" w:color="auto"/>
                                                <w:right w:val="none" w:sz="0" w:space="0" w:color="auto"/>
                                              </w:divBdr>
                                            </w:div>
                                          </w:divsChild>
                                        </w:div>
                                        <w:div w:id="1068767402">
                                          <w:marLeft w:val="0"/>
                                          <w:marRight w:val="0"/>
                                          <w:marTop w:val="0"/>
                                          <w:marBottom w:val="0"/>
                                          <w:divBdr>
                                            <w:top w:val="none" w:sz="0" w:space="0" w:color="auto"/>
                                            <w:left w:val="none" w:sz="0" w:space="0" w:color="auto"/>
                                            <w:bottom w:val="none" w:sz="0" w:space="0" w:color="auto"/>
                                            <w:right w:val="none" w:sz="0" w:space="0" w:color="auto"/>
                                          </w:divBdr>
                                          <w:divsChild>
                                            <w:div w:id="908536169">
                                              <w:marLeft w:val="0"/>
                                              <w:marRight w:val="0"/>
                                              <w:marTop w:val="0"/>
                                              <w:marBottom w:val="0"/>
                                              <w:divBdr>
                                                <w:top w:val="none" w:sz="0" w:space="0" w:color="auto"/>
                                                <w:left w:val="none" w:sz="0" w:space="0" w:color="auto"/>
                                                <w:bottom w:val="none" w:sz="0" w:space="0" w:color="auto"/>
                                                <w:right w:val="none" w:sz="0" w:space="0" w:color="auto"/>
                                              </w:divBdr>
                                            </w:div>
                                          </w:divsChild>
                                        </w:div>
                                        <w:div w:id="967007229">
                                          <w:marLeft w:val="0"/>
                                          <w:marRight w:val="0"/>
                                          <w:marTop w:val="0"/>
                                          <w:marBottom w:val="0"/>
                                          <w:divBdr>
                                            <w:top w:val="none" w:sz="0" w:space="0" w:color="auto"/>
                                            <w:left w:val="none" w:sz="0" w:space="0" w:color="auto"/>
                                            <w:bottom w:val="none" w:sz="0" w:space="0" w:color="auto"/>
                                            <w:right w:val="none" w:sz="0" w:space="0" w:color="auto"/>
                                          </w:divBdr>
                                          <w:divsChild>
                                            <w:div w:id="1361854320">
                                              <w:marLeft w:val="0"/>
                                              <w:marRight w:val="0"/>
                                              <w:marTop w:val="0"/>
                                              <w:marBottom w:val="0"/>
                                              <w:divBdr>
                                                <w:top w:val="none" w:sz="0" w:space="0" w:color="auto"/>
                                                <w:left w:val="none" w:sz="0" w:space="0" w:color="auto"/>
                                                <w:bottom w:val="none" w:sz="0" w:space="0" w:color="auto"/>
                                                <w:right w:val="none" w:sz="0" w:space="0" w:color="auto"/>
                                              </w:divBdr>
                                            </w:div>
                                          </w:divsChild>
                                        </w:div>
                                        <w:div w:id="1694183161">
                                          <w:marLeft w:val="0"/>
                                          <w:marRight w:val="0"/>
                                          <w:marTop w:val="0"/>
                                          <w:marBottom w:val="0"/>
                                          <w:divBdr>
                                            <w:top w:val="none" w:sz="0" w:space="0" w:color="auto"/>
                                            <w:left w:val="none" w:sz="0" w:space="0" w:color="auto"/>
                                            <w:bottom w:val="none" w:sz="0" w:space="0" w:color="auto"/>
                                            <w:right w:val="none" w:sz="0" w:space="0" w:color="auto"/>
                                          </w:divBdr>
                                          <w:divsChild>
                                            <w:div w:id="560755819">
                                              <w:marLeft w:val="0"/>
                                              <w:marRight w:val="0"/>
                                              <w:marTop w:val="0"/>
                                              <w:marBottom w:val="0"/>
                                              <w:divBdr>
                                                <w:top w:val="none" w:sz="0" w:space="0" w:color="auto"/>
                                                <w:left w:val="none" w:sz="0" w:space="0" w:color="auto"/>
                                                <w:bottom w:val="none" w:sz="0" w:space="0" w:color="auto"/>
                                                <w:right w:val="none" w:sz="0" w:space="0" w:color="auto"/>
                                              </w:divBdr>
                                            </w:div>
                                          </w:divsChild>
                                        </w:div>
                                        <w:div w:id="491524356">
                                          <w:marLeft w:val="0"/>
                                          <w:marRight w:val="0"/>
                                          <w:marTop w:val="0"/>
                                          <w:marBottom w:val="0"/>
                                          <w:divBdr>
                                            <w:top w:val="none" w:sz="0" w:space="0" w:color="auto"/>
                                            <w:left w:val="none" w:sz="0" w:space="0" w:color="auto"/>
                                            <w:bottom w:val="none" w:sz="0" w:space="0" w:color="auto"/>
                                            <w:right w:val="none" w:sz="0" w:space="0" w:color="auto"/>
                                          </w:divBdr>
                                          <w:divsChild>
                                            <w:div w:id="762918056">
                                              <w:marLeft w:val="0"/>
                                              <w:marRight w:val="0"/>
                                              <w:marTop w:val="0"/>
                                              <w:marBottom w:val="0"/>
                                              <w:divBdr>
                                                <w:top w:val="none" w:sz="0" w:space="0" w:color="auto"/>
                                                <w:left w:val="none" w:sz="0" w:space="0" w:color="auto"/>
                                                <w:bottom w:val="none" w:sz="0" w:space="0" w:color="auto"/>
                                                <w:right w:val="none" w:sz="0" w:space="0" w:color="auto"/>
                                              </w:divBdr>
                                            </w:div>
                                          </w:divsChild>
                                        </w:div>
                                        <w:div w:id="1498954655">
                                          <w:marLeft w:val="0"/>
                                          <w:marRight w:val="0"/>
                                          <w:marTop w:val="0"/>
                                          <w:marBottom w:val="0"/>
                                          <w:divBdr>
                                            <w:top w:val="none" w:sz="0" w:space="0" w:color="auto"/>
                                            <w:left w:val="none" w:sz="0" w:space="0" w:color="auto"/>
                                            <w:bottom w:val="none" w:sz="0" w:space="0" w:color="auto"/>
                                            <w:right w:val="none" w:sz="0" w:space="0" w:color="auto"/>
                                          </w:divBdr>
                                          <w:divsChild>
                                            <w:div w:id="149564998">
                                              <w:marLeft w:val="0"/>
                                              <w:marRight w:val="0"/>
                                              <w:marTop w:val="0"/>
                                              <w:marBottom w:val="0"/>
                                              <w:divBdr>
                                                <w:top w:val="none" w:sz="0" w:space="0" w:color="auto"/>
                                                <w:left w:val="none" w:sz="0" w:space="0" w:color="auto"/>
                                                <w:bottom w:val="none" w:sz="0" w:space="0" w:color="auto"/>
                                                <w:right w:val="none" w:sz="0" w:space="0" w:color="auto"/>
                                              </w:divBdr>
                                            </w:div>
                                          </w:divsChild>
                                        </w:div>
                                        <w:div w:id="1834447604">
                                          <w:marLeft w:val="0"/>
                                          <w:marRight w:val="0"/>
                                          <w:marTop w:val="0"/>
                                          <w:marBottom w:val="0"/>
                                          <w:divBdr>
                                            <w:top w:val="none" w:sz="0" w:space="0" w:color="auto"/>
                                            <w:left w:val="none" w:sz="0" w:space="0" w:color="auto"/>
                                            <w:bottom w:val="none" w:sz="0" w:space="0" w:color="auto"/>
                                            <w:right w:val="none" w:sz="0" w:space="0" w:color="auto"/>
                                          </w:divBdr>
                                          <w:divsChild>
                                            <w:div w:id="98975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9741663">
      <w:bodyDiv w:val="1"/>
      <w:marLeft w:val="0"/>
      <w:marRight w:val="0"/>
      <w:marTop w:val="0"/>
      <w:marBottom w:val="0"/>
      <w:divBdr>
        <w:top w:val="none" w:sz="0" w:space="0" w:color="auto"/>
        <w:left w:val="none" w:sz="0" w:space="0" w:color="auto"/>
        <w:bottom w:val="none" w:sz="0" w:space="0" w:color="auto"/>
        <w:right w:val="none" w:sz="0" w:space="0" w:color="auto"/>
      </w:divBdr>
      <w:divsChild>
        <w:div w:id="396363638">
          <w:marLeft w:val="0"/>
          <w:marRight w:val="0"/>
          <w:marTop w:val="0"/>
          <w:marBottom w:val="0"/>
          <w:divBdr>
            <w:top w:val="none" w:sz="0" w:space="0" w:color="auto"/>
            <w:left w:val="none" w:sz="0" w:space="0" w:color="auto"/>
            <w:bottom w:val="none" w:sz="0" w:space="0" w:color="auto"/>
            <w:right w:val="none" w:sz="0" w:space="0" w:color="auto"/>
          </w:divBdr>
          <w:divsChild>
            <w:div w:id="877550656">
              <w:marLeft w:val="0"/>
              <w:marRight w:val="0"/>
              <w:marTop w:val="0"/>
              <w:marBottom w:val="0"/>
              <w:divBdr>
                <w:top w:val="none" w:sz="0" w:space="0" w:color="auto"/>
                <w:left w:val="none" w:sz="0" w:space="0" w:color="auto"/>
                <w:bottom w:val="none" w:sz="0" w:space="0" w:color="auto"/>
                <w:right w:val="none" w:sz="0" w:space="0" w:color="auto"/>
              </w:divBdr>
            </w:div>
          </w:divsChild>
        </w:div>
        <w:div w:id="1541669637">
          <w:marLeft w:val="0"/>
          <w:marRight w:val="0"/>
          <w:marTop w:val="0"/>
          <w:marBottom w:val="0"/>
          <w:divBdr>
            <w:top w:val="none" w:sz="0" w:space="0" w:color="auto"/>
            <w:left w:val="none" w:sz="0" w:space="0" w:color="auto"/>
            <w:bottom w:val="none" w:sz="0" w:space="0" w:color="auto"/>
            <w:right w:val="none" w:sz="0" w:space="0" w:color="auto"/>
          </w:divBdr>
          <w:divsChild>
            <w:div w:id="320697878">
              <w:marLeft w:val="0"/>
              <w:marRight w:val="0"/>
              <w:marTop w:val="0"/>
              <w:marBottom w:val="0"/>
              <w:divBdr>
                <w:top w:val="none" w:sz="0" w:space="0" w:color="auto"/>
                <w:left w:val="none" w:sz="0" w:space="0" w:color="auto"/>
                <w:bottom w:val="none" w:sz="0" w:space="0" w:color="auto"/>
                <w:right w:val="none" w:sz="0" w:space="0" w:color="auto"/>
              </w:divBdr>
            </w:div>
          </w:divsChild>
        </w:div>
        <w:div w:id="297730661">
          <w:marLeft w:val="0"/>
          <w:marRight w:val="0"/>
          <w:marTop w:val="0"/>
          <w:marBottom w:val="0"/>
          <w:divBdr>
            <w:top w:val="none" w:sz="0" w:space="0" w:color="auto"/>
            <w:left w:val="none" w:sz="0" w:space="0" w:color="auto"/>
            <w:bottom w:val="none" w:sz="0" w:space="0" w:color="auto"/>
            <w:right w:val="none" w:sz="0" w:space="0" w:color="auto"/>
          </w:divBdr>
          <w:divsChild>
            <w:div w:id="166123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958649">
      <w:bodyDiv w:val="1"/>
      <w:marLeft w:val="0"/>
      <w:marRight w:val="0"/>
      <w:marTop w:val="0"/>
      <w:marBottom w:val="0"/>
      <w:divBdr>
        <w:top w:val="none" w:sz="0" w:space="0" w:color="auto"/>
        <w:left w:val="none" w:sz="0" w:space="0" w:color="auto"/>
        <w:bottom w:val="none" w:sz="0" w:space="0" w:color="auto"/>
        <w:right w:val="none" w:sz="0" w:space="0" w:color="auto"/>
      </w:divBdr>
      <w:divsChild>
        <w:div w:id="2141217510">
          <w:marLeft w:val="0"/>
          <w:marRight w:val="0"/>
          <w:marTop w:val="0"/>
          <w:marBottom w:val="0"/>
          <w:divBdr>
            <w:top w:val="none" w:sz="0" w:space="0" w:color="auto"/>
            <w:left w:val="none" w:sz="0" w:space="0" w:color="auto"/>
            <w:bottom w:val="none" w:sz="0" w:space="0" w:color="auto"/>
            <w:right w:val="none" w:sz="0" w:space="0" w:color="auto"/>
          </w:divBdr>
          <w:divsChild>
            <w:div w:id="1335885884">
              <w:marLeft w:val="0"/>
              <w:marRight w:val="0"/>
              <w:marTop w:val="0"/>
              <w:marBottom w:val="0"/>
              <w:divBdr>
                <w:top w:val="none" w:sz="0" w:space="0" w:color="auto"/>
                <w:left w:val="none" w:sz="0" w:space="0" w:color="auto"/>
                <w:bottom w:val="none" w:sz="0" w:space="0" w:color="auto"/>
                <w:right w:val="none" w:sz="0" w:space="0" w:color="auto"/>
              </w:divBdr>
              <w:divsChild>
                <w:div w:id="1848595204">
                  <w:marLeft w:val="0"/>
                  <w:marRight w:val="0"/>
                  <w:marTop w:val="0"/>
                  <w:marBottom w:val="0"/>
                  <w:divBdr>
                    <w:top w:val="none" w:sz="0" w:space="0" w:color="auto"/>
                    <w:left w:val="none" w:sz="0" w:space="0" w:color="auto"/>
                    <w:bottom w:val="none" w:sz="0" w:space="0" w:color="auto"/>
                    <w:right w:val="none" w:sz="0" w:space="0" w:color="auto"/>
                  </w:divBdr>
                  <w:divsChild>
                    <w:div w:id="776412462">
                      <w:marLeft w:val="0"/>
                      <w:marRight w:val="0"/>
                      <w:marTop w:val="0"/>
                      <w:marBottom w:val="0"/>
                      <w:divBdr>
                        <w:top w:val="none" w:sz="0" w:space="0" w:color="auto"/>
                        <w:left w:val="none" w:sz="0" w:space="0" w:color="auto"/>
                        <w:bottom w:val="none" w:sz="0" w:space="0" w:color="auto"/>
                        <w:right w:val="none" w:sz="0" w:space="0" w:color="auto"/>
                      </w:divBdr>
                      <w:divsChild>
                        <w:div w:id="1112938802">
                          <w:marLeft w:val="0"/>
                          <w:marRight w:val="0"/>
                          <w:marTop w:val="0"/>
                          <w:marBottom w:val="0"/>
                          <w:divBdr>
                            <w:top w:val="none" w:sz="0" w:space="0" w:color="auto"/>
                            <w:left w:val="none" w:sz="0" w:space="0" w:color="auto"/>
                            <w:bottom w:val="none" w:sz="0" w:space="0" w:color="auto"/>
                            <w:right w:val="none" w:sz="0" w:space="0" w:color="auto"/>
                          </w:divBdr>
                          <w:divsChild>
                            <w:div w:id="761561082">
                              <w:marLeft w:val="0"/>
                              <w:marRight w:val="0"/>
                              <w:marTop w:val="0"/>
                              <w:marBottom w:val="0"/>
                              <w:divBdr>
                                <w:top w:val="none" w:sz="0" w:space="0" w:color="auto"/>
                                <w:left w:val="none" w:sz="0" w:space="0" w:color="auto"/>
                                <w:bottom w:val="none" w:sz="0" w:space="0" w:color="auto"/>
                                <w:right w:val="none" w:sz="0" w:space="0" w:color="auto"/>
                              </w:divBdr>
                              <w:divsChild>
                                <w:div w:id="1670979857">
                                  <w:marLeft w:val="0"/>
                                  <w:marRight w:val="0"/>
                                  <w:marTop w:val="0"/>
                                  <w:marBottom w:val="0"/>
                                  <w:divBdr>
                                    <w:top w:val="none" w:sz="0" w:space="0" w:color="auto"/>
                                    <w:left w:val="none" w:sz="0" w:space="0" w:color="auto"/>
                                    <w:bottom w:val="none" w:sz="0" w:space="0" w:color="auto"/>
                                    <w:right w:val="none" w:sz="0" w:space="0" w:color="auto"/>
                                  </w:divBdr>
                                  <w:divsChild>
                                    <w:div w:id="724991131">
                                      <w:marLeft w:val="0"/>
                                      <w:marRight w:val="0"/>
                                      <w:marTop w:val="0"/>
                                      <w:marBottom w:val="0"/>
                                      <w:divBdr>
                                        <w:top w:val="none" w:sz="0" w:space="0" w:color="auto"/>
                                        <w:left w:val="none" w:sz="0" w:space="0" w:color="auto"/>
                                        <w:bottom w:val="none" w:sz="0" w:space="0" w:color="auto"/>
                                        <w:right w:val="none" w:sz="0" w:space="0" w:color="auto"/>
                                      </w:divBdr>
                                      <w:divsChild>
                                        <w:div w:id="1690984678">
                                          <w:marLeft w:val="0"/>
                                          <w:marRight w:val="0"/>
                                          <w:marTop w:val="0"/>
                                          <w:marBottom w:val="0"/>
                                          <w:divBdr>
                                            <w:top w:val="none" w:sz="0" w:space="0" w:color="auto"/>
                                            <w:left w:val="none" w:sz="0" w:space="0" w:color="auto"/>
                                            <w:bottom w:val="none" w:sz="0" w:space="0" w:color="auto"/>
                                            <w:right w:val="none" w:sz="0" w:space="0" w:color="auto"/>
                                          </w:divBdr>
                                          <w:divsChild>
                                            <w:div w:id="629164206">
                                              <w:marLeft w:val="0"/>
                                              <w:marRight w:val="0"/>
                                              <w:marTop w:val="0"/>
                                              <w:marBottom w:val="0"/>
                                              <w:divBdr>
                                                <w:top w:val="none" w:sz="0" w:space="0" w:color="auto"/>
                                                <w:left w:val="none" w:sz="0" w:space="0" w:color="auto"/>
                                                <w:bottom w:val="none" w:sz="0" w:space="0" w:color="auto"/>
                                                <w:right w:val="none" w:sz="0" w:space="0" w:color="auto"/>
                                              </w:divBdr>
                                            </w:div>
                                          </w:divsChild>
                                        </w:div>
                                        <w:div w:id="1447196591">
                                          <w:marLeft w:val="0"/>
                                          <w:marRight w:val="0"/>
                                          <w:marTop w:val="0"/>
                                          <w:marBottom w:val="0"/>
                                          <w:divBdr>
                                            <w:top w:val="none" w:sz="0" w:space="0" w:color="auto"/>
                                            <w:left w:val="none" w:sz="0" w:space="0" w:color="auto"/>
                                            <w:bottom w:val="none" w:sz="0" w:space="0" w:color="auto"/>
                                            <w:right w:val="none" w:sz="0" w:space="0" w:color="auto"/>
                                          </w:divBdr>
                                          <w:divsChild>
                                            <w:div w:id="346948283">
                                              <w:marLeft w:val="0"/>
                                              <w:marRight w:val="0"/>
                                              <w:marTop w:val="0"/>
                                              <w:marBottom w:val="0"/>
                                              <w:divBdr>
                                                <w:top w:val="none" w:sz="0" w:space="0" w:color="auto"/>
                                                <w:left w:val="none" w:sz="0" w:space="0" w:color="auto"/>
                                                <w:bottom w:val="none" w:sz="0" w:space="0" w:color="auto"/>
                                                <w:right w:val="none" w:sz="0" w:space="0" w:color="auto"/>
                                              </w:divBdr>
                                            </w:div>
                                          </w:divsChild>
                                        </w:div>
                                        <w:div w:id="470903425">
                                          <w:marLeft w:val="0"/>
                                          <w:marRight w:val="0"/>
                                          <w:marTop w:val="0"/>
                                          <w:marBottom w:val="0"/>
                                          <w:divBdr>
                                            <w:top w:val="none" w:sz="0" w:space="0" w:color="auto"/>
                                            <w:left w:val="none" w:sz="0" w:space="0" w:color="auto"/>
                                            <w:bottom w:val="none" w:sz="0" w:space="0" w:color="auto"/>
                                            <w:right w:val="none" w:sz="0" w:space="0" w:color="auto"/>
                                          </w:divBdr>
                                          <w:divsChild>
                                            <w:div w:id="25443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7354352">
      <w:bodyDiv w:val="1"/>
      <w:marLeft w:val="0"/>
      <w:marRight w:val="0"/>
      <w:marTop w:val="0"/>
      <w:marBottom w:val="0"/>
      <w:divBdr>
        <w:top w:val="none" w:sz="0" w:space="0" w:color="auto"/>
        <w:left w:val="none" w:sz="0" w:space="0" w:color="auto"/>
        <w:bottom w:val="none" w:sz="0" w:space="0" w:color="auto"/>
        <w:right w:val="none" w:sz="0" w:space="0" w:color="auto"/>
      </w:divBdr>
    </w:div>
    <w:div w:id="1250043574">
      <w:bodyDiv w:val="1"/>
      <w:marLeft w:val="0"/>
      <w:marRight w:val="0"/>
      <w:marTop w:val="0"/>
      <w:marBottom w:val="0"/>
      <w:divBdr>
        <w:top w:val="none" w:sz="0" w:space="0" w:color="auto"/>
        <w:left w:val="none" w:sz="0" w:space="0" w:color="auto"/>
        <w:bottom w:val="none" w:sz="0" w:space="0" w:color="auto"/>
        <w:right w:val="none" w:sz="0" w:space="0" w:color="auto"/>
      </w:divBdr>
      <w:divsChild>
        <w:div w:id="1915699754">
          <w:marLeft w:val="0"/>
          <w:marRight w:val="0"/>
          <w:marTop w:val="0"/>
          <w:marBottom w:val="0"/>
          <w:divBdr>
            <w:top w:val="none" w:sz="0" w:space="0" w:color="auto"/>
            <w:left w:val="none" w:sz="0" w:space="0" w:color="auto"/>
            <w:bottom w:val="none" w:sz="0" w:space="0" w:color="auto"/>
            <w:right w:val="none" w:sz="0" w:space="0" w:color="auto"/>
          </w:divBdr>
          <w:divsChild>
            <w:div w:id="510460711">
              <w:marLeft w:val="0"/>
              <w:marRight w:val="0"/>
              <w:marTop w:val="0"/>
              <w:marBottom w:val="0"/>
              <w:divBdr>
                <w:top w:val="none" w:sz="0" w:space="0" w:color="auto"/>
                <w:left w:val="none" w:sz="0" w:space="0" w:color="auto"/>
                <w:bottom w:val="none" w:sz="0" w:space="0" w:color="auto"/>
                <w:right w:val="none" w:sz="0" w:space="0" w:color="auto"/>
              </w:divBdr>
            </w:div>
          </w:divsChild>
        </w:div>
        <w:div w:id="1303733444">
          <w:marLeft w:val="0"/>
          <w:marRight w:val="0"/>
          <w:marTop w:val="0"/>
          <w:marBottom w:val="0"/>
          <w:divBdr>
            <w:top w:val="none" w:sz="0" w:space="0" w:color="auto"/>
            <w:left w:val="none" w:sz="0" w:space="0" w:color="auto"/>
            <w:bottom w:val="none" w:sz="0" w:space="0" w:color="auto"/>
            <w:right w:val="none" w:sz="0" w:space="0" w:color="auto"/>
          </w:divBdr>
          <w:divsChild>
            <w:div w:id="1368218676">
              <w:marLeft w:val="0"/>
              <w:marRight w:val="0"/>
              <w:marTop w:val="0"/>
              <w:marBottom w:val="0"/>
              <w:divBdr>
                <w:top w:val="none" w:sz="0" w:space="0" w:color="auto"/>
                <w:left w:val="none" w:sz="0" w:space="0" w:color="auto"/>
                <w:bottom w:val="none" w:sz="0" w:space="0" w:color="auto"/>
                <w:right w:val="none" w:sz="0" w:space="0" w:color="auto"/>
              </w:divBdr>
            </w:div>
          </w:divsChild>
        </w:div>
        <w:div w:id="1522890539">
          <w:marLeft w:val="0"/>
          <w:marRight w:val="0"/>
          <w:marTop w:val="0"/>
          <w:marBottom w:val="0"/>
          <w:divBdr>
            <w:top w:val="none" w:sz="0" w:space="0" w:color="auto"/>
            <w:left w:val="none" w:sz="0" w:space="0" w:color="auto"/>
            <w:bottom w:val="none" w:sz="0" w:space="0" w:color="auto"/>
            <w:right w:val="none" w:sz="0" w:space="0" w:color="auto"/>
          </w:divBdr>
          <w:divsChild>
            <w:div w:id="1648781849">
              <w:marLeft w:val="0"/>
              <w:marRight w:val="0"/>
              <w:marTop w:val="0"/>
              <w:marBottom w:val="0"/>
              <w:divBdr>
                <w:top w:val="none" w:sz="0" w:space="0" w:color="auto"/>
                <w:left w:val="none" w:sz="0" w:space="0" w:color="auto"/>
                <w:bottom w:val="none" w:sz="0" w:space="0" w:color="auto"/>
                <w:right w:val="none" w:sz="0" w:space="0" w:color="auto"/>
              </w:divBdr>
            </w:div>
          </w:divsChild>
        </w:div>
        <w:div w:id="917056607">
          <w:marLeft w:val="0"/>
          <w:marRight w:val="0"/>
          <w:marTop w:val="0"/>
          <w:marBottom w:val="0"/>
          <w:divBdr>
            <w:top w:val="none" w:sz="0" w:space="0" w:color="auto"/>
            <w:left w:val="none" w:sz="0" w:space="0" w:color="auto"/>
            <w:bottom w:val="none" w:sz="0" w:space="0" w:color="auto"/>
            <w:right w:val="none" w:sz="0" w:space="0" w:color="auto"/>
          </w:divBdr>
          <w:divsChild>
            <w:div w:id="3246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23294">
      <w:bodyDiv w:val="1"/>
      <w:marLeft w:val="0"/>
      <w:marRight w:val="0"/>
      <w:marTop w:val="0"/>
      <w:marBottom w:val="0"/>
      <w:divBdr>
        <w:top w:val="none" w:sz="0" w:space="0" w:color="auto"/>
        <w:left w:val="none" w:sz="0" w:space="0" w:color="auto"/>
        <w:bottom w:val="none" w:sz="0" w:space="0" w:color="auto"/>
        <w:right w:val="none" w:sz="0" w:space="0" w:color="auto"/>
      </w:divBdr>
      <w:divsChild>
        <w:div w:id="504520689">
          <w:marLeft w:val="0"/>
          <w:marRight w:val="0"/>
          <w:marTop w:val="0"/>
          <w:marBottom w:val="0"/>
          <w:divBdr>
            <w:top w:val="none" w:sz="0" w:space="0" w:color="auto"/>
            <w:left w:val="none" w:sz="0" w:space="0" w:color="auto"/>
            <w:bottom w:val="none" w:sz="0" w:space="0" w:color="auto"/>
            <w:right w:val="none" w:sz="0" w:space="0" w:color="auto"/>
          </w:divBdr>
          <w:divsChild>
            <w:div w:id="28023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395338">
      <w:bodyDiv w:val="1"/>
      <w:marLeft w:val="0"/>
      <w:marRight w:val="0"/>
      <w:marTop w:val="0"/>
      <w:marBottom w:val="0"/>
      <w:divBdr>
        <w:top w:val="none" w:sz="0" w:space="0" w:color="auto"/>
        <w:left w:val="none" w:sz="0" w:space="0" w:color="auto"/>
        <w:bottom w:val="none" w:sz="0" w:space="0" w:color="auto"/>
        <w:right w:val="none" w:sz="0" w:space="0" w:color="auto"/>
      </w:divBdr>
    </w:div>
    <w:div w:id="1996832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03AA22-2804-436B-958F-EAE217900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48</Pages>
  <Words>11410</Words>
  <Characters>65037</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ҚАРАҒАНДЫ ОБЛЫСЫ БІЛІМ БАСҚАРМАСЫНЫҢ БАЛҚАШ ҚАЛАСЫ БІЛІМ БӨЛІМІНІҢ «МИХАИЛ РУСАКОВ АТЫНДАҒЫ МЕКТЕП-ИНТЕРНАТЫ» КММ 2025–2026 ОҚУ ЖЫЛЫНДАҒЫ ҚЫЗМЕТІНЕ КЕШЕНДІ БАСҚАРУШЫЛЫҚ ТАЛДАУ</vt:lpstr>
    </vt:vector>
  </TitlesOfParts>
  <Company/>
  <LinksUpToDate>false</LinksUpToDate>
  <CharactersWithSpaces>76295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ҚАРАҒАНДЫ ОБЛЫСЫ БІЛІМ БАСҚАРМАСЫНЫҢ БАЛҚАШ ҚАЛАСЫ БІЛІМ БӨЛІМІНІҢ «МИХАИЛ РУСАКОВ АТЫНДАҒЫ МЕКТЕП-ИНТЕРНАТЫ» КММ 2025–2026 ОҚУ ЖЫЛЫНДАҒЫ ҚЫЗМЕТІНЕ КЕШЕНДІ БАСҚАРУШЫЛЫҚ ТАЛДАУ</dc:title>
  <dc:subject/>
  <dc:creator>Пользователь</dc:creator>
  <cp:keywords/>
  <dc:description/>
  <cp:lastModifiedBy>Пользователь</cp:lastModifiedBy>
  <cp:revision>3</cp:revision>
  <cp:lastPrinted>2026-09-28T10:57:00Z</cp:lastPrinted>
  <dcterms:created xsi:type="dcterms:W3CDTF">2026-09-28T10:07:00Z</dcterms:created>
  <dcterms:modified xsi:type="dcterms:W3CDTF">2026-09-28T10:57:00Z</dcterms:modified>
</cp:coreProperties>
</file>